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FD" w:rsidRPr="001A67FE" w:rsidRDefault="00C93DFD" w:rsidP="00C93DFD">
      <w:pPr>
        <w:pStyle w:val="Default"/>
        <w:rPr>
          <w:sz w:val="22"/>
          <w:szCs w:val="22"/>
        </w:rPr>
      </w:pPr>
    </w:p>
    <w:p w:rsidR="00C93DFD" w:rsidRPr="001A67FE" w:rsidRDefault="00C93DFD" w:rsidP="00C93DFD">
      <w:pPr>
        <w:pStyle w:val="Default"/>
        <w:jc w:val="center"/>
        <w:rPr>
          <w:b/>
          <w:bCs/>
          <w:sz w:val="22"/>
          <w:szCs w:val="22"/>
        </w:rPr>
      </w:pPr>
      <w:r w:rsidRPr="001A67FE">
        <w:rPr>
          <w:b/>
          <w:bCs/>
          <w:sz w:val="22"/>
          <w:szCs w:val="22"/>
        </w:rPr>
        <w:t xml:space="preserve">Zmluva o realizácií výchovno-vzdelávacieho projektu </w:t>
      </w:r>
    </w:p>
    <w:p w:rsidR="00C93DFD" w:rsidRPr="001A67FE" w:rsidRDefault="00C93DFD" w:rsidP="00C93DFD">
      <w:pPr>
        <w:pStyle w:val="Default"/>
        <w:jc w:val="center"/>
        <w:rPr>
          <w:b/>
          <w:bCs/>
          <w:sz w:val="22"/>
          <w:szCs w:val="22"/>
        </w:rPr>
      </w:pPr>
      <w:r w:rsidRPr="001A67FE">
        <w:rPr>
          <w:b/>
          <w:bCs/>
          <w:sz w:val="22"/>
          <w:szCs w:val="22"/>
        </w:rPr>
        <w:t>„</w:t>
      </w:r>
      <w:proofErr w:type="spellStart"/>
      <w:r w:rsidRPr="001A67FE">
        <w:rPr>
          <w:b/>
          <w:bCs/>
          <w:sz w:val="22"/>
          <w:szCs w:val="22"/>
        </w:rPr>
        <w:t>ElektroOdpad</w:t>
      </w:r>
      <w:proofErr w:type="spellEnd"/>
      <w:r w:rsidRPr="001A67FE">
        <w:rPr>
          <w:b/>
          <w:bCs/>
          <w:sz w:val="22"/>
          <w:szCs w:val="22"/>
        </w:rPr>
        <w:t xml:space="preserve"> – Dopad 3“</w:t>
      </w:r>
    </w:p>
    <w:p w:rsidR="00C93DFD" w:rsidRPr="001A67FE" w:rsidRDefault="00C93DFD" w:rsidP="00C93DFD">
      <w:pPr>
        <w:pStyle w:val="Default"/>
        <w:jc w:val="center"/>
        <w:rPr>
          <w:sz w:val="22"/>
          <w:szCs w:val="22"/>
        </w:rPr>
      </w:pPr>
    </w:p>
    <w:p w:rsidR="00C93DFD" w:rsidRPr="001A67FE" w:rsidRDefault="00C93DFD" w:rsidP="00C93DFD">
      <w:pPr>
        <w:pStyle w:val="Default"/>
        <w:rPr>
          <w:sz w:val="22"/>
          <w:szCs w:val="22"/>
        </w:rPr>
      </w:pPr>
      <w:r w:rsidRPr="001A67FE">
        <w:rPr>
          <w:sz w:val="22"/>
          <w:szCs w:val="22"/>
        </w:rPr>
        <w:t xml:space="preserve">Uzavretá v súlade so znením §269 ods. 2 zákona číslo 513/1991 Zb. </w:t>
      </w:r>
    </w:p>
    <w:p w:rsidR="00C93DFD" w:rsidRPr="001A67FE" w:rsidRDefault="00C93DFD" w:rsidP="00C93DFD">
      <w:pPr>
        <w:pStyle w:val="Default"/>
        <w:rPr>
          <w:sz w:val="22"/>
          <w:szCs w:val="22"/>
        </w:rPr>
      </w:pPr>
      <w:r w:rsidRPr="001A67FE">
        <w:rPr>
          <w:sz w:val="22"/>
          <w:szCs w:val="22"/>
        </w:rPr>
        <w:t xml:space="preserve">Obchodného zákonníka v platnom znení </w:t>
      </w:r>
    </w:p>
    <w:p w:rsidR="008F60AE" w:rsidRPr="001A67FE" w:rsidRDefault="008F60AE" w:rsidP="00C93DFD">
      <w:pPr>
        <w:pStyle w:val="Default"/>
        <w:rPr>
          <w:b/>
          <w:bCs/>
          <w:sz w:val="22"/>
          <w:szCs w:val="22"/>
        </w:rPr>
      </w:pPr>
    </w:p>
    <w:p w:rsidR="00C93DFD" w:rsidRPr="001A67FE" w:rsidRDefault="00C93DFD" w:rsidP="00C93DFD">
      <w:pPr>
        <w:pStyle w:val="Default"/>
        <w:rPr>
          <w:sz w:val="22"/>
          <w:szCs w:val="22"/>
        </w:rPr>
      </w:pPr>
      <w:r w:rsidRPr="001A67FE">
        <w:rPr>
          <w:b/>
          <w:bCs/>
          <w:sz w:val="22"/>
          <w:szCs w:val="22"/>
        </w:rPr>
        <w:t xml:space="preserve">Názov školy </w:t>
      </w:r>
      <w:r w:rsidR="003C44CF">
        <w:rPr>
          <w:b/>
          <w:bCs/>
          <w:sz w:val="22"/>
          <w:szCs w:val="22"/>
        </w:rPr>
        <w:t xml:space="preserve"> </w:t>
      </w:r>
      <w:r w:rsidR="003C44CF">
        <w:rPr>
          <w:b/>
          <w:bCs/>
          <w:sz w:val="22"/>
          <w:szCs w:val="22"/>
        </w:rPr>
        <w:tab/>
      </w:r>
      <w:r w:rsidR="003C44CF">
        <w:rPr>
          <w:b/>
          <w:bCs/>
          <w:sz w:val="22"/>
          <w:szCs w:val="22"/>
        </w:rPr>
        <w:tab/>
        <w:t>Základná škola</w:t>
      </w:r>
    </w:p>
    <w:p w:rsidR="00C93DFD" w:rsidRPr="001A67FE" w:rsidRDefault="00C93DFD" w:rsidP="00C93DFD">
      <w:pPr>
        <w:pStyle w:val="Default"/>
        <w:rPr>
          <w:sz w:val="22"/>
          <w:szCs w:val="22"/>
        </w:rPr>
      </w:pPr>
      <w:r w:rsidRPr="001A67FE">
        <w:rPr>
          <w:sz w:val="22"/>
          <w:szCs w:val="22"/>
        </w:rPr>
        <w:t xml:space="preserve">Sídlo: </w:t>
      </w:r>
      <w:r w:rsidR="003C44CF">
        <w:rPr>
          <w:sz w:val="22"/>
          <w:szCs w:val="22"/>
        </w:rPr>
        <w:tab/>
      </w:r>
      <w:r w:rsidR="003C44CF">
        <w:rPr>
          <w:sz w:val="22"/>
          <w:szCs w:val="22"/>
        </w:rPr>
        <w:tab/>
      </w:r>
      <w:r w:rsidR="003C44CF">
        <w:rPr>
          <w:sz w:val="22"/>
          <w:szCs w:val="22"/>
        </w:rPr>
        <w:tab/>
        <w:t>Ul. pohraničná 9, 945 01 Komárno</w:t>
      </w:r>
    </w:p>
    <w:p w:rsidR="00C93DFD" w:rsidRPr="001A67FE" w:rsidRDefault="00C93DFD" w:rsidP="00C93DFD">
      <w:pPr>
        <w:pStyle w:val="Default"/>
        <w:rPr>
          <w:sz w:val="22"/>
          <w:szCs w:val="22"/>
        </w:rPr>
      </w:pPr>
      <w:r w:rsidRPr="001A67FE">
        <w:rPr>
          <w:sz w:val="22"/>
          <w:szCs w:val="22"/>
        </w:rPr>
        <w:t xml:space="preserve">IČO: </w:t>
      </w:r>
      <w:r w:rsidR="003C44CF">
        <w:rPr>
          <w:sz w:val="22"/>
          <w:szCs w:val="22"/>
        </w:rPr>
        <w:tab/>
      </w:r>
      <w:r w:rsidR="003C44CF">
        <w:rPr>
          <w:sz w:val="22"/>
          <w:szCs w:val="22"/>
        </w:rPr>
        <w:tab/>
      </w:r>
      <w:r w:rsidR="003C44CF">
        <w:rPr>
          <w:sz w:val="22"/>
          <w:szCs w:val="22"/>
        </w:rPr>
        <w:tab/>
        <w:t>37861221</w:t>
      </w:r>
    </w:p>
    <w:p w:rsidR="00C93DFD" w:rsidRPr="001A67FE" w:rsidRDefault="00C93DFD" w:rsidP="00C93DFD">
      <w:pPr>
        <w:pStyle w:val="Default"/>
        <w:rPr>
          <w:sz w:val="22"/>
          <w:szCs w:val="22"/>
        </w:rPr>
      </w:pPr>
      <w:r w:rsidRPr="001A67FE">
        <w:rPr>
          <w:sz w:val="22"/>
          <w:szCs w:val="22"/>
        </w:rPr>
        <w:t xml:space="preserve">DIČ: </w:t>
      </w:r>
      <w:r w:rsidR="003C44CF">
        <w:rPr>
          <w:sz w:val="22"/>
          <w:szCs w:val="22"/>
        </w:rPr>
        <w:tab/>
      </w:r>
      <w:r w:rsidR="003C44CF">
        <w:rPr>
          <w:sz w:val="22"/>
          <w:szCs w:val="22"/>
        </w:rPr>
        <w:tab/>
      </w:r>
      <w:r w:rsidR="003C44CF">
        <w:rPr>
          <w:sz w:val="22"/>
          <w:szCs w:val="22"/>
        </w:rPr>
        <w:tab/>
        <w:t>2021606059</w:t>
      </w:r>
    </w:p>
    <w:p w:rsidR="00C93DFD" w:rsidRPr="001A67FE" w:rsidRDefault="00C93DFD" w:rsidP="00C93DFD">
      <w:pPr>
        <w:pStyle w:val="Default"/>
        <w:rPr>
          <w:sz w:val="22"/>
          <w:szCs w:val="22"/>
        </w:rPr>
      </w:pPr>
      <w:proofErr w:type="spellStart"/>
      <w:r w:rsidRPr="001A67FE">
        <w:rPr>
          <w:sz w:val="22"/>
          <w:szCs w:val="22"/>
        </w:rPr>
        <w:t>Zast</w:t>
      </w:r>
      <w:proofErr w:type="spellEnd"/>
      <w:r w:rsidRPr="001A67FE">
        <w:rPr>
          <w:sz w:val="22"/>
          <w:szCs w:val="22"/>
        </w:rPr>
        <w:t xml:space="preserve">.: </w:t>
      </w:r>
      <w:r w:rsidR="003C44CF">
        <w:rPr>
          <w:sz w:val="22"/>
          <w:szCs w:val="22"/>
        </w:rPr>
        <w:tab/>
      </w:r>
      <w:r w:rsidR="003C44CF">
        <w:rPr>
          <w:sz w:val="22"/>
          <w:szCs w:val="22"/>
        </w:rPr>
        <w:tab/>
      </w:r>
      <w:r w:rsidR="003C44CF">
        <w:rPr>
          <w:sz w:val="22"/>
          <w:szCs w:val="22"/>
        </w:rPr>
        <w:tab/>
        <w:t xml:space="preserve">Mgr. Slavomír </w:t>
      </w:r>
      <w:proofErr w:type="spellStart"/>
      <w:r w:rsidR="003C44CF">
        <w:rPr>
          <w:sz w:val="22"/>
          <w:szCs w:val="22"/>
        </w:rPr>
        <w:t>Ďurčo</w:t>
      </w:r>
      <w:proofErr w:type="spellEnd"/>
      <w:r w:rsidR="003C44CF">
        <w:rPr>
          <w:sz w:val="22"/>
          <w:szCs w:val="22"/>
        </w:rPr>
        <w:t>, riaditeľ</w:t>
      </w:r>
    </w:p>
    <w:p w:rsidR="00C93DFD" w:rsidRPr="001A67FE" w:rsidRDefault="00C93DFD" w:rsidP="00C93DFD">
      <w:pPr>
        <w:pStyle w:val="Default"/>
        <w:rPr>
          <w:sz w:val="22"/>
          <w:szCs w:val="22"/>
        </w:rPr>
      </w:pPr>
      <w:r w:rsidRPr="001A67FE">
        <w:rPr>
          <w:sz w:val="22"/>
          <w:szCs w:val="22"/>
        </w:rPr>
        <w:t xml:space="preserve">Bankové spojenie: </w:t>
      </w:r>
      <w:r w:rsidR="003C44CF">
        <w:rPr>
          <w:sz w:val="22"/>
          <w:szCs w:val="22"/>
        </w:rPr>
        <w:tab/>
        <w:t xml:space="preserve">SK38 5200 0000 </w:t>
      </w:r>
      <w:proofErr w:type="spellStart"/>
      <w:r w:rsidR="003C44CF">
        <w:rPr>
          <w:sz w:val="22"/>
          <w:szCs w:val="22"/>
        </w:rPr>
        <w:t>0000</w:t>
      </w:r>
      <w:proofErr w:type="spellEnd"/>
      <w:r w:rsidR="003C44CF">
        <w:rPr>
          <w:sz w:val="22"/>
          <w:szCs w:val="22"/>
        </w:rPr>
        <w:t xml:space="preserve"> 1751 3013</w:t>
      </w:r>
    </w:p>
    <w:p w:rsidR="00A22480" w:rsidRPr="001A67FE" w:rsidRDefault="00C93DFD" w:rsidP="00C93DFD">
      <w:pPr>
        <w:rPr>
          <w:rFonts w:ascii="Times New Roman" w:hAnsi="Times New Roman" w:cs="Times New Roman"/>
        </w:rPr>
      </w:pPr>
      <w:r w:rsidRPr="001A67FE">
        <w:rPr>
          <w:rFonts w:ascii="Times New Roman" w:hAnsi="Times New Roman" w:cs="Times New Roman"/>
        </w:rPr>
        <w:t>(ďalej len „Objednávateľ)</w:t>
      </w:r>
    </w:p>
    <w:p w:rsidR="008F60AE" w:rsidRPr="001A67FE" w:rsidRDefault="008F60AE" w:rsidP="008F60AE">
      <w:pPr>
        <w:pStyle w:val="Default"/>
        <w:jc w:val="center"/>
        <w:rPr>
          <w:sz w:val="22"/>
          <w:szCs w:val="22"/>
        </w:rPr>
      </w:pPr>
    </w:p>
    <w:p w:rsidR="008F60AE" w:rsidRPr="001A67FE" w:rsidRDefault="008F60AE" w:rsidP="008F60AE">
      <w:pPr>
        <w:pStyle w:val="Default"/>
        <w:rPr>
          <w:sz w:val="22"/>
          <w:szCs w:val="22"/>
        </w:rPr>
      </w:pPr>
      <w:r w:rsidRPr="001A67FE">
        <w:rPr>
          <w:b/>
          <w:bCs/>
          <w:sz w:val="22"/>
          <w:szCs w:val="22"/>
        </w:rPr>
        <w:t xml:space="preserve">Centrum environmentálnej a etickej výchovy Živica, občianske združenie </w:t>
      </w:r>
    </w:p>
    <w:p w:rsidR="008F60AE" w:rsidRPr="001A67FE" w:rsidRDefault="008F60AE" w:rsidP="008F60AE">
      <w:pPr>
        <w:pStyle w:val="Default"/>
        <w:rPr>
          <w:sz w:val="22"/>
          <w:szCs w:val="22"/>
        </w:rPr>
      </w:pPr>
      <w:r w:rsidRPr="001A67FE">
        <w:rPr>
          <w:sz w:val="22"/>
          <w:szCs w:val="22"/>
        </w:rPr>
        <w:t xml:space="preserve">Sídlo: Búdková 3552/22, 811 04, Bratislava </w:t>
      </w:r>
    </w:p>
    <w:p w:rsidR="008F60AE" w:rsidRPr="001A67FE" w:rsidRDefault="008F60AE" w:rsidP="008F60AE">
      <w:pPr>
        <w:pStyle w:val="Default"/>
        <w:rPr>
          <w:sz w:val="22"/>
          <w:szCs w:val="22"/>
        </w:rPr>
      </w:pPr>
      <w:r w:rsidRPr="001A67FE">
        <w:rPr>
          <w:sz w:val="22"/>
          <w:szCs w:val="22"/>
        </w:rPr>
        <w:t xml:space="preserve">IČO: 35998407 </w:t>
      </w:r>
    </w:p>
    <w:p w:rsidR="008F60AE" w:rsidRPr="001A67FE" w:rsidRDefault="008F60AE" w:rsidP="008F60AE">
      <w:pPr>
        <w:pStyle w:val="Default"/>
        <w:rPr>
          <w:sz w:val="22"/>
          <w:szCs w:val="22"/>
        </w:rPr>
      </w:pPr>
      <w:r w:rsidRPr="001A67FE">
        <w:rPr>
          <w:sz w:val="22"/>
          <w:szCs w:val="22"/>
        </w:rPr>
        <w:t xml:space="preserve">DIČ: 2021542534 </w:t>
      </w:r>
    </w:p>
    <w:p w:rsidR="008F60AE" w:rsidRPr="001A67FE" w:rsidRDefault="008F60AE" w:rsidP="008F60AE">
      <w:pPr>
        <w:pStyle w:val="Default"/>
        <w:rPr>
          <w:sz w:val="22"/>
          <w:szCs w:val="22"/>
        </w:rPr>
      </w:pPr>
      <w:proofErr w:type="spellStart"/>
      <w:r w:rsidRPr="001A67FE">
        <w:rPr>
          <w:sz w:val="22"/>
          <w:szCs w:val="22"/>
        </w:rPr>
        <w:t>Zast</w:t>
      </w:r>
      <w:proofErr w:type="spellEnd"/>
      <w:r w:rsidRPr="001A67FE">
        <w:rPr>
          <w:sz w:val="22"/>
          <w:szCs w:val="22"/>
        </w:rPr>
        <w:t xml:space="preserve">.: </w:t>
      </w:r>
      <w:r w:rsidRPr="001A67FE">
        <w:rPr>
          <w:b/>
          <w:bCs/>
          <w:sz w:val="22"/>
          <w:szCs w:val="22"/>
        </w:rPr>
        <w:t>Kristína Hudeková, riaditeľka</w:t>
      </w:r>
    </w:p>
    <w:p w:rsidR="008F60AE" w:rsidRPr="001A67FE" w:rsidRDefault="008F60AE" w:rsidP="008F60AE">
      <w:pPr>
        <w:pStyle w:val="Default"/>
        <w:rPr>
          <w:sz w:val="22"/>
          <w:szCs w:val="22"/>
        </w:rPr>
      </w:pPr>
      <w:r w:rsidRPr="001A67FE">
        <w:rPr>
          <w:sz w:val="22"/>
          <w:szCs w:val="22"/>
        </w:rPr>
        <w:t xml:space="preserve">Účet vedený vo </w:t>
      </w:r>
      <w:proofErr w:type="spellStart"/>
      <w:r w:rsidRPr="001A67FE">
        <w:rPr>
          <w:sz w:val="22"/>
          <w:szCs w:val="22"/>
        </w:rPr>
        <w:t>Fio</w:t>
      </w:r>
      <w:proofErr w:type="spellEnd"/>
      <w:r w:rsidRPr="001A67FE">
        <w:rPr>
          <w:sz w:val="22"/>
          <w:szCs w:val="22"/>
        </w:rPr>
        <w:t xml:space="preserve"> banke, číslo účtu </w:t>
      </w:r>
      <w:r w:rsidR="00D97856" w:rsidRPr="001A67FE">
        <w:rPr>
          <w:sz w:val="22"/>
          <w:szCs w:val="22"/>
        </w:rPr>
        <w:t>SK7383300000002101214234</w:t>
      </w:r>
    </w:p>
    <w:p w:rsidR="008F60AE" w:rsidRPr="001A67FE" w:rsidRDefault="008F60AE" w:rsidP="008F60AE">
      <w:pPr>
        <w:pStyle w:val="Default"/>
        <w:rPr>
          <w:sz w:val="22"/>
          <w:szCs w:val="22"/>
        </w:rPr>
      </w:pPr>
      <w:r w:rsidRPr="001A67FE">
        <w:rPr>
          <w:sz w:val="22"/>
          <w:szCs w:val="22"/>
        </w:rPr>
        <w:t xml:space="preserve">(ďalej len „Poskytovateľ“) </w:t>
      </w:r>
    </w:p>
    <w:p w:rsidR="008F60AE" w:rsidRPr="001A67FE" w:rsidRDefault="008F60AE" w:rsidP="008F60AE">
      <w:pPr>
        <w:pStyle w:val="Default"/>
        <w:rPr>
          <w:sz w:val="22"/>
          <w:szCs w:val="22"/>
        </w:rPr>
      </w:pPr>
    </w:p>
    <w:p w:rsidR="008F60AE" w:rsidRPr="001A67FE" w:rsidRDefault="008F60AE" w:rsidP="008F60AE">
      <w:pPr>
        <w:pStyle w:val="Default"/>
        <w:rPr>
          <w:sz w:val="22"/>
          <w:szCs w:val="22"/>
        </w:rPr>
      </w:pPr>
    </w:p>
    <w:p w:rsidR="008F60AE" w:rsidRPr="001A67FE" w:rsidRDefault="008F60AE" w:rsidP="008F60AE">
      <w:pPr>
        <w:pStyle w:val="Default"/>
        <w:jc w:val="center"/>
        <w:rPr>
          <w:sz w:val="22"/>
          <w:szCs w:val="22"/>
        </w:rPr>
      </w:pPr>
      <w:r w:rsidRPr="001A67FE">
        <w:rPr>
          <w:b/>
          <w:bCs/>
          <w:sz w:val="22"/>
          <w:szCs w:val="22"/>
        </w:rPr>
        <w:t>Čl. I</w:t>
      </w:r>
    </w:p>
    <w:p w:rsidR="008F60AE" w:rsidRPr="001A67FE" w:rsidRDefault="008F60AE" w:rsidP="00917379">
      <w:pPr>
        <w:pStyle w:val="Default"/>
        <w:jc w:val="center"/>
        <w:rPr>
          <w:sz w:val="22"/>
          <w:szCs w:val="22"/>
        </w:rPr>
      </w:pPr>
      <w:r w:rsidRPr="001A67FE">
        <w:rPr>
          <w:b/>
          <w:bCs/>
          <w:sz w:val="22"/>
          <w:szCs w:val="22"/>
        </w:rPr>
        <w:t>Predmet zmluvy</w:t>
      </w:r>
    </w:p>
    <w:p w:rsidR="008F60AE" w:rsidRPr="001A67FE" w:rsidRDefault="008F60AE" w:rsidP="008F60AE">
      <w:pPr>
        <w:pStyle w:val="Default"/>
        <w:spacing w:after="27"/>
        <w:rPr>
          <w:sz w:val="22"/>
          <w:szCs w:val="22"/>
        </w:rPr>
      </w:pPr>
      <w:r w:rsidRPr="001A67FE">
        <w:rPr>
          <w:sz w:val="22"/>
          <w:szCs w:val="22"/>
        </w:rPr>
        <w:t>1. Poskytovateľ sa zaväzuje zabezpečiť pre objednávateľa realizáciu 3. ročníka výchovno-vzdelávacieho projektu „</w:t>
      </w:r>
      <w:proofErr w:type="spellStart"/>
      <w:r w:rsidRPr="001A67FE">
        <w:rPr>
          <w:sz w:val="22"/>
          <w:szCs w:val="22"/>
        </w:rPr>
        <w:t>ElektroOdpad-Dopad</w:t>
      </w:r>
      <w:proofErr w:type="spellEnd"/>
      <w:r w:rsidRPr="001A67FE">
        <w:rPr>
          <w:sz w:val="22"/>
          <w:szCs w:val="22"/>
        </w:rPr>
        <w:t xml:space="preserve">“. </w:t>
      </w:r>
    </w:p>
    <w:p w:rsidR="008F60AE" w:rsidRPr="001A67FE" w:rsidRDefault="008F60AE" w:rsidP="008F60AE">
      <w:pPr>
        <w:pStyle w:val="Default"/>
        <w:rPr>
          <w:sz w:val="22"/>
          <w:szCs w:val="22"/>
        </w:rPr>
      </w:pPr>
      <w:r w:rsidRPr="001A67FE">
        <w:rPr>
          <w:sz w:val="22"/>
          <w:szCs w:val="22"/>
        </w:rPr>
        <w:t xml:space="preserve">2. </w:t>
      </w:r>
      <w:r w:rsidRPr="00296EE7">
        <w:rPr>
          <w:sz w:val="22"/>
          <w:szCs w:val="22"/>
        </w:rPr>
        <w:t>Rámcový popis predmetu zmluvy je uvedený v prílohe I., ktorá je neoddeliteľnou súčasťou zmluvy.</w:t>
      </w:r>
    </w:p>
    <w:p w:rsidR="008F60AE" w:rsidRPr="001A67FE" w:rsidRDefault="008F60AE" w:rsidP="008F60AE">
      <w:pPr>
        <w:pStyle w:val="Default"/>
        <w:rPr>
          <w:sz w:val="22"/>
          <w:szCs w:val="22"/>
        </w:rPr>
      </w:pPr>
    </w:p>
    <w:p w:rsidR="008F60AE" w:rsidRPr="001A67FE" w:rsidRDefault="008F60AE" w:rsidP="008F60AE">
      <w:pPr>
        <w:pStyle w:val="Default"/>
        <w:rPr>
          <w:sz w:val="22"/>
          <w:szCs w:val="22"/>
        </w:rPr>
      </w:pPr>
    </w:p>
    <w:p w:rsidR="008F60AE" w:rsidRPr="001A67FE" w:rsidRDefault="008F60AE" w:rsidP="008F60AE">
      <w:pPr>
        <w:pStyle w:val="Default"/>
        <w:jc w:val="center"/>
        <w:rPr>
          <w:sz w:val="22"/>
          <w:szCs w:val="22"/>
        </w:rPr>
      </w:pPr>
      <w:r w:rsidRPr="001A67FE">
        <w:rPr>
          <w:b/>
          <w:bCs/>
          <w:sz w:val="22"/>
          <w:szCs w:val="22"/>
        </w:rPr>
        <w:t>Čl. II</w:t>
      </w:r>
    </w:p>
    <w:p w:rsidR="008F60AE" w:rsidRPr="001A67FE" w:rsidRDefault="008F60AE" w:rsidP="00917379">
      <w:pPr>
        <w:pStyle w:val="Default"/>
        <w:jc w:val="center"/>
        <w:rPr>
          <w:sz w:val="22"/>
          <w:szCs w:val="22"/>
        </w:rPr>
      </w:pPr>
      <w:r w:rsidRPr="001A67FE">
        <w:rPr>
          <w:b/>
          <w:bCs/>
          <w:sz w:val="22"/>
          <w:szCs w:val="22"/>
        </w:rPr>
        <w:t>Práva a povinnosti zmluvných strán</w:t>
      </w:r>
    </w:p>
    <w:p w:rsidR="008F60AE" w:rsidRPr="001A67FE" w:rsidRDefault="008F60AE" w:rsidP="00917379">
      <w:pPr>
        <w:pStyle w:val="Default"/>
        <w:spacing w:after="27"/>
        <w:jc w:val="both"/>
        <w:rPr>
          <w:sz w:val="22"/>
          <w:szCs w:val="22"/>
        </w:rPr>
      </w:pPr>
      <w:r w:rsidRPr="001A67FE">
        <w:rPr>
          <w:sz w:val="22"/>
          <w:szCs w:val="22"/>
        </w:rPr>
        <w:t>1. Objednávateľ sa zaväzuje zabezpečiť poskytovateľovi riadnu súčinnosť, odovzdať mu všetky príslušné dokumenty a oznámiť pravdivé informácie potrebné pre riadne zabezpečenie predmetu zmluvy, prípadne mu takéto informácie bezodkladne poskytnúť na jeho požiadanie. Pod príslušnými dokumentmi sa okrem iného rozumie aj dokument, preukazujúci súhlas od detí zapojených do projektu „</w:t>
      </w:r>
      <w:proofErr w:type="spellStart"/>
      <w:r w:rsidRPr="001A67FE">
        <w:rPr>
          <w:sz w:val="22"/>
          <w:szCs w:val="22"/>
        </w:rPr>
        <w:t>ElektroOdpad-Dopad</w:t>
      </w:r>
      <w:proofErr w:type="spellEnd"/>
      <w:r w:rsidRPr="001A67FE">
        <w:rPr>
          <w:sz w:val="22"/>
          <w:szCs w:val="22"/>
        </w:rPr>
        <w:t xml:space="preserve">“, resp. ich zákonných zástupcov, so spracovaním osobných údajov detí pre potreby poskytovateľa, a to v súlade s dokumentom poskytovateľa - Ochrana osobných údajov (príloha 2). Objednávateľ zodpovedá za správnosť obsahu predložených dokumentov a informácií. </w:t>
      </w:r>
    </w:p>
    <w:p w:rsidR="00917379" w:rsidRPr="001A67FE" w:rsidRDefault="00917379" w:rsidP="00917379">
      <w:pPr>
        <w:pStyle w:val="Default"/>
        <w:spacing w:after="27"/>
        <w:jc w:val="both"/>
        <w:rPr>
          <w:sz w:val="22"/>
          <w:szCs w:val="22"/>
        </w:rPr>
      </w:pPr>
    </w:p>
    <w:p w:rsidR="004437EE" w:rsidRPr="001A67FE" w:rsidRDefault="008F60AE" w:rsidP="00917379">
      <w:pPr>
        <w:pStyle w:val="Default"/>
        <w:jc w:val="both"/>
        <w:rPr>
          <w:sz w:val="22"/>
          <w:szCs w:val="22"/>
        </w:rPr>
      </w:pPr>
      <w:r w:rsidRPr="001A67FE">
        <w:rPr>
          <w:sz w:val="22"/>
          <w:szCs w:val="22"/>
        </w:rPr>
        <w:t>2. Objednávateľ sa zaväzuje, že ním vybrané osoby (učiteľ a dvaja žiaci zo školy</w:t>
      </w:r>
      <w:r w:rsidR="004437EE" w:rsidRPr="001A67FE">
        <w:rPr>
          <w:sz w:val="22"/>
          <w:szCs w:val="22"/>
        </w:rPr>
        <w:t>, tzv. akčný tím</w:t>
      </w:r>
      <w:r w:rsidRPr="001A67FE">
        <w:rPr>
          <w:sz w:val="22"/>
          <w:szCs w:val="22"/>
        </w:rPr>
        <w:t>) poverené realizáciou projektu na š</w:t>
      </w:r>
      <w:r w:rsidR="00440773" w:rsidRPr="001A67FE">
        <w:rPr>
          <w:sz w:val="22"/>
          <w:szCs w:val="22"/>
        </w:rPr>
        <w:t>kole:</w:t>
      </w:r>
    </w:p>
    <w:p w:rsidR="00440773" w:rsidRPr="001A67FE" w:rsidRDefault="00440773" w:rsidP="004437EE">
      <w:pPr>
        <w:pStyle w:val="Default"/>
        <w:numPr>
          <w:ilvl w:val="0"/>
          <w:numId w:val="1"/>
        </w:numPr>
        <w:rPr>
          <w:color w:val="auto"/>
          <w:sz w:val="22"/>
          <w:szCs w:val="22"/>
        </w:rPr>
      </w:pPr>
      <w:r w:rsidRPr="001A67FE">
        <w:rPr>
          <w:color w:val="auto"/>
          <w:sz w:val="22"/>
          <w:szCs w:val="22"/>
        </w:rPr>
        <w:t xml:space="preserve">zúčastnia sa na </w:t>
      </w:r>
      <w:proofErr w:type="spellStart"/>
      <w:r w:rsidRPr="001A67FE">
        <w:rPr>
          <w:color w:val="auto"/>
          <w:sz w:val="22"/>
          <w:szCs w:val="22"/>
        </w:rPr>
        <w:t>webinári</w:t>
      </w:r>
      <w:proofErr w:type="spellEnd"/>
      <w:r w:rsidRPr="001A67FE">
        <w:rPr>
          <w:color w:val="auto"/>
          <w:sz w:val="22"/>
          <w:szCs w:val="22"/>
        </w:rPr>
        <w:t xml:space="preserve"> (učiteľ)</w:t>
      </w:r>
    </w:p>
    <w:p w:rsidR="004437EE" w:rsidRPr="001A67FE" w:rsidRDefault="00440773" w:rsidP="004437EE">
      <w:pPr>
        <w:pStyle w:val="Default"/>
        <w:numPr>
          <w:ilvl w:val="0"/>
          <w:numId w:val="1"/>
        </w:numPr>
        <w:rPr>
          <w:color w:val="auto"/>
          <w:sz w:val="22"/>
          <w:szCs w:val="22"/>
        </w:rPr>
      </w:pPr>
      <w:r w:rsidRPr="001A67FE">
        <w:rPr>
          <w:color w:val="auto"/>
          <w:sz w:val="22"/>
          <w:szCs w:val="22"/>
        </w:rPr>
        <w:t>zúčastnia sa na jednodňovom kurze (učiteľ, 2 žiaci)</w:t>
      </w:r>
    </w:p>
    <w:p w:rsidR="004437EE" w:rsidRPr="001A67FE" w:rsidRDefault="00440773" w:rsidP="004437EE">
      <w:pPr>
        <w:pStyle w:val="Default"/>
        <w:numPr>
          <w:ilvl w:val="0"/>
          <w:numId w:val="1"/>
        </w:numPr>
        <w:rPr>
          <w:color w:val="auto"/>
          <w:sz w:val="22"/>
          <w:szCs w:val="22"/>
        </w:rPr>
      </w:pPr>
      <w:r w:rsidRPr="001A67FE">
        <w:rPr>
          <w:color w:val="auto"/>
          <w:sz w:val="22"/>
          <w:szCs w:val="22"/>
        </w:rPr>
        <w:t>pripravia</w:t>
      </w:r>
      <w:r w:rsidR="004437EE" w:rsidRPr="001A67FE">
        <w:rPr>
          <w:color w:val="auto"/>
          <w:sz w:val="22"/>
          <w:szCs w:val="22"/>
        </w:rPr>
        <w:t xml:space="preserve"> a</w:t>
      </w:r>
      <w:r w:rsidRPr="001A67FE">
        <w:rPr>
          <w:color w:val="auto"/>
          <w:sz w:val="22"/>
          <w:szCs w:val="22"/>
        </w:rPr>
        <w:t xml:space="preserve"> zrealizujú rovesnícke a </w:t>
      </w:r>
      <w:r w:rsidR="004437EE" w:rsidRPr="001A67FE">
        <w:rPr>
          <w:color w:val="auto"/>
          <w:sz w:val="22"/>
          <w:szCs w:val="22"/>
        </w:rPr>
        <w:t xml:space="preserve">bádateľské vzdelávanie na tému „tajný život </w:t>
      </w:r>
      <w:proofErr w:type="spellStart"/>
      <w:r w:rsidR="004437EE" w:rsidRPr="001A67FE">
        <w:rPr>
          <w:color w:val="auto"/>
          <w:sz w:val="22"/>
          <w:szCs w:val="22"/>
        </w:rPr>
        <w:t>elektroodpadu</w:t>
      </w:r>
      <w:proofErr w:type="spellEnd"/>
      <w:r w:rsidR="004437EE" w:rsidRPr="001A67FE">
        <w:rPr>
          <w:color w:val="auto"/>
          <w:sz w:val="22"/>
          <w:szCs w:val="22"/>
        </w:rPr>
        <w:t xml:space="preserve">“ </w:t>
      </w:r>
      <w:r w:rsidRPr="001A67FE">
        <w:rPr>
          <w:color w:val="auto"/>
          <w:sz w:val="22"/>
          <w:szCs w:val="22"/>
        </w:rPr>
        <w:t>na škole</w:t>
      </w:r>
    </w:p>
    <w:p w:rsidR="004437EE" w:rsidRPr="001A67FE" w:rsidRDefault="00440773" w:rsidP="004437EE">
      <w:pPr>
        <w:pStyle w:val="Default"/>
        <w:numPr>
          <w:ilvl w:val="0"/>
          <w:numId w:val="1"/>
        </w:numPr>
        <w:rPr>
          <w:color w:val="auto"/>
          <w:sz w:val="22"/>
          <w:szCs w:val="22"/>
        </w:rPr>
      </w:pPr>
      <w:r w:rsidRPr="001A67FE">
        <w:rPr>
          <w:color w:val="auto"/>
          <w:sz w:val="22"/>
          <w:szCs w:val="22"/>
        </w:rPr>
        <w:t>pripravia</w:t>
      </w:r>
      <w:r w:rsidR="004437EE" w:rsidRPr="001A67FE">
        <w:rPr>
          <w:color w:val="auto"/>
          <w:sz w:val="22"/>
          <w:szCs w:val="22"/>
        </w:rPr>
        <w:t xml:space="preserve"> a </w:t>
      </w:r>
      <w:r w:rsidRPr="001A67FE">
        <w:rPr>
          <w:color w:val="auto"/>
          <w:sz w:val="22"/>
          <w:szCs w:val="22"/>
        </w:rPr>
        <w:t>zrealizujú</w:t>
      </w:r>
      <w:r w:rsidR="004437EE" w:rsidRPr="001A67FE">
        <w:rPr>
          <w:color w:val="auto"/>
          <w:sz w:val="22"/>
          <w:szCs w:val="22"/>
        </w:rPr>
        <w:t xml:space="preserve"> akčný deň na škole (pri príležitosti Dňa Zeme) k téme dopadu </w:t>
      </w:r>
      <w:proofErr w:type="spellStart"/>
      <w:r w:rsidR="004437EE" w:rsidRPr="001A67FE">
        <w:rPr>
          <w:color w:val="auto"/>
          <w:sz w:val="22"/>
          <w:szCs w:val="22"/>
        </w:rPr>
        <w:t>elektroodpadu</w:t>
      </w:r>
      <w:proofErr w:type="spellEnd"/>
    </w:p>
    <w:p w:rsidR="004437EE" w:rsidRPr="001A67FE" w:rsidRDefault="00440773" w:rsidP="004437EE">
      <w:pPr>
        <w:pStyle w:val="Default"/>
        <w:numPr>
          <w:ilvl w:val="0"/>
          <w:numId w:val="1"/>
        </w:numPr>
        <w:rPr>
          <w:color w:val="auto"/>
          <w:sz w:val="22"/>
          <w:szCs w:val="22"/>
        </w:rPr>
      </w:pPr>
      <w:r w:rsidRPr="001A67FE">
        <w:rPr>
          <w:color w:val="auto"/>
          <w:sz w:val="22"/>
          <w:szCs w:val="22"/>
        </w:rPr>
        <w:t>zúčastnia</w:t>
      </w:r>
      <w:r w:rsidR="004437EE" w:rsidRPr="001A67FE">
        <w:rPr>
          <w:color w:val="auto"/>
          <w:sz w:val="22"/>
          <w:szCs w:val="22"/>
        </w:rPr>
        <w:t xml:space="preserve"> sa exkurzie do prevádzky na spracovanie </w:t>
      </w:r>
      <w:proofErr w:type="spellStart"/>
      <w:r w:rsidR="004437EE" w:rsidRPr="001A67FE">
        <w:rPr>
          <w:color w:val="auto"/>
          <w:sz w:val="22"/>
          <w:szCs w:val="22"/>
        </w:rPr>
        <w:t>elektroodpadu</w:t>
      </w:r>
      <w:proofErr w:type="spellEnd"/>
      <w:r w:rsidRPr="001A67FE">
        <w:rPr>
          <w:color w:val="auto"/>
          <w:sz w:val="22"/>
          <w:szCs w:val="22"/>
        </w:rPr>
        <w:t>.</w:t>
      </w:r>
    </w:p>
    <w:p w:rsidR="004437EE" w:rsidRPr="001A67FE" w:rsidRDefault="004437EE" w:rsidP="004437EE">
      <w:pPr>
        <w:pStyle w:val="Default"/>
        <w:rPr>
          <w:color w:val="0070C0"/>
          <w:sz w:val="22"/>
          <w:szCs w:val="22"/>
        </w:rPr>
      </w:pPr>
    </w:p>
    <w:p w:rsidR="00CA45A7" w:rsidRPr="001A67FE" w:rsidRDefault="00440773" w:rsidP="00CA45A7">
      <w:pPr>
        <w:pStyle w:val="Textkomentra"/>
        <w:rPr>
          <w:rFonts w:ascii="Times New Roman" w:hAnsi="Times New Roman" w:cs="Times New Roman"/>
          <w:sz w:val="22"/>
          <w:szCs w:val="22"/>
        </w:rPr>
      </w:pPr>
      <w:r w:rsidRPr="001A67FE">
        <w:rPr>
          <w:rFonts w:ascii="Times New Roman" w:hAnsi="Times New Roman" w:cs="Times New Roman"/>
          <w:sz w:val="22"/>
          <w:szCs w:val="22"/>
        </w:rPr>
        <w:t>3. Objednávateľ sa zaväzuje, že umožní na pôde školy z</w:t>
      </w:r>
      <w:r w:rsidR="004437EE" w:rsidRPr="001A67FE">
        <w:rPr>
          <w:rFonts w:ascii="Times New Roman" w:hAnsi="Times New Roman" w:cs="Times New Roman"/>
          <w:sz w:val="22"/>
          <w:szCs w:val="22"/>
        </w:rPr>
        <w:t xml:space="preserve">ber </w:t>
      </w:r>
      <w:proofErr w:type="spellStart"/>
      <w:r w:rsidR="004437EE" w:rsidRPr="001A67FE">
        <w:rPr>
          <w:rFonts w:ascii="Times New Roman" w:hAnsi="Times New Roman" w:cs="Times New Roman"/>
          <w:sz w:val="22"/>
          <w:szCs w:val="22"/>
        </w:rPr>
        <w:t>elektroodpadu</w:t>
      </w:r>
      <w:proofErr w:type="spellEnd"/>
      <w:r w:rsidRPr="001A67FE">
        <w:rPr>
          <w:rFonts w:ascii="Times New Roman" w:hAnsi="Times New Roman" w:cs="Times New Roman"/>
          <w:sz w:val="22"/>
          <w:szCs w:val="22"/>
        </w:rPr>
        <w:t xml:space="preserve">. </w:t>
      </w:r>
      <w:r w:rsidR="00CA45A7" w:rsidRPr="001A67FE">
        <w:rPr>
          <w:rFonts w:ascii="Times New Roman" w:hAnsi="Times New Roman" w:cs="Times New Roman"/>
          <w:sz w:val="22"/>
          <w:szCs w:val="22"/>
        </w:rPr>
        <w:t>Firma SEWA, a. s.</w:t>
      </w:r>
      <w:r w:rsidR="00FA1CE7">
        <w:rPr>
          <w:rFonts w:ascii="Times New Roman" w:hAnsi="Times New Roman" w:cs="Times New Roman"/>
          <w:sz w:val="22"/>
          <w:szCs w:val="22"/>
        </w:rPr>
        <w:t>,</w:t>
      </w:r>
      <w:bookmarkStart w:id="0" w:name="_GoBack"/>
      <w:bookmarkEnd w:id="0"/>
      <w:r w:rsidR="00CA45A7" w:rsidRPr="001A67FE">
        <w:rPr>
          <w:rFonts w:ascii="Times New Roman" w:hAnsi="Times New Roman" w:cs="Times New Roman"/>
          <w:sz w:val="22"/>
          <w:szCs w:val="22"/>
        </w:rPr>
        <w:t xml:space="preserve"> zabezpečí umiestnenie bezplatných zberných nádob aj bezplatný odvoz </w:t>
      </w:r>
      <w:proofErr w:type="spellStart"/>
      <w:r w:rsidR="00CA45A7" w:rsidRPr="001A67FE">
        <w:rPr>
          <w:rFonts w:ascii="Times New Roman" w:hAnsi="Times New Roman" w:cs="Times New Roman"/>
          <w:sz w:val="22"/>
          <w:szCs w:val="22"/>
        </w:rPr>
        <w:t>elektoroodpadu</w:t>
      </w:r>
      <w:proofErr w:type="spellEnd"/>
      <w:r w:rsidR="00CA45A7" w:rsidRPr="001A67FE">
        <w:rPr>
          <w:rFonts w:ascii="Times New Roman" w:hAnsi="Times New Roman" w:cs="Times New Roman"/>
          <w:sz w:val="22"/>
          <w:szCs w:val="22"/>
        </w:rPr>
        <w:t>.</w:t>
      </w:r>
    </w:p>
    <w:p w:rsidR="00917379" w:rsidRPr="001A67FE" w:rsidRDefault="00917379" w:rsidP="008F60AE">
      <w:pPr>
        <w:pStyle w:val="Default"/>
        <w:rPr>
          <w:color w:val="auto"/>
          <w:sz w:val="22"/>
          <w:szCs w:val="22"/>
        </w:rPr>
      </w:pPr>
    </w:p>
    <w:p w:rsidR="008F60AE" w:rsidRPr="001A67FE" w:rsidRDefault="00440773" w:rsidP="008F60AE">
      <w:pPr>
        <w:pStyle w:val="Default"/>
        <w:rPr>
          <w:color w:val="auto"/>
          <w:sz w:val="22"/>
          <w:szCs w:val="22"/>
        </w:rPr>
      </w:pPr>
      <w:r w:rsidRPr="001A67FE">
        <w:rPr>
          <w:color w:val="auto"/>
          <w:sz w:val="22"/>
          <w:szCs w:val="22"/>
        </w:rPr>
        <w:t xml:space="preserve">4. </w:t>
      </w:r>
      <w:r w:rsidR="008F60AE" w:rsidRPr="001A67FE">
        <w:rPr>
          <w:color w:val="auto"/>
          <w:sz w:val="22"/>
          <w:szCs w:val="22"/>
        </w:rPr>
        <w:t>Poskytovateľ je povinný chrániť jemu známe záujmy objednávateľa súvisiac</w:t>
      </w:r>
      <w:r w:rsidR="002633D0" w:rsidRPr="001A67FE">
        <w:rPr>
          <w:color w:val="auto"/>
          <w:sz w:val="22"/>
          <w:szCs w:val="22"/>
        </w:rPr>
        <w:t>e s poskytnutím predmetu zmluvy.</w:t>
      </w:r>
    </w:p>
    <w:p w:rsidR="002633D0" w:rsidRPr="001A67FE" w:rsidRDefault="002633D0" w:rsidP="008F60AE">
      <w:pPr>
        <w:pStyle w:val="Default"/>
        <w:rPr>
          <w:color w:val="auto"/>
          <w:sz w:val="22"/>
          <w:szCs w:val="22"/>
        </w:rPr>
      </w:pPr>
    </w:p>
    <w:p w:rsidR="008F60AE" w:rsidRPr="001A67FE" w:rsidRDefault="008F60AE" w:rsidP="00917379">
      <w:pPr>
        <w:pStyle w:val="Default"/>
        <w:jc w:val="center"/>
        <w:rPr>
          <w:sz w:val="22"/>
          <w:szCs w:val="22"/>
        </w:rPr>
      </w:pPr>
      <w:r w:rsidRPr="001A67FE">
        <w:rPr>
          <w:b/>
          <w:bCs/>
          <w:sz w:val="22"/>
          <w:szCs w:val="22"/>
        </w:rPr>
        <w:t>Čl. III</w:t>
      </w:r>
    </w:p>
    <w:p w:rsidR="008F60AE" w:rsidRPr="001A67FE" w:rsidRDefault="008F60AE" w:rsidP="00917379">
      <w:pPr>
        <w:pStyle w:val="Default"/>
        <w:jc w:val="center"/>
        <w:rPr>
          <w:sz w:val="22"/>
          <w:szCs w:val="22"/>
        </w:rPr>
      </w:pPr>
      <w:r w:rsidRPr="001A67FE">
        <w:rPr>
          <w:b/>
          <w:bCs/>
          <w:sz w:val="22"/>
          <w:szCs w:val="22"/>
        </w:rPr>
        <w:t>Platobné podmienky</w:t>
      </w:r>
    </w:p>
    <w:p w:rsidR="00AD25BD" w:rsidRPr="001A67FE" w:rsidRDefault="008F60AE" w:rsidP="00AD25BD">
      <w:pPr>
        <w:pStyle w:val="Default"/>
        <w:numPr>
          <w:ilvl w:val="0"/>
          <w:numId w:val="2"/>
        </w:numPr>
        <w:spacing w:after="27"/>
        <w:jc w:val="both"/>
        <w:rPr>
          <w:sz w:val="22"/>
          <w:szCs w:val="22"/>
        </w:rPr>
      </w:pPr>
      <w:r w:rsidRPr="001A67FE">
        <w:rPr>
          <w:sz w:val="22"/>
          <w:szCs w:val="22"/>
        </w:rPr>
        <w:t>Zmluvné strany sa dohodli, že poskytovateľ poskytne objednávateľovi finančné prostriedky vo výš</w:t>
      </w:r>
      <w:r w:rsidR="00917379" w:rsidRPr="001A67FE">
        <w:rPr>
          <w:sz w:val="22"/>
          <w:szCs w:val="22"/>
        </w:rPr>
        <w:t xml:space="preserve">ke </w:t>
      </w:r>
      <w:r w:rsidR="00917379" w:rsidRPr="001A67FE">
        <w:rPr>
          <w:b/>
          <w:sz w:val="22"/>
          <w:szCs w:val="22"/>
        </w:rPr>
        <w:t>150</w:t>
      </w:r>
      <w:r w:rsidRPr="001A67FE">
        <w:rPr>
          <w:b/>
          <w:sz w:val="22"/>
          <w:szCs w:val="22"/>
        </w:rPr>
        <w:t xml:space="preserve"> EUR</w:t>
      </w:r>
      <w:r w:rsidR="00917379" w:rsidRPr="001A67FE">
        <w:rPr>
          <w:sz w:val="22"/>
          <w:szCs w:val="22"/>
        </w:rPr>
        <w:t xml:space="preserve"> (slovom: stopäťdesiat</w:t>
      </w:r>
      <w:r w:rsidR="002633D0" w:rsidRPr="001A67FE">
        <w:rPr>
          <w:sz w:val="22"/>
          <w:szCs w:val="22"/>
        </w:rPr>
        <w:t xml:space="preserve"> EUR) </w:t>
      </w:r>
      <w:r w:rsidR="00AD25BD" w:rsidRPr="001A67FE">
        <w:rPr>
          <w:sz w:val="22"/>
          <w:szCs w:val="22"/>
        </w:rPr>
        <w:t>prevodom na vyššie uvedený účet školy. Podmienkou prevodu je nasledujúci postup:</w:t>
      </w:r>
    </w:p>
    <w:p w:rsidR="00AD25BD" w:rsidRPr="001A67FE" w:rsidRDefault="00AD25BD" w:rsidP="00AD25BD">
      <w:pPr>
        <w:pStyle w:val="Default"/>
        <w:numPr>
          <w:ilvl w:val="0"/>
          <w:numId w:val="3"/>
        </w:numPr>
        <w:spacing w:after="27"/>
        <w:jc w:val="both"/>
        <w:rPr>
          <w:color w:val="auto"/>
          <w:sz w:val="22"/>
          <w:szCs w:val="22"/>
        </w:rPr>
      </w:pPr>
      <w:r w:rsidRPr="001A67FE">
        <w:rPr>
          <w:color w:val="auto"/>
          <w:sz w:val="22"/>
          <w:szCs w:val="22"/>
        </w:rPr>
        <w:t xml:space="preserve">objednávateľ vopred vypracuje rozpočet </w:t>
      </w:r>
      <w:r w:rsidR="00D67AC1" w:rsidRPr="001A67FE">
        <w:rPr>
          <w:color w:val="auto"/>
          <w:sz w:val="22"/>
          <w:szCs w:val="22"/>
        </w:rPr>
        <w:t xml:space="preserve">v max. výške </w:t>
      </w:r>
      <w:r w:rsidRPr="001A67FE">
        <w:rPr>
          <w:color w:val="auto"/>
          <w:sz w:val="22"/>
          <w:szCs w:val="22"/>
        </w:rPr>
        <w:t>150 EUR a zašle ho poskytovateľovi na schválenie</w:t>
      </w:r>
    </w:p>
    <w:p w:rsidR="00AD25BD" w:rsidRPr="001A67FE" w:rsidRDefault="00AD25BD" w:rsidP="00AD25BD">
      <w:pPr>
        <w:pStyle w:val="Default"/>
        <w:numPr>
          <w:ilvl w:val="0"/>
          <w:numId w:val="3"/>
        </w:numPr>
        <w:spacing w:after="27"/>
        <w:jc w:val="both"/>
        <w:rPr>
          <w:color w:val="auto"/>
          <w:sz w:val="22"/>
          <w:szCs w:val="22"/>
        </w:rPr>
      </w:pPr>
      <w:r w:rsidRPr="001A67FE">
        <w:rPr>
          <w:color w:val="auto"/>
          <w:sz w:val="22"/>
          <w:szCs w:val="22"/>
        </w:rPr>
        <w:t>poskytovateľ schváli rozpočet, príp. navrhne jeho úpravy</w:t>
      </w:r>
    </w:p>
    <w:p w:rsidR="008F60AE" w:rsidRPr="001A67FE" w:rsidRDefault="00AD25BD" w:rsidP="00AD25BD">
      <w:pPr>
        <w:pStyle w:val="Default"/>
        <w:numPr>
          <w:ilvl w:val="0"/>
          <w:numId w:val="3"/>
        </w:numPr>
        <w:spacing w:after="27"/>
        <w:jc w:val="both"/>
        <w:rPr>
          <w:color w:val="auto"/>
          <w:sz w:val="22"/>
          <w:szCs w:val="22"/>
        </w:rPr>
      </w:pPr>
      <w:r w:rsidRPr="001A67FE">
        <w:rPr>
          <w:color w:val="auto"/>
          <w:sz w:val="22"/>
          <w:szCs w:val="22"/>
        </w:rPr>
        <w:t>objednávateľ po schválení rozpočtu zakúpi tovar a pomôcky, ktoré  použije</w:t>
      </w:r>
      <w:r w:rsidR="008F60AE" w:rsidRPr="001A67FE">
        <w:rPr>
          <w:color w:val="auto"/>
          <w:sz w:val="22"/>
          <w:szCs w:val="22"/>
        </w:rPr>
        <w:t>výlučne na realizáciu akčných dní na škole</w:t>
      </w:r>
      <w:r w:rsidRPr="001A67FE">
        <w:rPr>
          <w:color w:val="auto"/>
          <w:sz w:val="22"/>
          <w:szCs w:val="22"/>
        </w:rPr>
        <w:t xml:space="preserve"> k téme </w:t>
      </w:r>
      <w:proofErr w:type="spellStart"/>
      <w:r w:rsidRPr="001A67FE">
        <w:rPr>
          <w:color w:val="auto"/>
          <w:sz w:val="22"/>
          <w:szCs w:val="22"/>
        </w:rPr>
        <w:t>elektroodpad</w:t>
      </w:r>
      <w:proofErr w:type="spellEnd"/>
    </w:p>
    <w:p w:rsidR="00AD25BD" w:rsidRPr="001A67FE" w:rsidRDefault="00AD25BD" w:rsidP="00AD25BD">
      <w:pPr>
        <w:pStyle w:val="Default"/>
        <w:numPr>
          <w:ilvl w:val="0"/>
          <w:numId w:val="3"/>
        </w:numPr>
        <w:spacing w:after="27"/>
        <w:jc w:val="both"/>
        <w:rPr>
          <w:color w:val="auto"/>
          <w:sz w:val="22"/>
          <w:szCs w:val="22"/>
        </w:rPr>
      </w:pPr>
      <w:r w:rsidRPr="001A67FE">
        <w:rPr>
          <w:sz w:val="22"/>
          <w:szCs w:val="22"/>
        </w:rPr>
        <w:t>objednávateľ zašle kópie bločkov a faktúr za objednaný tovar a pomôcky poskytovateľovi</w:t>
      </w:r>
    </w:p>
    <w:p w:rsidR="00AD25BD" w:rsidRPr="001A67FE" w:rsidRDefault="00AD25BD" w:rsidP="00AD25BD">
      <w:pPr>
        <w:pStyle w:val="Default"/>
        <w:numPr>
          <w:ilvl w:val="0"/>
          <w:numId w:val="3"/>
        </w:numPr>
        <w:spacing w:after="27"/>
        <w:jc w:val="both"/>
        <w:rPr>
          <w:color w:val="auto"/>
          <w:sz w:val="22"/>
          <w:szCs w:val="22"/>
        </w:rPr>
      </w:pPr>
      <w:r w:rsidRPr="001A67FE">
        <w:rPr>
          <w:sz w:val="22"/>
          <w:szCs w:val="22"/>
        </w:rPr>
        <w:t>poskytovateľ prevedie max. 150 EUR na vyššie uvedený účet školy.</w:t>
      </w:r>
    </w:p>
    <w:p w:rsidR="00AD25BD" w:rsidRPr="001A67FE" w:rsidRDefault="00AD25BD" w:rsidP="00917379">
      <w:pPr>
        <w:pStyle w:val="Default"/>
        <w:spacing w:after="27"/>
        <w:jc w:val="both"/>
        <w:rPr>
          <w:sz w:val="22"/>
          <w:szCs w:val="22"/>
        </w:rPr>
      </w:pPr>
    </w:p>
    <w:p w:rsidR="008F60AE" w:rsidRPr="001A67FE" w:rsidRDefault="008F60AE" w:rsidP="00917379">
      <w:pPr>
        <w:pStyle w:val="Default"/>
        <w:jc w:val="both"/>
        <w:rPr>
          <w:sz w:val="22"/>
          <w:szCs w:val="22"/>
        </w:rPr>
      </w:pPr>
      <w:r w:rsidRPr="001A67FE">
        <w:rPr>
          <w:sz w:val="22"/>
          <w:szCs w:val="22"/>
        </w:rPr>
        <w:t>2. Objednávateľ sa v prípade nedodržania zmluvných podmienok uvedených v tejto zmluve, ako aj v jej prílohách zaväzuje, že refunduje nakúpený tovar v celkovej obstará</w:t>
      </w:r>
      <w:r w:rsidR="00917379" w:rsidRPr="001A67FE">
        <w:rPr>
          <w:sz w:val="22"/>
          <w:szCs w:val="22"/>
        </w:rPr>
        <w:t>vacej cene 150</w:t>
      </w:r>
      <w:r w:rsidRPr="001A67FE">
        <w:rPr>
          <w:sz w:val="22"/>
          <w:szCs w:val="22"/>
        </w:rPr>
        <w:t xml:space="preserve"> EUR (slovom: </w:t>
      </w:r>
      <w:r w:rsidR="00917379" w:rsidRPr="001A67FE">
        <w:rPr>
          <w:sz w:val="22"/>
          <w:szCs w:val="22"/>
        </w:rPr>
        <w:t>stopäťdesiat</w:t>
      </w:r>
      <w:r w:rsidRPr="001A67FE">
        <w:rPr>
          <w:sz w:val="22"/>
          <w:szCs w:val="22"/>
        </w:rPr>
        <w:t xml:space="preserve"> EUR). </w:t>
      </w:r>
    </w:p>
    <w:p w:rsidR="008F60AE" w:rsidRPr="001A67FE" w:rsidRDefault="008F60AE" w:rsidP="008F60AE">
      <w:pPr>
        <w:pStyle w:val="Default"/>
        <w:rPr>
          <w:sz w:val="22"/>
          <w:szCs w:val="22"/>
        </w:rPr>
      </w:pPr>
    </w:p>
    <w:p w:rsidR="008F60AE" w:rsidRPr="001A67FE" w:rsidRDefault="008F60AE" w:rsidP="00917379">
      <w:pPr>
        <w:pStyle w:val="Default"/>
        <w:jc w:val="center"/>
        <w:rPr>
          <w:sz w:val="22"/>
          <w:szCs w:val="22"/>
        </w:rPr>
      </w:pPr>
      <w:r w:rsidRPr="001A67FE">
        <w:rPr>
          <w:b/>
          <w:bCs/>
          <w:sz w:val="22"/>
          <w:szCs w:val="22"/>
        </w:rPr>
        <w:t>Čl. IV</w:t>
      </w:r>
    </w:p>
    <w:p w:rsidR="008F60AE" w:rsidRPr="001A67FE" w:rsidRDefault="008F60AE" w:rsidP="00917379">
      <w:pPr>
        <w:pStyle w:val="Default"/>
        <w:jc w:val="center"/>
        <w:rPr>
          <w:sz w:val="22"/>
          <w:szCs w:val="22"/>
        </w:rPr>
      </w:pPr>
      <w:r w:rsidRPr="001A67FE">
        <w:rPr>
          <w:b/>
          <w:bCs/>
          <w:sz w:val="22"/>
          <w:szCs w:val="22"/>
        </w:rPr>
        <w:t>Uvádzanie názvu a loga</w:t>
      </w:r>
    </w:p>
    <w:p w:rsidR="008F60AE" w:rsidRPr="001A67FE" w:rsidRDefault="008F60AE" w:rsidP="00917379">
      <w:pPr>
        <w:pStyle w:val="Default"/>
        <w:spacing w:after="27"/>
        <w:jc w:val="both"/>
        <w:rPr>
          <w:sz w:val="22"/>
          <w:szCs w:val="22"/>
        </w:rPr>
      </w:pPr>
      <w:r w:rsidRPr="001A67FE">
        <w:rPr>
          <w:sz w:val="22"/>
          <w:szCs w:val="22"/>
        </w:rPr>
        <w:t>1. Zmluvné strany sa dohodli, že uvádzanie názvu a loga poskytovateľa a objednávateľa je možné na všetkých propagačných materiáloch v tlačenej a elektronickej podobe vzťahujú</w:t>
      </w:r>
      <w:r w:rsidR="00917379" w:rsidRPr="001A67FE">
        <w:rPr>
          <w:sz w:val="22"/>
          <w:szCs w:val="22"/>
        </w:rPr>
        <w:t xml:space="preserve">cich sa </w:t>
      </w:r>
      <w:r w:rsidRPr="001A67FE">
        <w:rPr>
          <w:sz w:val="22"/>
          <w:szCs w:val="22"/>
        </w:rPr>
        <w:t xml:space="preserve">výhradne k predmetu zmluvy. </w:t>
      </w:r>
    </w:p>
    <w:p w:rsidR="00917379" w:rsidRPr="001A67FE" w:rsidRDefault="00917379" w:rsidP="00917379">
      <w:pPr>
        <w:pStyle w:val="Default"/>
        <w:spacing w:after="27"/>
        <w:jc w:val="both"/>
        <w:rPr>
          <w:sz w:val="22"/>
          <w:szCs w:val="22"/>
        </w:rPr>
      </w:pPr>
    </w:p>
    <w:p w:rsidR="008F60AE" w:rsidRPr="001A67FE" w:rsidRDefault="008F60AE" w:rsidP="00917379">
      <w:pPr>
        <w:pStyle w:val="Default"/>
        <w:jc w:val="both"/>
        <w:rPr>
          <w:sz w:val="22"/>
          <w:szCs w:val="22"/>
        </w:rPr>
      </w:pPr>
      <w:r w:rsidRPr="001A67FE">
        <w:rPr>
          <w:sz w:val="22"/>
          <w:szCs w:val="22"/>
        </w:rPr>
        <w:t xml:space="preserve">2. V prípade uvedenia názvu alebo loga iného subjektu na propagačných materiáloch v tlačenej a elektronickej podobe vzťahujúcich sa k predmetu zmluvy je nutný súhlas oboch zmluvných strán. </w:t>
      </w:r>
    </w:p>
    <w:p w:rsidR="008F60AE" w:rsidRPr="001A67FE" w:rsidRDefault="008F60AE" w:rsidP="008F60AE">
      <w:pPr>
        <w:pStyle w:val="Default"/>
        <w:rPr>
          <w:sz w:val="22"/>
          <w:szCs w:val="22"/>
        </w:rPr>
      </w:pPr>
    </w:p>
    <w:p w:rsidR="008F60AE" w:rsidRPr="001A67FE" w:rsidRDefault="008F60AE" w:rsidP="00917379">
      <w:pPr>
        <w:pStyle w:val="Default"/>
        <w:jc w:val="center"/>
        <w:rPr>
          <w:sz w:val="22"/>
          <w:szCs w:val="22"/>
        </w:rPr>
      </w:pPr>
      <w:r w:rsidRPr="001A67FE">
        <w:rPr>
          <w:b/>
          <w:bCs/>
          <w:sz w:val="22"/>
          <w:szCs w:val="22"/>
        </w:rPr>
        <w:t>Čl. V</w:t>
      </w:r>
    </w:p>
    <w:p w:rsidR="008F60AE" w:rsidRPr="001A67FE" w:rsidRDefault="008F60AE" w:rsidP="00917379">
      <w:pPr>
        <w:pStyle w:val="Default"/>
        <w:jc w:val="center"/>
        <w:rPr>
          <w:b/>
          <w:bCs/>
          <w:sz w:val="22"/>
          <w:szCs w:val="22"/>
        </w:rPr>
      </w:pPr>
      <w:r w:rsidRPr="001A67FE">
        <w:rPr>
          <w:b/>
          <w:bCs/>
          <w:sz w:val="22"/>
          <w:szCs w:val="22"/>
        </w:rPr>
        <w:t>Záverečné ustanovenia</w:t>
      </w:r>
    </w:p>
    <w:p w:rsidR="00917379" w:rsidRPr="001A67FE" w:rsidRDefault="00917379" w:rsidP="00917379">
      <w:pPr>
        <w:pStyle w:val="Default"/>
        <w:jc w:val="center"/>
        <w:rPr>
          <w:sz w:val="22"/>
          <w:szCs w:val="22"/>
        </w:rPr>
      </w:pPr>
    </w:p>
    <w:p w:rsidR="00917379" w:rsidRPr="001A67FE" w:rsidRDefault="008F60AE" w:rsidP="00917379">
      <w:pPr>
        <w:pStyle w:val="Default"/>
        <w:spacing w:after="27"/>
        <w:jc w:val="both"/>
        <w:rPr>
          <w:sz w:val="22"/>
          <w:szCs w:val="22"/>
        </w:rPr>
      </w:pPr>
      <w:r w:rsidRPr="001A67FE">
        <w:rPr>
          <w:sz w:val="22"/>
          <w:szCs w:val="22"/>
        </w:rPr>
        <w:t>1. Táto zmluva sa uzatvára na dobu určitú</w:t>
      </w:r>
      <w:r w:rsidR="00917379" w:rsidRPr="001A67FE">
        <w:rPr>
          <w:sz w:val="22"/>
          <w:szCs w:val="22"/>
        </w:rPr>
        <w:t xml:space="preserve"> od 1</w:t>
      </w:r>
      <w:r w:rsidR="00240276" w:rsidRPr="001A67FE">
        <w:rPr>
          <w:sz w:val="22"/>
          <w:szCs w:val="22"/>
        </w:rPr>
        <w:t>0</w:t>
      </w:r>
      <w:r w:rsidR="00917379" w:rsidRPr="001A67FE">
        <w:rPr>
          <w:sz w:val="22"/>
          <w:szCs w:val="22"/>
        </w:rPr>
        <w:t>. 10. 2019 do 30. 6. 2020</w:t>
      </w:r>
      <w:r w:rsidRPr="001A67FE">
        <w:rPr>
          <w:sz w:val="22"/>
          <w:szCs w:val="22"/>
        </w:rPr>
        <w:t xml:space="preserve">. </w:t>
      </w:r>
    </w:p>
    <w:p w:rsidR="008F60AE" w:rsidRPr="001A67FE" w:rsidRDefault="008F60AE" w:rsidP="00917379">
      <w:pPr>
        <w:pStyle w:val="Default"/>
        <w:spacing w:after="27"/>
        <w:jc w:val="both"/>
        <w:rPr>
          <w:sz w:val="22"/>
          <w:szCs w:val="22"/>
        </w:rPr>
      </w:pPr>
      <w:r w:rsidRPr="001A67FE">
        <w:rPr>
          <w:sz w:val="22"/>
          <w:szCs w:val="22"/>
        </w:rPr>
        <w:t xml:space="preserve">2. Zmluvný vzťah je možné ukončiť písomnou dohodou obidvoch zmluvných strán. </w:t>
      </w:r>
    </w:p>
    <w:p w:rsidR="008F60AE" w:rsidRPr="001A67FE" w:rsidRDefault="008F60AE" w:rsidP="00917379">
      <w:pPr>
        <w:pStyle w:val="Default"/>
        <w:spacing w:after="27"/>
        <w:jc w:val="both"/>
        <w:rPr>
          <w:sz w:val="22"/>
          <w:szCs w:val="22"/>
        </w:rPr>
      </w:pPr>
      <w:r w:rsidRPr="001A67FE">
        <w:rPr>
          <w:sz w:val="22"/>
          <w:szCs w:val="22"/>
        </w:rPr>
        <w:t xml:space="preserve">3. Ktorákoľvek zo zmluvných strán môže od zmluvy odstúpiť, ak druhá zmluvná strana neplní svoje povinnosti vyplývajúce zo zmluvy po dobu dlhšiu ako 15 pracovných dní odo dňa, kedy ju na túto skutočnosť dotknutá zmluvná strana upozornila. </w:t>
      </w:r>
    </w:p>
    <w:p w:rsidR="008F60AE" w:rsidRPr="001A67FE" w:rsidRDefault="008F60AE" w:rsidP="00917379">
      <w:pPr>
        <w:pStyle w:val="Default"/>
        <w:spacing w:after="27"/>
        <w:jc w:val="both"/>
        <w:rPr>
          <w:sz w:val="22"/>
          <w:szCs w:val="22"/>
        </w:rPr>
      </w:pPr>
      <w:r w:rsidRPr="001A67FE">
        <w:rPr>
          <w:sz w:val="22"/>
          <w:szCs w:val="22"/>
        </w:rPr>
        <w:t xml:space="preserve">4. Zmluvný vzťah je možné ukončiť aj výpoveďou jednej zo zmluvných strán s dvojmesačnou výpovednou lehotou, podanou v písomnej forme. </w:t>
      </w:r>
    </w:p>
    <w:p w:rsidR="008F60AE" w:rsidRPr="001A67FE" w:rsidRDefault="008F60AE" w:rsidP="00917379">
      <w:pPr>
        <w:pStyle w:val="Default"/>
        <w:spacing w:after="27"/>
        <w:jc w:val="both"/>
        <w:rPr>
          <w:sz w:val="22"/>
          <w:szCs w:val="22"/>
        </w:rPr>
      </w:pPr>
      <w:r w:rsidRPr="001A67FE">
        <w:rPr>
          <w:sz w:val="22"/>
          <w:szCs w:val="22"/>
        </w:rPr>
        <w:t xml:space="preserve">5. Zmeny tejto zmluvy môžu byť uskutočnené len formou písomných dodatkov, podpísaných obidvomi účastníkmi na jednej listine. </w:t>
      </w:r>
    </w:p>
    <w:p w:rsidR="008F60AE" w:rsidRPr="001A67FE" w:rsidRDefault="008F60AE" w:rsidP="00917379">
      <w:pPr>
        <w:pStyle w:val="Default"/>
        <w:spacing w:after="27"/>
        <w:jc w:val="both"/>
        <w:rPr>
          <w:sz w:val="22"/>
          <w:szCs w:val="22"/>
        </w:rPr>
      </w:pPr>
      <w:r w:rsidRPr="001A67FE">
        <w:rPr>
          <w:sz w:val="22"/>
          <w:szCs w:val="22"/>
        </w:rPr>
        <w:t xml:space="preserve">6. Zmluvné strany sa podpísaním tejto zmluvy dohodli, že v prípade vzniku akýchkoľvek sporov alebo iných vzájomných nezrovnalostí vyplývajúcich z práv a povinností upravených touto zmluvou je v zmysle ustanovenia § 89 a Občianskeho súdneho poriadku miestne príslušný súd odporcu. </w:t>
      </w:r>
    </w:p>
    <w:p w:rsidR="008F60AE" w:rsidRPr="001A67FE" w:rsidRDefault="008F60AE" w:rsidP="00917379">
      <w:pPr>
        <w:pStyle w:val="Default"/>
        <w:jc w:val="both"/>
        <w:rPr>
          <w:sz w:val="22"/>
          <w:szCs w:val="22"/>
        </w:rPr>
      </w:pPr>
      <w:r w:rsidRPr="001A67FE">
        <w:rPr>
          <w:sz w:val="22"/>
          <w:szCs w:val="22"/>
        </w:rPr>
        <w:t>7. Na všetky právne vzťahy touto zmluvou neupravené sa vzťahujú ustanovenia Obchodného zákonní</w:t>
      </w:r>
      <w:r w:rsidR="00917379" w:rsidRPr="001A67FE">
        <w:rPr>
          <w:sz w:val="22"/>
          <w:szCs w:val="22"/>
        </w:rPr>
        <w:t xml:space="preserve">ka. </w:t>
      </w:r>
    </w:p>
    <w:p w:rsidR="008F60AE" w:rsidRPr="001A67FE" w:rsidRDefault="008F60AE" w:rsidP="008F60AE">
      <w:pPr>
        <w:pStyle w:val="Default"/>
        <w:rPr>
          <w:color w:val="auto"/>
          <w:sz w:val="22"/>
          <w:szCs w:val="22"/>
        </w:rPr>
      </w:pPr>
    </w:p>
    <w:p w:rsidR="008F60AE" w:rsidRPr="001A67FE" w:rsidRDefault="008F60AE" w:rsidP="008F60AE">
      <w:pPr>
        <w:pStyle w:val="Default"/>
        <w:pageBreakBefore/>
        <w:rPr>
          <w:color w:val="auto"/>
          <w:sz w:val="22"/>
          <w:szCs w:val="22"/>
        </w:rPr>
      </w:pPr>
    </w:p>
    <w:p w:rsidR="008F60AE" w:rsidRPr="001A67FE" w:rsidRDefault="008F60AE" w:rsidP="00917379">
      <w:pPr>
        <w:pStyle w:val="Default"/>
        <w:spacing w:after="27"/>
        <w:jc w:val="both"/>
        <w:rPr>
          <w:color w:val="auto"/>
          <w:sz w:val="22"/>
          <w:szCs w:val="22"/>
        </w:rPr>
      </w:pPr>
      <w:r w:rsidRPr="001A67FE">
        <w:rPr>
          <w:color w:val="auto"/>
          <w:sz w:val="22"/>
          <w:szCs w:val="22"/>
        </w:rPr>
        <w:t xml:space="preserve">8. Zmluva je vyhotovená v 2 rovnopisoch, s určením 1 rovnopisu pre objednávateľa a 1 rovnopisu pre zhotoviteľa. </w:t>
      </w:r>
    </w:p>
    <w:p w:rsidR="008F60AE" w:rsidRPr="001A67FE" w:rsidRDefault="008F60AE" w:rsidP="00917379">
      <w:pPr>
        <w:pStyle w:val="Default"/>
        <w:spacing w:after="27"/>
        <w:jc w:val="both"/>
        <w:rPr>
          <w:color w:val="auto"/>
          <w:sz w:val="22"/>
          <w:szCs w:val="22"/>
        </w:rPr>
      </w:pPr>
      <w:r w:rsidRPr="001A67FE">
        <w:rPr>
          <w:color w:val="auto"/>
          <w:sz w:val="22"/>
          <w:szCs w:val="22"/>
        </w:rPr>
        <w:t xml:space="preserve">9. Zmluvné strany prehlasujú, že si túto zmluvu a prílohu 1, z ktorej vyplývajú pre objednávateľa ďalšie povinnosti, prečítali a jej obsahu zhodne porozumeli, pričom spoločne súhlasia, že táto zmluva vyjadruje ich slobodnú a vážnu vôľu, ich prejav vôle je určitý a zrozumiteľný a že túto zmluvu neuzatvárajú pod nátlakom ani v tiesni ani za nápadne nevýhodných podmienok a na znak toho ju podpisujú. </w:t>
      </w:r>
    </w:p>
    <w:p w:rsidR="008F60AE" w:rsidRPr="001A67FE" w:rsidRDefault="008F60AE" w:rsidP="00917379">
      <w:pPr>
        <w:pStyle w:val="Default"/>
        <w:jc w:val="both"/>
        <w:rPr>
          <w:color w:val="auto"/>
          <w:sz w:val="22"/>
          <w:szCs w:val="22"/>
        </w:rPr>
      </w:pPr>
      <w:r w:rsidRPr="001A67FE">
        <w:rPr>
          <w:color w:val="auto"/>
          <w:sz w:val="22"/>
          <w:szCs w:val="22"/>
        </w:rPr>
        <w:t xml:space="preserve">10. Zmluva nadobúda platnosť dňom podpisu obidvoma zmluvnými stranami. </w:t>
      </w:r>
    </w:p>
    <w:p w:rsidR="008F60AE" w:rsidRPr="001A67FE" w:rsidRDefault="008F60AE" w:rsidP="008F60AE">
      <w:pPr>
        <w:pStyle w:val="Default"/>
        <w:rPr>
          <w:color w:val="auto"/>
          <w:sz w:val="22"/>
          <w:szCs w:val="22"/>
        </w:rPr>
      </w:pPr>
    </w:p>
    <w:p w:rsidR="008F60AE" w:rsidRPr="001A67FE" w:rsidRDefault="00917379" w:rsidP="008F60AE">
      <w:pPr>
        <w:pStyle w:val="Default"/>
        <w:rPr>
          <w:color w:val="auto"/>
          <w:sz w:val="22"/>
          <w:szCs w:val="22"/>
        </w:rPr>
      </w:pPr>
      <w:r w:rsidRPr="001A67FE">
        <w:rPr>
          <w:color w:val="auto"/>
          <w:sz w:val="22"/>
          <w:szCs w:val="22"/>
        </w:rPr>
        <w:t>V ................................</w:t>
      </w:r>
      <w:r w:rsidR="008F60AE" w:rsidRPr="001A67FE">
        <w:rPr>
          <w:color w:val="auto"/>
          <w:sz w:val="22"/>
          <w:szCs w:val="22"/>
        </w:rPr>
        <w:t xml:space="preserve"> dň</w:t>
      </w:r>
      <w:r w:rsidRPr="001A67FE">
        <w:rPr>
          <w:color w:val="auto"/>
          <w:sz w:val="22"/>
          <w:szCs w:val="22"/>
        </w:rPr>
        <w:t>a ............ 2019</w:t>
      </w:r>
      <w:r w:rsidR="008F60AE" w:rsidRPr="001A67FE">
        <w:rPr>
          <w:color w:val="auto"/>
          <w:sz w:val="22"/>
          <w:szCs w:val="22"/>
        </w:rPr>
        <w:t xml:space="preserve">. </w:t>
      </w:r>
    </w:p>
    <w:p w:rsidR="00917379" w:rsidRPr="001A67FE" w:rsidRDefault="00917379" w:rsidP="00917379">
      <w:pPr>
        <w:pStyle w:val="Default"/>
        <w:rPr>
          <w:color w:val="auto"/>
          <w:sz w:val="22"/>
          <w:szCs w:val="22"/>
        </w:rPr>
      </w:pPr>
    </w:p>
    <w:p w:rsidR="00917379" w:rsidRPr="001A67FE" w:rsidRDefault="00917379" w:rsidP="00917379">
      <w:pPr>
        <w:pStyle w:val="Default"/>
        <w:rPr>
          <w:color w:val="auto"/>
          <w:sz w:val="22"/>
          <w:szCs w:val="22"/>
        </w:rPr>
      </w:pPr>
    </w:p>
    <w:p w:rsidR="00917379" w:rsidRDefault="00917379" w:rsidP="00917379">
      <w:pPr>
        <w:pStyle w:val="Default"/>
        <w:rPr>
          <w:color w:val="auto"/>
          <w:sz w:val="22"/>
          <w:szCs w:val="22"/>
        </w:rPr>
      </w:pPr>
      <w:r w:rsidRPr="001A67FE">
        <w:rPr>
          <w:color w:val="auto"/>
          <w:sz w:val="22"/>
          <w:szCs w:val="22"/>
        </w:rPr>
        <w:t>Za objednávateľa:</w:t>
      </w:r>
    </w:p>
    <w:p w:rsidR="009644BD" w:rsidRPr="001A67FE" w:rsidRDefault="009644BD" w:rsidP="00917379">
      <w:pPr>
        <w:pStyle w:val="Default"/>
        <w:rPr>
          <w:color w:val="auto"/>
          <w:sz w:val="22"/>
          <w:szCs w:val="22"/>
        </w:rPr>
      </w:pPr>
    </w:p>
    <w:p w:rsidR="00917379" w:rsidRPr="001A67FE" w:rsidRDefault="00917379" w:rsidP="00917379">
      <w:pPr>
        <w:pStyle w:val="Default"/>
        <w:rPr>
          <w:sz w:val="22"/>
          <w:szCs w:val="22"/>
        </w:rPr>
      </w:pPr>
      <w:r w:rsidRPr="001A67FE">
        <w:rPr>
          <w:sz w:val="22"/>
          <w:szCs w:val="22"/>
        </w:rPr>
        <w:t>_____________________</w:t>
      </w:r>
    </w:p>
    <w:p w:rsidR="00917379" w:rsidRPr="001A67FE" w:rsidRDefault="00917379" w:rsidP="008F60AE">
      <w:pPr>
        <w:pStyle w:val="Default"/>
        <w:rPr>
          <w:color w:val="auto"/>
          <w:sz w:val="22"/>
          <w:szCs w:val="22"/>
        </w:rPr>
      </w:pPr>
    </w:p>
    <w:p w:rsidR="00917379" w:rsidRPr="001A67FE" w:rsidRDefault="009644BD" w:rsidP="008F60AE">
      <w:pPr>
        <w:pStyle w:val="Default"/>
        <w:rPr>
          <w:color w:val="auto"/>
          <w:sz w:val="22"/>
          <w:szCs w:val="22"/>
        </w:rPr>
      </w:pPr>
      <w:r>
        <w:rPr>
          <w:color w:val="auto"/>
          <w:sz w:val="22"/>
          <w:szCs w:val="22"/>
        </w:rPr>
        <w:t>š</w:t>
      </w:r>
      <w:r w:rsidR="00917379" w:rsidRPr="001A67FE">
        <w:rPr>
          <w:color w:val="auto"/>
          <w:sz w:val="22"/>
          <w:szCs w:val="22"/>
        </w:rPr>
        <w:t>tatutár školy</w:t>
      </w:r>
    </w:p>
    <w:p w:rsidR="00917379" w:rsidRPr="001A67FE" w:rsidRDefault="00917379" w:rsidP="008F60AE">
      <w:pPr>
        <w:pStyle w:val="Default"/>
        <w:rPr>
          <w:color w:val="auto"/>
          <w:sz w:val="22"/>
          <w:szCs w:val="22"/>
        </w:rPr>
      </w:pPr>
    </w:p>
    <w:p w:rsidR="00917379" w:rsidRPr="001A67FE" w:rsidRDefault="00917379" w:rsidP="008F60AE">
      <w:pPr>
        <w:pStyle w:val="Default"/>
        <w:rPr>
          <w:color w:val="auto"/>
          <w:sz w:val="22"/>
          <w:szCs w:val="22"/>
        </w:rPr>
      </w:pPr>
    </w:p>
    <w:p w:rsidR="008F60AE" w:rsidRPr="001A67FE" w:rsidRDefault="008F60AE" w:rsidP="008F60AE">
      <w:pPr>
        <w:pStyle w:val="Default"/>
        <w:rPr>
          <w:color w:val="auto"/>
          <w:sz w:val="22"/>
          <w:szCs w:val="22"/>
        </w:rPr>
      </w:pPr>
      <w:r w:rsidRPr="001A67FE">
        <w:rPr>
          <w:color w:val="auto"/>
          <w:sz w:val="22"/>
          <w:szCs w:val="22"/>
        </w:rPr>
        <w:t>V Bratislave dň</w:t>
      </w:r>
      <w:r w:rsidR="00917379" w:rsidRPr="001A67FE">
        <w:rPr>
          <w:color w:val="auto"/>
          <w:sz w:val="22"/>
          <w:szCs w:val="22"/>
        </w:rPr>
        <w:t>a .................. 2019</w:t>
      </w:r>
      <w:r w:rsidRPr="001A67FE">
        <w:rPr>
          <w:color w:val="auto"/>
          <w:sz w:val="22"/>
          <w:szCs w:val="22"/>
        </w:rPr>
        <w:t xml:space="preserve">. </w:t>
      </w:r>
    </w:p>
    <w:p w:rsidR="008F60AE" w:rsidRPr="001A67FE" w:rsidRDefault="008F60AE" w:rsidP="008F60AE">
      <w:pPr>
        <w:pStyle w:val="Default"/>
        <w:rPr>
          <w:color w:val="auto"/>
          <w:sz w:val="22"/>
          <w:szCs w:val="22"/>
        </w:rPr>
      </w:pPr>
    </w:p>
    <w:p w:rsidR="00917379" w:rsidRPr="001A67FE" w:rsidRDefault="00917379" w:rsidP="00917379">
      <w:pPr>
        <w:pStyle w:val="Default"/>
        <w:rPr>
          <w:color w:val="auto"/>
          <w:sz w:val="22"/>
          <w:szCs w:val="22"/>
        </w:rPr>
      </w:pPr>
      <w:r w:rsidRPr="001A67FE">
        <w:rPr>
          <w:color w:val="auto"/>
          <w:sz w:val="22"/>
          <w:szCs w:val="22"/>
        </w:rPr>
        <w:t>Za poskytovateľa:</w:t>
      </w:r>
    </w:p>
    <w:p w:rsidR="00917379" w:rsidRPr="001A67FE" w:rsidRDefault="00917379" w:rsidP="00917379">
      <w:pPr>
        <w:pStyle w:val="Default"/>
        <w:rPr>
          <w:sz w:val="22"/>
          <w:szCs w:val="22"/>
        </w:rPr>
      </w:pPr>
    </w:p>
    <w:p w:rsidR="009644BD" w:rsidRDefault="008F60AE" w:rsidP="008F60AE">
      <w:pPr>
        <w:pStyle w:val="Default"/>
        <w:rPr>
          <w:sz w:val="22"/>
          <w:szCs w:val="22"/>
        </w:rPr>
      </w:pPr>
      <w:r w:rsidRPr="001A67FE">
        <w:rPr>
          <w:sz w:val="22"/>
          <w:szCs w:val="22"/>
        </w:rPr>
        <w:t>___________________</w:t>
      </w:r>
      <w:r w:rsidR="00917379" w:rsidRPr="001A67FE">
        <w:rPr>
          <w:sz w:val="22"/>
          <w:szCs w:val="22"/>
        </w:rPr>
        <w:t>__</w:t>
      </w:r>
    </w:p>
    <w:p w:rsidR="008F60AE" w:rsidRPr="001A67FE" w:rsidRDefault="00917379" w:rsidP="008F60AE">
      <w:pPr>
        <w:pStyle w:val="Default"/>
        <w:rPr>
          <w:sz w:val="22"/>
          <w:szCs w:val="22"/>
        </w:rPr>
      </w:pPr>
      <w:r w:rsidRPr="001A67FE">
        <w:rPr>
          <w:sz w:val="22"/>
          <w:szCs w:val="22"/>
        </w:rPr>
        <w:t>Kristína Hudeková</w:t>
      </w:r>
    </w:p>
    <w:p w:rsidR="00917379" w:rsidRPr="001A67FE" w:rsidRDefault="00917379" w:rsidP="008F60AE">
      <w:pPr>
        <w:pStyle w:val="Default"/>
        <w:rPr>
          <w:sz w:val="22"/>
          <w:szCs w:val="22"/>
        </w:rPr>
      </w:pPr>
      <w:r w:rsidRPr="001A67FE">
        <w:rPr>
          <w:sz w:val="22"/>
          <w:szCs w:val="22"/>
        </w:rPr>
        <w:t>riaditeľka CEEV Živica</w:t>
      </w:r>
    </w:p>
    <w:p w:rsidR="00917379" w:rsidRPr="001A67FE" w:rsidRDefault="00917379" w:rsidP="00917379">
      <w:pPr>
        <w:pStyle w:val="Default"/>
        <w:rPr>
          <w:sz w:val="22"/>
          <w:szCs w:val="22"/>
        </w:rPr>
      </w:pPr>
    </w:p>
    <w:p w:rsidR="00917379" w:rsidRPr="001A67FE" w:rsidRDefault="00917379">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p>
    <w:p w:rsidR="00EF6B3F" w:rsidRDefault="00EF6B3F">
      <w:pPr>
        <w:pStyle w:val="Default"/>
        <w:rPr>
          <w:sz w:val="22"/>
          <w:szCs w:val="22"/>
        </w:rPr>
      </w:pPr>
    </w:p>
    <w:p w:rsidR="000D583D" w:rsidRDefault="000D583D">
      <w:pPr>
        <w:pStyle w:val="Default"/>
        <w:rPr>
          <w:sz w:val="22"/>
          <w:szCs w:val="22"/>
        </w:rPr>
      </w:pPr>
    </w:p>
    <w:p w:rsidR="000D583D" w:rsidRPr="001A67FE" w:rsidRDefault="000D583D">
      <w:pPr>
        <w:pStyle w:val="Default"/>
        <w:rPr>
          <w:sz w:val="22"/>
          <w:szCs w:val="22"/>
        </w:rPr>
      </w:pPr>
    </w:p>
    <w:p w:rsidR="00EF6B3F" w:rsidRPr="001A67FE" w:rsidRDefault="00EF6B3F">
      <w:pPr>
        <w:pStyle w:val="Default"/>
        <w:rPr>
          <w:sz w:val="22"/>
          <w:szCs w:val="22"/>
        </w:rPr>
      </w:pPr>
    </w:p>
    <w:p w:rsidR="00EF6B3F" w:rsidRPr="001A67FE" w:rsidRDefault="00EF6B3F">
      <w:pPr>
        <w:pStyle w:val="Default"/>
        <w:rPr>
          <w:sz w:val="22"/>
          <w:szCs w:val="22"/>
        </w:rPr>
      </w:pPr>
      <w:r w:rsidRPr="001A67FE">
        <w:rPr>
          <w:sz w:val="22"/>
          <w:szCs w:val="22"/>
        </w:rPr>
        <w:lastRenderedPageBreak/>
        <w:t>Príloha 1</w:t>
      </w:r>
    </w:p>
    <w:p w:rsidR="000D583D" w:rsidRPr="00A11A3E" w:rsidRDefault="000D583D" w:rsidP="000D583D">
      <w:pPr>
        <w:autoSpaceDE w:val="0"/>
        <w:autoSpaceDN w:val="0"/>
        <w:adjustRightInd w:val="0"/>
        <w:spacing w:after="0" w:line="240" w:lineRule="auto"/>
        <w:rPr>
          <w:rFonts w:ascii="Times New Roman" w:hAnsi="Times New Roman" w:cs="Times New Roman"/>
          <w:b/>
          <w:sz w:val="24"/>
          <w:szCs w:val="24"/>
        </w:rPr>
      </w:pPr>
      <w:r w:rsidRPr="000416D5">
        <w:rPr>
          <w:rFonts w:ascii="Times New Roman" w:hAnsi="Times New Roman" w:cs="Times New Roman"/>
          <w:noProof/>
          <w:sz w:val="24"/>
          <w:szCs w:val="24"/>
          <w:lang w:eastAsia="sk-SK"/>
        </w:rPr>
        <w:drawing>
          <wp:inline distT="0" distB="0" distL="0" distR="0">
            <wp:extent cx="1214120" cy="450508"/>
            <wp:effectExtent l="0" t="0" r="508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73" cy="454758"/>
                    </a:xfrm>
                    <a:prstGeom prst="rect">
                      <a:avLst/>
                    </a:prstGeom>
                    <a:noFill/>
                    <a:ln>
                      <a:noFill/>
                    </a:ln>
                  </pic:spPr>
                </pic:pic>
              </a:graphicData>
            </a:graphic>
          </wp:inline>
        </w:drawing>
      </w:r>
      <w:r w:rsidRPr="00A11A3E">
        <w:rPr>
          <w:rFonts w:ascii="Times New Roman" w:hAnsi="Times New Roman" w:cs="Times New Roman"/>
          <w:b/>
          <w:sz w:val="24"/>
          <w:szCs w:val="24"/>
        </w:rPr>
        <w:t>PRÍLOHA 1</w:t>
      </w:r>
    </w:p>
    <w:p w:rsidR="000D583D" w:rsidRPr="000416D5" w:rsidRDefault="000D583D" w:rsidP="000D583D">
      <w:pPr>
        <w:autoSpaceDE w:val="0"/>
        <w:autoSpaceDN w:val="0"/>
        <w:adjustRightInd w:val="0"/>
        <w:spacing w:after="0" w:line="240" w:lineRule="auto"/>
        <w:rPr>
          <w:rFonts w:ascii="Times New Roman" w:hAnsi="Times New Roman" w:cs="Times New Roman"/>
          <w:sz w:val="24"/>
          <w:szCs w:val="24"/>
        </w:rPr>
      </w:pPr>
      <w:r w:rsidRPr="000416D5">
        <w:rPr>
          <w:rFonts w:ascii="Times New Roman" w:hAnsi="Times New Roman" w:cs="Times New Roman"/>
          <w:sz w:val="24"/>
          <w:szCs w:val="24"/>
        </w:rPr>
        <w:t>Centrum environmentálnej a etickej výchovy ŽIVICA</w:t>
      </w:r>
    </w:p>
    <w:p w:rsidR="000D583D" w:rsidRPr="000416D5" w:rsidRDefault="000D583D" w:rsidP="000D583D">
      <w:pPr>
        <w:autoSpaceDE w:val="0"/>
        <w:autoSpaceDN w:val="0"/>
        <w:adjustRightInd w:val="0"/>
        <w:spacing w:after="0" w:line="240" w:lineRule="auto"/>
        <w:jc w:val="right"/>
        <w:rPr>
          <w:rFonts w:ascii="Times New Roman" w:hAnsi="Times New Roman" w:cs="Times New Roman"/>
          <w:sz w:val="24"/>
          <w:szCs w:val="24"/>
        </w:rPr>
      </w:pPr>
      <w:r w:rsidRPr="000416D5">
        <w:rPr>
          <w:rFonts w:ascii="Times New Roman" w:hAnsi="Times New Roman" w:cs="Times New Roman"/>
          <w:sz w:val="24"/>
          <w:szCs w:val="24"/>
        </w:rPr>
        <w:t xml:space="preserve">                                               Búdková 22, 81104 Bratislava</w:t>
      </w:r>
    </w:p>
    <w:p w:rsidR="000D583D" w:rsidRPr="000416D5" w:rsidRDefault="000D583D" w:rsidP="000D583D">
      <w:pPr>
        <w:autoSpaceDE w:val="0"/>
        <w:autoSpaceDN w:val="0"/>
        <w:adjustRightInd w:val="0"/>
        <w:spacing w:after="0" w:line="240" w:lineRule="auto"/>
        <w:jc w:val="right"/>
        <w:rPr>
          <w:rFonts w:ascii="Times New Roman" w:hAnsi="Times New Roman" w:cs="Times New Roman"/>
          <w:sz w:val="24"/>
          <w:szCs w:val="24"/>
        </w:rPr>
      </w:pPr>
      <w:r w:rsidRPr="000416D5">
        <w:rPr>
          <w:rFonts w:ascii="Times New Roman" w:hAnsi="Times New Roman" w:cs="Times New Roman"/>
          <w:sz w:val="24"/>
          <w:szCs w:val="24"/>
        </w:rPr>
        <w:t xml:space="preserve">                                               </w:t>
      </w:r>
      <w:proofErr w:type="spellStart"/>
      <w:r w:rsidRPr="000416D5">
        <w:rPr>
          <w:rFonts w:ascii="Times New Roman" w:hAnsi="Times New Roman" w:cs="Times New Roman"/>
          <w:sz w:val="24"/>
          <w:szCs w:val="24"/>
        </w:rPr>
        <w:t>www.zivica.sk</w:t>
      </w:r>
      <w:proofErr w:type="spellEnd"/>
      <w:r w:rsidRPr="000416D5">
        <w:rPr>
          <w:rFonts w:ascii="Times New Roman" w:hAnsi="Times New Roman" w:cs="Times New Roman"/>
          <w:sz w:val="24"/>
          <w:szCs w:val="24"/>
        </w:rPr>
        <w:t xml:space="preserve"> </w:t>
      </w:r>
    </w:p>
    <w:p w:rsidR="000D583D" w:rsidRPr="000416D5" w:rsidRDefault="000D583D" w:rsidP="000D583D">
      <w:pPr>
        <w:autoSpaceDE w:val="0"/>
        <w:autoSpaceDN w:val="0"/>
        <w:adjustRightInd w:val="0"/>
        <w:spacing w:after="0" w:line="240" w:lineRule="auto"/>
        <w:rPr>
          <w:rFonts w:ascii="Times New Roman" w:hAnsi="Times New Roman" w:cs="Times New Roman"/>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sz w:val="24"/>
          <w:szCs w:val="24"/>
        </w:rPr>
      </w:pPr>
      <w:r w:rsidRPr="00176404">
        <w:rPr>
          <w:rFonts w:ascii="Times New Roman" w:hAnsi="Times New Roman" w:cs="Times New Roman"/>
          <w:b/>
          <w:sz w:val="24"/>
          <w:szCs w:val="24"/>
        </w:rPr>
        <w:t xml:space="preserve">Projekt </w:t>
      </w:r>
      <w:proofErr w:type="spellStart"/>
      <w:r w:rsidRPr="00176404">
        <w:rPr>
          <w:rFonts w:ascii="Times New Roman" w:hAnsi="Times New Roman" w:cs="Times New Roman"/>
          <w:b/>
          <w:sz w:val="24"/>
          <w:szCs w:val="24"/>
        </w:rPr>
        <w:t>ElektroOdpad-Dopad</w:t>
      </w:r>
      <w:proofErr w:type="spellEnd"/>
      <w:r w:rsidRPr="00176404">
        <w:rPr>
          <w:rFonts w:ascii="Times New Roman" w:hAnsi="Times New Roman" w:cs="Times New Roman"/>
          <w:b/>
          <w:sz w:val="24"/>
          <w:szCs w:val="24"/>
        </w:rPr>
        <w:t xml:space="preserve"> 3</w:t>
      </w:r>
      <w:r>
        <w:rPr>
          <w:rFonts w:ascii="Times New Roman" w:hAnsi="Times New Roman" w:cs="Times New Roman"/>
          <w:b/>
          <w:sz w:val="24"/>
          <w:szCs w:val="24"/>
        </w:rPr>
        <w:t xml:space="preserve"> – základné informácie </w:t>
      </w:r>
    </w:p>
    <w:p w:rsidR="000D583D" w:rsidRPr="00176404" w:rsidRDefault="000D583D" w:rsidP="000D583D">
      <w:pPr>
        <w:autoSpaceDE w:val="0"/>
        <w:autoSpaceDN w:val="0"/>
        <w:adjustRightInd w:val="0"/>
        <w:spacing w:after="0" w:line="240" w:lineRule="auto"/>
        <w:jc w:val="both"/>
        <w:rPr>
          <w:rFonts w:ascii="Times New Roman" w:hAnsi="Times New Roman" w:cs="Times New Roman"/>
          <w:b/>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sz w:val="24"/>
          <w:szCs w:val="24"/>
        </w:rPr>
        <w:t xml:space="preserve">Projekt bude prebiehať na </w:t>
      </w:r>
      <w:r>
        <w:rPr>
          <w:rFonts w:ascii="Times New Roman" w:hAnsi="Times New Roman" w:cs="Times New Roman"/>
          <w:b/>
          <w:bCs/>
          <w:sz w:val="24"/>
          <w:szCs w:val="24"/>
        </w:rPr>
        <w:t>15</w:t>
      </w:r>
      <w:r w:rsidRPr="00176404">
        <w:rPr>
          <w:rFonts w:ascii="Times New Roman" w:hAnsi="Times New Roman" w:cs="Times New Roman"/>
          <w:b/>
          <w:bCs/>
          <w:sz w:val="24"/>
          <w:szCs w:val="24"/>
        </w:rPr>
        <w:t xml:space="preserve"> vybraných slovenských školách</w:t>
      </w:r>
      <w:r w:rsidRPr="00176404">
        <w:rPr>
          <w:rFonts w:ascii="Times New Roman" w:hAnsi="Times New Roman" w:cs="Times New Roman"/>
          <w:sz w:val="24"/>
          <w:szCs w:val="24"/>
        </w:rPr>
        <w:t xml:space="preserve">. Na vybraných školách vzniknú tímy v zložení </w:t>
      </w:r>
      <w:r w:rsidRPr="00176404">
        <w:rPr>
          <w:rFonts w:ascii="Times New Roman" w:hAnsi="Times New Roman" w:cs="Times New Roman"/>
          <w:b/>
          <w:bCs/>
          <w:sz w:val="24"/>
          <w:szCs w:val="24"/>
        </w:rPr>
        <w:t xml:space="preserve">1 učiteľ a 2 žiaci </w:t>
      </w:r>
      <w:r w:rsidRPr="00176404">
        <w:rPr>
          <w:rFonts w:ascii="Times New Roman" w:hAnsi="Times New Roman" w:cs="Times New Roman"/>
          <w:sz w:val="24"/>
          <w:szCs w:val="24"/>
        </w:rPr>
        <w:t>(akčný tím), ktor</w:t>
      </w:r>
      <w:r>
        <w:rPr>
          <w:rFonts w:ascii="Times New Roman" w:hAnsi="Times New Roman" w:cs="Times New Roman"/>
          <w:sz w:val="24"/>
          <w:szCs w:val="24"/>
        </w:rPr>
        <w:t>é</w:t>
      </w:r>
      <w:r w:rsidRPr="00176404">
        <w:rPr>
          <w:rFonts w:ascii="Times New Roman" w:hAnsi="Times New Roman" w:cs="Times New Roman"/>
          <w:sz w:val="24"/>
          <w:szCs w:val="24"/>
        </w:rPr>
        <w:t xml:space="preserve"> budú mať za úlohu </w:t>
      </w:r>
      <w:proofErr w:type="spellStart"/>
      <w:r w:rsidRPr="00176404">
        <w:rPr>
          <w:rFonts w:ascii="Times New Roman" w:hAnsi="Times New Roman" w:cs="Times New Roman"/>
          <w:sz w:val="24"/>
          <w:szCs w:val="24"/>
        </w:rPr>
        <w:t>vytvoriť</w:t>
      </w:r>
      <w:r w:rsidRPr="00176404">
        <w:rPr>
          <w:rFonts w:ascii="Times New Roman" w:hAnsi="Times New Roman" w:cs="Times New Roman"/>
          <w:b/>
          <w:bCs/>
          <w:sz w:val="24"/>
          <w:szCs w:val="24"/>
        </w:rPr>
        <w:t>bádateľské</w:t>
      </w:r>
      <w:proofErr w:type="spellEnd"/>
      <w:r w:rsidRPr="00176404">
        <w:rPr>
          <w:rFonts w:ascii="Times New Roman" w:hAnsi="Times New Roman" w:cs="Times New Roman"/>
          <w:b/>
          <w:bCs/>
          <w:sz w:val="24"/>
          <w:szCs w:val="24"/>
        </w:rPr>
        <w:t xml:space="preserve"> a rovesnícke vzdelávanie </w:t>
      </w:r>
      <w:r>
        <w:rPr>
          <w:rFonts w:ascii="Times New Roman" w:hAnsi="Times New Roman" w:cs="Times New Roman"/>
          <w:sz w:val="24"/>
          <w:szCs w:val="24"/>
        </w:rPr>
        <w:t>na tému „T</w:t>
      </w:r>
      <w:r w:rsidRPr="00176404">
        <w:rPr>
          <w:rFonts w:ascii="Times New Roman" w:hAnsi="Times New Roman" w:cs="Times New Roman"/>
          <w:sz w:val="24"/>
          <w:szCs w:val="24"/>
        </w:rPr>
        <w:t xml:space="preserve">ajný život </w:t>
      </w:r>
      <w:proofErr w:type="spellStart"/>
      <w:r w:rsidRPr="00176404">
        <w:rPr>
          <w:rFonts w:ascii="Times New Roman" w:hAnsi="Times New Roman" w:cs="Times New Roman"/>
          <w:sz w:val="24"/>
          <w:szCs w:val="24"/>
        </w:rPr>
        <w:t>elektroodpadu</w:t>
      </w:r>
      <w:proofErr w:type="spellEnd"/>
      <w:r w:rsidRPr="00176404">
        <w:rPr>
          <w:rFonts w:ascii="Times New Roman" w:hAnsi="Times New Roman" w:cs="Times New Roman"/>
          <w:sz w:val="24"/>
          <w:szCs w:val="24"/>
        </w:rPr>
        <w:t xml:space="preserve">“ a naplánovať </w:t>
      </w:r>
      <w:r>
        <w:rPr>
          <w:rFonts w:ascii="Times New Roman" w:hAnsi="Times New Roman" w:cs="Times New Roman"/>
          <w:sz w:val="24"/>
          <w:szCs w:val="24"/>
        </w:rPr>
        <w:t>na svojej škole a</w:t>
      </w:r>
      <w:r w:rsidRPr="00176404">
        <w:rPr>
          <w:rFonts w:ascii="Times New Roman" w:hAnsi="Times New Roman" w:cs="Times New Roman"/>
          <w:sz w:val="24"/>
          <w:szCs w:val="24"/>
        </w:rPr>
        <w:t>kčné dni</w:t>
      </w:r>
      <w:r>
        <w:rPr>
          <w:rFonts w:ascii="Times New Roman" w:hAnsi="Times New Roman" w:cs="Times New Roman"/>
          <w:sz w:val="24"/>
          <w:szCs w:val="24"/>
        </w:rPr>
        <w:t>.</w:t>
      </w:r>
      <w:r w:rsidRPr="00176404">
        <w:rPr>
          <w:rFonts w:ascii="Times New Roman" w:hAnsi="Times New Roman" w:cs="Times New Roman"/>
          <w:sz w:val="24"/>
          <w:szCs w:val="24"/>
        </w:rPr>
        <w:t xml:space="preserve"> Základné teoretické vedomosti, lektorské zručnosti a motivačné techniky vrátane </w:t>
      </w:r>
      <w:proofErr w:type="spellStart"/>
      <w:r w:rsidRPr="00176404">
        <w:rPr>
          <w:rFonts w:ascii="Times New Roman" w:hAnsi="Times New Roman" w:cs="Times New Roman"/>
          <w:sz w:val="24"/>
          <w:szCs w:val="24"/>
        </w:rPr>
        <w:t>pripravenýchpodporných</w:t>
      </w:r>
      <w:proofErr w:type="spellEnd"/>
      <w:r w:rsidRPr="00176404">
        <w:rPr>
          <w:rFonts w:ascii="Times New Roman" w:hAnsi="Times New Roman" w:cs="Times New Roman"/>
          <w:sz w:val="24"/>
          <w:szCs w:val="24"/>
        </w:rPr>
        <w:t xml:space="preserve"> materiálov – pracovných listov aj teoretických východísk im budú predvedené </w:t>
      </w:r>
      <w:proofErr w:type="spellStart"/>
      <w:r w:rsidRPr="00176404">
        <w:rPr>
          <w:rFonts w:ascii="Times New Roman" w:hAnsi="Times New Roman" w:cs="Times New Roman"/>
          <w:sz w:val="24"/>
          <w:szCs w:val="24"/>
        </w:rPr>
        <w:t>na</w:t>
      </w:r>
      <w:r w:rsidRPr="00176404">
        <w:rPr>
          <w:rFonts w:ascii="Times New Roman" w:hAnsi="Times New Roman" w:cs="Times New Roman"/>
          <w:b/>
          <w:bCs/>
          <w:sz w:val="24"/>
          <w:szCs w:val="24"/>
        </w:rPr>
        <w:t>jednodňovom</w:t>
      </w:r>
      <w:proofErr w:type="spellEnd"/>
      <w:r w:rsidRPr="00176404">
        <w:rPr>
          <w:rFonts w:ascii="Times New Roman" w:hAnsi="Times New Roman" w:cs="Times New Roman"/>
          <w:b/>
          <w:bCs/>
          <w:sz w:val="24"/>
          <w:szCs w:val="24"/>
        </w:rPr>
        <w:t xml:space="preserve"> kurze</w:t>
      </w:r>
      <w:r w:rsidRPr="00176404">
        <w:rPr>
          <w:rFonts w:ascii="Times New Roman" w:hAnsi="Times New Roman" w:cs="Times New Roman"/>
          <w:sz w:val="24"/>
          <w:szCs w:val="24"/>
        </w:rPr>
        <w:t>.</w:t>
      </w:r>
    </w:p>
    <w:p w:rsidR="000D583D" w:rsidRDefault="000D583D" w:rsidP="000D583D">
      <w:pPr>
        <w:autoSpaceDE w:val="0"/>
        <w:autoSpaceDN w:val="0"/>
        <w:adjustRightInd w:val="0"/>
        <w:spacing w:after="0" w:line="240" w:lineRule="auto"/>
        <w:jc w:val="both"/>
        <w:rPr>
          <w:rFonts w:ascii="Times New Roman" w:hAnsi="Times New Roman" w:cs="Times New Roman"/>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sz w:val="24"/>
          <w:szCs w:val="24"/>
        </w:rPr>
      </w:pPr>
      <w:r w:rsidRPr="00176404">
        <w:rPr>
          <w:rFonts w:ascii="Times New Roman" w:hAnsi="Times New Roman" w:cs="Times New Roman"/>
          <w:b/>
          <w:sz w:val="24"/>
          <w:szCs w:val="24"/>
        </w:rPr>
        <w:t>CIELE PROJEKTU</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 xml:space="preserve">Poukázať na životný cyklus </w:t>
      </w:r>
      <w:proofErr w:type="spellStart"/>
      <w:r w:rsidRPr="00176404">
        <w:rPr>
          <w:rFonts w:ascii="Times New Roman" w:hAnsi="Times New Roman" w:cs="Times New Roman"/>
          <w:sz w:val="24"/>
          <w:szCs w:val="24"/>
        </w:rPr>
        <w:t>elektroodpadu</w:t>
      </w:r>
      <w:proofErr w:type="spellEnd"/>
      <w:r w:rsidRPr="00176404">
        <w:rPr>
          <w:rFonts w:ascii="Times New Roman" w:hAnsi="Times New Roman" w:cs="Times New Roman"/>
          <w:sz w:val="24"/>
          <w:szCs w:val="24"/>
        </w:rPr>
        <w:t xml:space="preserve"> od jeho výroby cez každoden</w:t>
      </w:r>
      <w:r>
        <w:rPr>
          <w:rFonts w:ascii="Times New Roman" w:hAnsi="Times New Roman" w:cs="Times New Roman"/>
          <w:sz w:val="24"/>
          <w:szCs w:val="24"/>
        </w:rPr>
        <w:t xml:space="preserve">né používanie až po likvidáciu. </w:t>
      </w:r>
      <w:r w:rsidRPr="00176404">
        <w:rPr>
          <w:rFonts w:ascii="Times New Roman" w:hAnsi="Times New Roman" w:cs="Times New Roman"/>
          <w:sz w:val="24"/>
          <w:szCs w:val="24"/>
        </w:rPr>
        <w:t xml:space="preserve">Posilniť myšlienku, že projekt smeruje k stratégii </w:t>
      </w:r>
      <w:r w:rsidRPr="00176404">
        <w:rPr>
          <w:rFonts w:ascii="Times New Roman" w:hAnsi="Times New Roman" w:cs="Times New Roman"/>
          <w:b/>
          <w:bCs/>
          <w:sz w:val="24"/>
          <w:szCs w:val="24"/>
        </w:rPr>
        <w:t xml:space="preserve">zodpovednej spotreby, </w:t>
      </w:r>
      <w:r>
        <w:rPr>
          <w:rFonts w:ascii="Times New Roman" w:hAnsi="Times New Roman" w:cs="Times New Roman"/>
          <w:sz w:val="24"/>
          <w:szCs w:val="24"/>
        </w:rPr>
        <w:t xml:space="preserve">ktorá by mala byť zhmotnená po </w:t>
      </w:r>
      <w:r w:rsidRPr="00176404">
        <w:rPr>
          <w:rFonts w:ascii="Times New Roman" w:hAnsi="Times New Roman" w:cs="Times New Roman"/>
          <w:sz w:val="24"/>
          <w:szCs w:val="24"/>
        </w:rPr>
        <w:t>ukončení projektu na každej škole</w:t>
      </w:r>
      <w:r w:rsidRPr="00176404">
        <w:rPr>
          <w:rFonts w:ascii="Times New Roman" w:hAnsi="Times New Roman" w:cs="Times New Roman"/>
          <w:b/>
          <w:bCs/>
          <w:sz w:val="24"/>
          <w:szCs w:val="24"/>
        </w:rPr>
        <w:t xml:space="preserve">. </w:t>
      </w:r>
      <w:r w:rsidRPr="00176404">
        <w:rPr>
          <w:rFonts w:ascii="Times New Roman" w:hAnsi="Times New Roman" w:cs="Times New Roman"/>
          <w:sz w:val="24"/>
          <w:szCs w:val="24"/>
        </w:rPr>
        <w:t>U</w:t>
      </w:r>
      <w:r>
        <w:rPr>
          <w:rFonts w:ascii="Times New Roman" w:hAnsi="Times New Roman" w:cs="Times New Roman"/>
          <w:sz w:val="24"/>
          <w:szCs w:val="24"/>
        </w:rPr>
        <w:t xml:space="preserve">kázať žiakom možnosti vlastného </w:t>
      </w:r>
      <w:r w:rsidRPr="00176404">
        <w:rPr>
          <w:rFonts w:ascii="Times New Roman" w:hAnsi="Times New Roman" w:cs="Times New Roman"/>
          <w:b/>
          <w:bCs/>
          <w:sz w:val="24"/>
          <w:szCs w:val="24"/>
        </w:rPr>
        <w:t xml:space="preserve">zodpovedného </w:t>
      </w:r>
      <w:proofErr w:type="spellStart"/>
      <w:r w:rsidRPr="00176404">
        <w:rPr>
          <w:rFonts w:ascii="Times New Roman" w:hAnsi="Times New Roman" w:cs="Times New Roman"/>
          <w:b/>
          <w:bCs/>
          <w:sz w:val="24"/>
          <w:szCs w:val="24"/>
        </w:rPr>
        <w:t>spotrebiteľskéhosprávania</w:t>
      </w:r>
      <w:proofErr w:type="spellEnd"/>
      <w:r w:rsidRPr="00176404">
        <w:rPr>
          <w:rFonts w:ascii="Times New Roman" w:hAnsi="Times New Roman" w:cs="Times New Roman"/>
          <w:b/>
          <w:bCs/>
          <w:sz w:val="24"/>
          <w:szCs w:val="24"/>
        </w:rPr>
        <w:t xml:space="preserve"> </w:t>
      </w:r>
      <w:r w:rsidRPr="00176404">
        <w:rPr>
          <w:rFonts w:ascii="Times New Roman" w:hAnsi="Times New Roman" w:cs="Times New Roman"/>
          <w:sz w:val="24"/>
          <w:szCs w:val="24"/>
        </w:rPr>
        <w:t>sa. Vytvorenie školskej „</w:t>
      </w:r>
      <w:r w:rsidRPr="00176404">
        <w:rPr>
          <w:rFonts w:ascii="Times New Roman" w:hAnsi="Times New Roman" w:cs="Times New Roman"/>
          <w:b/>
          <w:bCs/>
          <w:sz w:val="24"/>
          <w:szCs w:val="24"/>
        </w:rPr>
        <w:t>siete informácií</w:t>
      </w:r>
      <w:r w:rsidRPr="00176404">
        <w:rPr>
          <w:rFonts w:ascii="Times New Roman" w:hAnsi="Times New Roman" w:cs="Times New Roman"/>
          <w:sz w:val="24"/>
          <w:szCs w:val="24"/>
        </w:rPr>
        <w:t>“, kde budú mladí ľudia samostatne</w:t>
      </w:r>
      <w:r>
        <w:rPr>
          <w:rFonts w:ascii="Times New Roman" w:hAnsi="Times New Roman" w:cs="Times New Roman"/>
          <w:sz w:val="24"/>
          <w:szCs w:val="24"/>
        </w:rPr>
        <w:t xml:space="preserve"> viesť vzdelávanie </w:t>
      </w:r>
      <w:r w:rsidRPr="00176404">
        <w:rPr>
          <w:rFonts w:ascii="Times New Roman" w:hAnsi="Times New Roman" w:cs="Times New Roman"/>
          <w:sz w:val="24"/>
          <w:szCs w:val="24"/>
        </w:rPr>
        <w:t>pre svoju školskú komunitu, pátrať po nedostatkoch školy a snažiť sa prostredníctvom aktivít projektu</w:t>
      </w:r>
    </w:p>
    <w:p w:rsidR="000D583D" w:rsidRPr="00176404" w:rsidRDefault="000D583D" w:rsidP="000D583D">
      <w:pPr>
        <w:jc w:val="both"/>
        <w:rPr>
          <w:rFonts w:ascii="Times New Roman" w:hAnsi="Times New Roman" w:cs="Times New Roman"/>
          <w:sz w:val="24"/>
          <w:szCs w:val="24"/>
        </w:rPr>
      </w:pPr>
      <w:r w:rsidRPr="00176404">
        <w:rPr>
          <w:rFonts w:ascii="Times New Roman" w:hAnsi="Times New Roman" w:cs="Times New Roman"/>
          <w:sz w:val="24"/>
          <w:szCs w:val="24"/>
        </w:rPr>
        <w:t>zlepšiť situáciu na škole.</w:t>
      </w:r>
    </w:p>
    <w:p w:rsidR="000D583D" w:rsidRPr="00176404" w:rsidRDefault="000D583D" w:rsidP="000D583D">
      <w:pPr>
        <w:autoSpaceDE w:val="0"/>
        <w:autoSpaceDN w:val="0"/>
        <w:adjustRightInd w:val="0"/>
        <w:spacing w:after="0" w:line="240" w:lineRule="auto"/>
        <w:jc w:val="both"/>
        <w:rPr>
          <w:rFonts w:ascii="Times New Roman" w:hAnsi="Times New Roman" w:cs="Times New Roman"/>
          <w:b/>
          <w:sz w:val="24"/>
          <w:szCs w:val="24"/>
        </w:rPr>
      </w:pPr>
      <w:r w:rsidRPr="00176404">
        <w:rPr>
          <w:rFonts w:ascii="Times New Roman" w:hAnsi="Times New Roman" w:cs="Times New Roman"/>
          <w:b/>
          <w:sz w:val="24"/>
          <w:szCs w:val="24"/>
        </w:rPr>
        <w:t>OBSAH PROJEKTU</w:t>
      </w:r>
    </w:p>
    <w:p w:rsidR="000D583D"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 xml:space="preserve">Projekt bude realizovaný na školách od </w:t>
      </w:r>
      <w:r w:rsidRPr="00176404">
        <w:rPr>
          <w:rFonts w:ascii="Times New Roman" w:hAnsi="Times New Roman" w:cs="Times New Roman"/>
          <w:b/>
          <w:bCs/>
          <w:sz w:val="24"/>
          <w:szCs w:val="24"/>
        </w:rPr>
        <w:t>septembra 2019 do júna 2020</w:t>
      </w:r>
      <w:r w:rsidRPr="00176404">
        <w:rPr>
          <w:rFonts w:ascii="Times New Roman" w:hAnsi="Times New Roman" w:cs="Times New Roman"/>
          <w:sz w:val="24"/>
          <w:szCs w:val="24"/>
        </w:rPr>
        <w:t>. Jeho súč</w:t>
      </w:r>
      <w:r>
        <w:rPr>
          <w:rFonts w:ascii="Times New Roman" w:hAnsi="Times New Roman" w:cs="Times New Roman"/>
          <w:sz w:val="24"/>
          <w:szCs w:val="24"/>
        </w:rPr>
        <w:t>asťou budú 2 kurzy, bádateľské vzdelávanie, a</w:t>
      </w:r>
      <w:r w:rsidRPr="00176404">
        <w:rPr>
          <w:rFonts w:ascii="Times New Roman" w:hAnsi="Times New Roman" w:cs="Times New Roman"/>
          <w:sz w:val="24"/>
          <w:szCs w:val="24"/>
        </w:rPr>
        <w:t>kčné dni a exkurzia.</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sz w:val="24"/>
          <w:szCs w:val="24"/>
        </w:rPr>
        <w:t>AKTIVITY PROJEKTU</w:t>
      </w: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webinár</w:t>
      </w:r>
      <w:proofErr w:type="spellEnd"/>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Úvodný kurz bude venovaný 15 učiteľom z vybraných škôl. Cieľ</w:t>
      </w:r>
      <w:r>
        <w:rPr>
          <w:rFonts w:ascii="Times New Roman" w:hAnsi="Times New Roman" w:cs="Times New Roman"/>
          <w:sz w:val="24"/>
          <w:szCs w:val="24"/>
        </w:rPr>
        <w:t xml:space="preserve">om kurzu bude získať presnejšie </w:t>
      </w:r>
      <w:r w:rsidRPr="00176404">
        <w:rPr>
          <w:rFonts w:ascii="Times New Roman" w:hAnsi="Times New Roman" w:cs="Times New Roman"/>
          <w:sz w:val="24"/>
          <w:szCs w:val="24"/>
        </w:rPr>
        <w:t>informácie o projekte, namotivovať účastníkov, vysvetliť stratég</w:t>
      </w:r>
      <w:r>
        <w:rPr>
          <w:rFonts w:ascii="Times New Roman" w:hAnsi="Times New Roman" w:cs="Times New Roman"/>
          <w:sz w:val="24"/>
          <w:szCs w:val="24"/>
        </w:rPr>
        <w:t>iu a posolstvo projektu. Na cca 1-</w:t>
      </w:r>
      <w:r w:rsidRPr="00176404">
        <w:rPr>
          <w:rFonts w:ascii="Times New Roman" w:hAnsi="Times New Roman" w:cs="Times New Roman"/>
          <w:sz w:val="24"/>
          <w:szCs w:val="24"/>
        </w:rPr>
        <w:t xml:space="preserve">hodinovom </w:t>
      </w:r>
      <w:proofErr w:type="spellStart"/>
      <w:r w:rsidRPr="00176404">
        <w:rPr>
          <w:rFonts w:ascii="Times New Roman" w:hAnsi="Times New Roman" w:cs="Times New Roman"/>
          <w:sz w:val="24"/>
          <w:szCs w:val="24"/>
        </w:rPr>
        <w:t>webinári</w:t>
      </w:r>
      <w:proofErr w:type="spellEnd"/>
      <w:r w:rsidRPr="00176404">
        <w:rPr>
          <w:rFonts w:ascii="Times New Roman" w:hAnsi="Times New Roman" w:cs="Times New Roman"/>
          <w:sz w:val="24"/>
          <w:szCs w:val="24"/>
        </w:rPr>
        <w:t xml:space="preserve"> bude spomenutý hlavný cieľ projektu, postupnosť ak</w:t>
      </w:r>
      <w:r>
        <w:rPr>
          <w:rFonts w:ascii="Times New Roman" w:hAnsi="Times New Roman" w:cs="Times New Roman"/>
          <w:sz w:val="24"/>
          <w:szCs w:val="24"/>
        </w:rPr>
        <w:t xml:space="preserve">tivít, základ metodiky a spôsob </w:t>
      </w:r>
      <w:r w:rsidRPr="00176404">
        <w:rPr>
          <w:rFonts w:ascii="Times New Roman" w:hAnsi="Times New Roman" w:cs="Times New Roman"/>
          <w:sz w:val="24"/>
          <w:szCs w:val="24"/>
        </w:rPr>
        <w:t xml:space="preserve">financovania. </w:t>
      </w:r>
      <w:proofErr w:type="spellStart"/>
      <w:r>
        <w:rPr>
          <w:rFonts w:ascii="Times New Roman" w:hAnsi="Times New Roman" w:cs="Times New Roman"/>
          <w:sz w:val="24"/>
          <w:szCs w:val="24"/>
        </w:rPr>
        <w:t>Webinár</w:t>
      </w:r>
      <w:proofErr w:type="spellEnd"/>
      <w:r w:rsidRPr="00176404">
        <w:rPr>
          <w:rFonts w:ascii="Times New Roman" w:hAnsi="Times New Roman" w:cs="Times New Roman"/>
          <w:sz w:val="24"/>
          <w:szCs w:val="24"/>
        </w:rPr>
        <w:t xml:space="preserve"> budú viesť 2 experti z CEEV Živica.</w:t>
      </w:r>
    </w:p>
    <w:p w:rsidR="000D583D" w:rsidRDefault="000D583D" w:rsidP="000D583D">
      <w:pPr>
        <w:autoSpaceDE w:val="0"/>
        <w:autoSpaceDN w:val="0"/>
        <w:adjustRightInd w:val="0"/>
        <w:spacing w:after="0" w:line="240" w:lineRule="auto"/>
        <w:jc w:val="both"/>
        <w:rPr>
          <w:rFonts w:ascii="Times New Roman" w:hAnsi="Times New Roman" w:cs="Times New Roman"/>
          <w:b/>
          <w:bCs/>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1-dňový kurz</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 xml:space="preserve">Kurz bude v nadväznosti na </w:t>
      </w:r>
      <w:proofErr w:type="spellStart"/>
      <w:r w:rsidRPr="00176404">
        <w:rPr>
          <w:rFonts w:ascii="Times New Roman" w:hAnsi="Times New Roman" w:cs="Times New Roman"/>
          <w:sz w:val="24"/>
          <w:szCs w:val="24"/>
        </w:rPr>
        <w:t>webinár</w:t>
      </w:r>
      <w:proofErr w:type="spellEnd"/>
      <w:r w:rsidRPr="00176404">
        <w:rPr>
          <w:rFonts w:ascii="Times New Roman" w:hAnsi="Times New Roman" w:cs="Times New Roman"/>
          <w:sz w:val="24"/>
          <w:szCs w:val="24"/>
        </w:rPr>
        <w:t>, ale bude určený pre celé akčné</w:t>
      </w:r>
      <w:r>
        <w:rPr>
          <w:rFonts w:ascii="Times New Roman" w:hAnsi="Times New Roman" w:cs="Times New Roman"/>
          <w:sz w:val="24"/>
          <w:szCs w:val="24"/>
        </w:rPr>
        <w:t xml:space="preserve"> tímy (15 x 1 učiteľ, 2 žiaci). </w:t>
      </w:r>
      <w:r w:rsidRPr="00176404">
        <w:rPr>
          <w:rFonts w:ascii="Times New Roman" w:hAnsi="Times New Roman" w:cs="Times New Roman"/>
          <w:sz w:val="24"/>
          <w:szCs w:val="24"/>
        </w:rPr>
        <w:t>Lektorovať ho budú 2 experti z CEEV Živica. Cieľom kurzu bude vžiť si</w:t>
      </w:r>
      <w:r>
        <w:rPr>
          <w:rFonts w:ascii="Times New Roman" w:hAnsi="Times New Roman" w:cs="Times New Roman"/>
          <w:sz w:val="24"/>
          <w:szCs w:val="24"/>
        </w:rPr>
        <w:t xml:space="preserve"> základné teoretické vedomosti, </w:t>
      </w:r>
      <w:r w:rsidRPr="00176404">
        <w:rPr>
          <w:rFonts w:ascii="Times New Roman" w:hAnsi="Times New Roman" w:cs="Times New Roman"/>
          <w:sz w:val="24"/>
          <w:szCs w:val="24"/>
        </w:rPr>
        <w:t>lektorské zručnosti a motivačné techniky, vrátane pripravených p</w:t>
      </w:r>
      <w:r>
        <w:rPr>
          <w:rFonts w:ascii="Times New Roman" w:hAnsi="Times New Roman" w:cs="Times New Roman"/>
          <w:sz w:val="24"/>
          <w:szCs w:val="24"/>
        </w:rPr>
        <w:t xml:space="preserve">odporných materiálov. Kurz bude </w:t>
      </w:r>
      <w:r w:rsidRPr="00176404">
        <w:rPr>
          <w:rFonts w:ascii="Times New Roman" w:hAnsi="Times New Roman" w:cs="Times New Roman"/>
          <w:sz w:val="24"/>
          <w:szCs w:val="24"/>
        </w:rPr>
        <w:t xml:space="preserve">obsahovať nasledovné časti: príprava a realizácia </w:t>
      </w:r>
      <w:proofErr w:type="spellStart"/>
      <w:r w:rsidRPr="00176404">
        <w:rPr>
          <w:rFonts w:ascii="Times New Roman" w:hAnsi="Times New Roman" w:cs="Times New Roman"/>
          <w:sz w:val="24"/>
          <w:szCs w:val="24"/>
        </w:rPr>
        <w:t>info</w:t>
      </w:r>
      <w:proofErr w:type="spellEnd"/>
      <w:r w:rsidRPr="00176404">
        <w:rPr>
          <w:rFonts w:ascii="Times New Roman" w:hAnsi="Times New Roman" w:cs="Times New Roman"/>
          <w:sz w:val="24"/>
          <w:szCs w:val="24"/>
        </w:rPr>
        <w:t xml:space="preserve"> kampane a rovesní</w:t>
      </w:r>
      <w:r>
        <w:rPr>
          <w:rFonts w:ascii="Times New Roman" w:hAnsi="Times New Roman" w:cs="Times New Roman"/>
          <w:sz w:val="24"/>
          <w:szCs w:val="24"/>
        </w:rPr>
        <w:t xml:space="preserve">ckeho vzdelávania, problematika </w:t>
      </w:r>
      <w:r w:rsidRPr="00176404">
        <w:rPr>
          <w:rFonts w:ascii="Times New Roman" w:hAnsi="Times New Roman" w:cs="Times New Roman"/>
          <w:sz w:val="24"/>
          <w:szCs w:val="24"/>
        </w:rPr>
        <w:t xml:space="preserve">týkajúca sa elektroniky a </w:t>
      </w:r>
      <w:proofErr w:type="spellStart"/>
      <w:r w:rsidRPr="00176404">
        <w:rPr>
          <w:rFonts w:ascii="Times New Roman" w:hAnsi="Times New Roman" w:cs="Times New Roman"/>
          <w:sz w:val="24"/>
          <w:szCs w:val="24"/>
        </w:rPr>
        <w:t>e-odpadu</w:t>
      </w:r>
      <w:proofErr w:type="spellEnd"/>
      <w:r w:rsidRPr="00176404">
        <w:rPr>
          <w:rFonts w:ascii="Times New Roman" w:hAnsi="Times New Roman" w:cs="Times New Roman"/>
          <w:sz w:val="24"/>
          <w:szCs w:val="24"/>
        </w:rPr>
        <w:t>. Kurz bude realizovaný interaktívne, cez</w:t>
      </w:r>
      <w:r>
        <w:rPr>
          <w:rFonts w:ascii="Times New Roman" w:hAnsi="Times New Roman" w:cs="Times New Roman"/>
          <w:sz w:val="24"/>
          <w:szCs w:val="24"/>
        </w:rPr>
        <w:t xml:space="preserve"> rôznorodé aktivity, ktoré budú </w:t>
      </w:r>
      <w:r w:rsidRPr="00176404">
        <w:rPr>
          <w:rFonts w:ascii="Times New Roman" w:hAnsi="Times New Roman" w:cs="Times New Roman"/>
          <w:iCs/>
          <w:sz w:val="24"/>
          <w:szCs w:val="24"/>
        </w:rPr>
        <w:t xml:space="preserve">vychádzať z vydaného </w:t>
      </w:r>
      <w:proofErr w:type="spellStart"/>
      <w:r w:rsidRPr="00176404">
        <w:rPr>
          <w:rFonts w:ascii="Times New Roman" w:hAnsi="Times New Roman" w:cs="Times New Roman"/>
          <w:iCs/>
          <w:sz w:val="24"/>
          <w:szCs w:val="24"/>
        </w:rPr>
        <w:t>Inšpiromatu</w:t>
      </w:r>
      <w:proofErr w:type="spellEnd"/>
      <w:r w:rsidRPr="00176404">
        <w:rPr>
          <w:rFonts w:ascii="Times New Roman" w:hAnsi="Times New Roman" w:cs="Times New Roman"/>
          <w:sz w:val="24"/>
          <w:szCs w:val="24"/>
        </w:rPr>
        <w:t>(z 2. ročníka projektu).</w:t>
      </w:r>
    </w:p>
    <w:p w:rsidR="000D583D" w:rsidRPr="00176404" w:rsidRDefault="000D583D" w:rsidP="000D583D">
      <w:pPr>
        <w:jc w:val="both"/>
        <w:rPr>
          <w:rFonts w:ascii="Times New Roman" w:hAnsi="Times New Roman" w:cs="Times New Roman"/>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 xml:space="preserve">Zber </w:t>
      </w:r>
      <w:proofErr w:type="spellStart"/>
      <w:r w:rsidRPr="00176404">
        <w:rPr>
          <w:rFonts w:ascii="Times New Roman" w:hAnsi="Times New Roman" w:cs="Times New Roman"/>
          <w:b/>
          <w:bCs/>
          <w:sz w:val="24"/>
          <w:szCs w:val="24"/>
        </w:rPr>
        <w:t>elektroodpadu</w:t>
      </w:r>
      <w:proofErr w:type="spellEnd"/>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 xml:space="preserve">Úlohou školy bude aj zber malého </w:t>
      </w:r>
      <w:proofErr w:type="spellStart"/>
      <w:r w:rsidRPr="00176404">
        <w:rPr>
          <w:rFonts w:ascii="Times New Roman" w:hAnsi="Times New Roman" w:cs="Times New Roman"/>
          <w:sz w:val="24"/>
          <w:szCs w:val="24"/>
        </w:rPr>
        <w:t>elektroodpadu</w:t>
      </w:r>
      <w:proofErr w:type="spellEnd"/>
      <w:r w:rsidRPr="00176404">
        <w:rPr>
          <w:rFonts w:ascii="Times New Roman" w:hAnsi="Times New Roman" w:cs="Times New Roman"/>
          <w:sz w:val="24"/>
          <w:szCs w:val="24"/>
        </w:rPr>
        <w:t>. Zberné nádoby aj odvo</w:t>
      </w:r>
      <w:r>
        <w:rPr>
          <w:rFonts w:ascii="Times New Roman" w:hAnsi="Times New Roman" w:cs="Times New Roman"/>
          <w:sz w:val="24"/>
          <w:szCs w:val="24"/>
        </w:rPr>
        <w:t xml:space="preserve">z </w:t>
      </w:r>
      <w:proofErr w:type="spellStart"/>
      <w:r>
        <w:rPr>
          <w:rFonts w:ascii="Times New Roman" w:hAnsi="Times New Roman" w:cs="Times New Roman"/>
          <w:sz w:val="24"/>
          <w:szCs w:val="24"/>
        </w:rPr>
        <w:t>elektroodpadu</w:t>
      </w:r>
      <w:proofErr w:type="spellEnd"/>
      <w:r>
        <w:rPr>
          <w:rFonts w:ascii="Times New Roman" w:hAnsi="Times New Roman" w:cs="Times New Roman"/>
          <w:sz w:val="24"/>
          <w:szCs w:val="24"/>
        </w:rPr>
        <w:t xml:space="preserve"> bude v projekte </w:t>
      </w:r>
      <w:r w:rsidRPr="00176404">
        <w:rPr>
          <w:rFonts w:ascii="Times New Roman" w:hAnsi="Times New Roman" w:cs="Times New Roman"/>
          <w:sz w:val="24"/>
          <w:szCs w:val="24"/>
        </w:rPr>
        <w:t>koordinovaný firmou SEWA, a. s.</w:t>
      </w:r>
    </w:p>
    <w:p w:rsidR="000D583D" w:rsidRDefault="000D583D" w:rsidP="000D583D">
      <w:pPr>
        <w:autoSpaceDE w:val="0"/>
        <w:autoSpaceDN w:val="0"/>
        <w:adjustRightInd w:val="0"/>
        <w:spacing w:after="0" w:line="240" w:lineRule="auto"/>
        <w:jc w:val="both"/>
        <w:rPr>
          <w:rFonts w:ascii="Times New Roman" w:hAnsi="Times New Roman" w:cs="Times New Roman"/>
          <w:b/>
          <w:bCs/>
          <w:sz w:val="24"/>
          <w:szCs w:val="24"/>
        </w:rPr>
      </w:pPr>
    </w:p>
    <w:p w:rsidR="000D583D" w:rsidRDefault="000D583D" w:rsidP="000D583D">
      <w:pPr>
        <w:autoSpaceDE w:val="0"/>
        <w:autoSpaceDN w:val="0"/>
        <w:adjustRightInd w:val="0"/>
        <w:spacing w:after="0" w:line="240" w:lineRule="auto"/>
        <w:jc w:val="both"/>
        <w:rPr>
          <w:rFonts w:ascii="Times New Roman" w:hAnsi="Times New Roman" w:cs="Times New Roman"/>
          <w:b/>
          <w:bCs/>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Bádateľské vzdelávanie</w:t>
      </w:r>
    </w:p>
    <w:p w:rsidR="000D583D" w:rsidRPr="00176404" w:rsidRDefault="000D583D" w:rsidP="000D583D">
      <w:pPr>
        <w:autoSpaceDE w:val="0"/>
        <w:autoSpaceDN w:val="0"/>
        <w:adjustRightInd w:val="0"/>
        <w:spacing w:after="0" w:line="240" w:lineRule="auto"/>
        <w:jc w:val="both"/>
        <w:rPr>
          <w:rFonts w:ascii="Times New Roman" w:hAnsi="Times New Roman" w:cs="Times New Roman"/>
          <w:i/>
          <w:iCs/>
          <w:sz w:val="24"/>
          <w:szCs w:val="24"/>
        </w:rPr>
      </w:pPr>
      <w:r w:rsidRPr="00176404">
        <w:rPr>
          <w:rFonts w:ascii="Times New Roman" w:hAnsi="Times New Roman" w:cs="Times New Roman"/>
          <w:sz w:val="24"/>
          <w:szCs w:val="24"/>
        </w:rPr>
        <w:t xml:space="preserve">Po 2. kurze škola začne pracovať na bádateľskom vzdelávaní („audite“). Pôjde o </w:t>
      </w:r>
      <w:r>
        <w:rPr>
          <w:rFonts w:ascii="Times New Roman" w:hAnsi="Times New Roman" w:cs="Times New Roman"/>
          <w:i/>
          <w:iCs/>
          <w:sz w:val="24"/>
          <w:szCs w:val="24"/>
        </w:rPr>
        <w:t xml:space="preserve">tvorivé vzdelávanie, ktoré </w:t>
      </w:r>
      <w:r w:rsidRPr="00176404">
        <w:rPr>
          <w:rFonts w:ascii="Times New Roman" w:hAnsi="Times New Roman" w:cs="Times New Roman"/>
          <w:i/>
          <w:iCs/>
          <w:sz w:val="24"/>
          <w:szCs w:val="24"/>
        </w:rPr>
        <w:t xml:space="preserve">bude zamerané na 1 aktuálnu tému, s ktorou sa škola stretáva (slabá stránka školy). </w:t>
      </w:r>
      <w:proofErr w:type="spellStart"/>
      <w:r w:rsidRPr="00176404">
        <w:rPr>
          <w:rFonts w:ascii="Times New Roman" w:hAnsi="Times New Roman" w:cs="Times New Roman"/>
          <w:sz w:val="24"/>
          <w:szCs w:val="24"/>
        </w:rPr>
        <w:t>Bádateľskévzdelávanie</w:t>
      </w:r>
      <w:proofErr w:type="spellEnd"/>
      <w:r w:rsidRPr="00176404">
        <w:rPr>
          <w:rFonts w:ascii="Times New Roman" w:hAnsi="Times New Roman" w:cs="Times New Roman"/>
          <w:sz w:val="24"/>
          <w:szCs w:val="24"/>
        </w:rPr>
        <w:t xml:space="preserve"> bude v nadväznosti na objednávanie pomôcok </w:t>
      </w:r>
      <w:r>
        <w:rPr>
          <w:rFonts w:ascii="Times New Roman" w:hAnsi="Times New Roman" w:cs="Times New Roman"/>
          <w:sz w:val="24"/>
          <w:szCs w:val="24"/>
        </w:rPr>
        <w:t>a a</w:t>
      </w:r>
      <w:r w:rsidRPr="00176404">
        <w:rPr>
          <w:rFonts w:ascii="Times New Roman" w:hAnsi="Times New Roman" w:cs="Times New Roman"/>
          <w:sz w:val="24"/>
          <w:szCs w:val="24"/>
        </w:rPr>
        <w:t>kčné dni.</w:t>
      </w:r>
    </w:p>
    <w:p w:rsidR="000D583D" w:rsidRDefault="000D583D" w:rsidP="000D583D">
      <w:pPr>
        <w:autoSpaceDE w:val="0"/>
        <w:autoSpaceDN w:val="0"/>
        <w:adjustRightInd w:val="0"/>
        <w:spacing w:after="0" w:line="240" w:lineRule="auto"/>
        <w:jc w:val="both"/>
        <w:rPr>
          <w:rFonts w:ascii="Times New Roman" w:hAnsi="Times New Roman" w:cs="Times New Roman"/>
          <w:b/>
          <w:bCs/>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Objednávanie pomôcok</w:t>
      </w:r>
    </w:p>
    <w:p w:rsidR="000D583D" w:rsidRDefault="000D583D" w:rsidP="000D583D">
      <w:pPr>
        <w:autoSpaceDE w:val="0"/>
        <w:autoSpaceDN w:val="0"/>
        <w:adjustRightInd w:val="0"/>
        <w:spacing w:after="0" w:line="240" w:lineRule="auto"/>
        <w:jc w:val="both"/>
        <w:rPr>
          <w:rFonts w:ascii="Times New Roman" w:hAnsi="Times New Roman" w:cs="Times New Roman"/>
          <w:i/>
          <w:iCs/>
          <w:sz w:val="24"/>
          <w:szCs w:val="24"/>
        </w:rPr>
      </w:pPr>
      <w:r w:rsidRPr="00176404">
        <w:rPr>
          <w:rFonts w:ascii="Times New Roman" w:hAnsi="Times New Roman" w:cs="Times New Roman"/>
          <w:sz w:val="24"/>
          <w:szCs w:val="24"/>
        </w:rPr>
        <w:t>Po tom, ako školy zistia svoje slabé stránky a spôsob, ako s nimi prac</w:t>
      </w:r>
      <w:r>
        <w:rPr>
          <w:rFonts w:ascii="Times New Roman" w:hAnsi="Times New Roman" w:cs="Times New Roman"/>
          <w:sz w:val="24"/>
          <w:szCs w:val="24"/>
        </w:rPr>
        <w:t xml:space="preserve">ovať, bude koordinátor projektu CEEV Živica </w:t>
      </w:r>
      <w:r w:rsidRPr="00176404">
        <w:rPr>
          <w:rFonts w:ascii="Times New Roman" w:hAnsi="Times New Roman" w:cs="Times New Roman"/>
          <w:sz w:val="24"/>
          <w:szCs w:val="24"/>
        </w:rPr>
        <w:t xml:space="preserve">komunikovať a pripomienkovať výber </w:t>
      </w:r>
      <w:r w:rsidRPr="00176404">
        <w:rPr>
          <w:rFonts w:ascii="Times New Roman" w:hAnsi="Times New Roman" w:cs="Times New Roman"/>
          <w:i/>
          <w:iCs/>
          <w:sz w:val="24"/>
          <w:szCs w:val="24"/>
        </w:rPr>
        <w:t xml:space="preserve">pomôcok </w:t>
      </w:r>
      <w:r>
        <w:rPr>
          <w:rFonts w:ascii="Times New Roman" w:hAnsi="Times New Roman" w:cs="Times New Roman"/>
          <w:i/>
          <w:iCs/>
          <w:sz w:val="24"/>
          <w:szCs w:val="24"/>
        </w:rPr>
        <w:t>školy v hodnote 150€ (podrobnosti ohľadne postupu upravuje zmluva).</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Exkurzia</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 xml:space="preserve">Realizovanie </w:t>
      </w:r>
      <w:r w:rsidRPr="00176404">
        <w:rPr>
          <w:rFonts w:ascii="Times New Roman" w:hAnsi="Times New Roman" w:cs="Times New Roman"/>
          <w:i/>
          <w:iCs/>
          <w:sz w:val="24"/>
          <w:szCs w:val="24"/>
        </w:rPr>
        <w:t xml:space="preserve">exkurzie do prevádzky spoločnosti </w:t>
      </w:r>
      <w:proofErr w:type="spellStart"/>
      <w:r w:rsidRPr="00176404">
        <w:rPr>
          <w:rFonts w:ascii="Times New Roman" w:hAnsi="Times New Roman" w:cs="Times New Roman"/>
          <w:i/>
          <w:iCs/>
          <w:sz w:val="24"/>
          <w:szCs w:val="24"/>
        </w:rPr>
        <w:t>spracujúcejelektroodpad</w:t>
      </w:r>
      <w:r>
        <w:rPr>
          <w:rFonts w:ascii="Times New Roman" w:hAnsi="Times New Roman" w:cs="Times New Roman"/>
          <w:sz w:val="24"/>
          <w:szCs w:val="24"/>
        </w:rPr>
        <w:t>pre</w:t>
      </w:r>
      <w:proofErr w:type="spellEnd"/>
      <w:r>
        <w:rPr>
          <w:rFonts w:ascii="Times New Roman" w:hAnsi="Times New Roman" w:cs="Times New Roman"/>
          <w:sz w:val="24"/>
          <w:szCs w:val="24"/>
        </w:rPr>
        <w:t xml:space="preserve"> všetky akčné tímy, aby </w:t>
      </w:r>
      <w:r w:rsidRPr="00176404">
        <w:rPr>
          <w:rFonts w:ascii="Times New Roman" w:hAnsi="Times New Roman" w:cs="Times New Roman"/>
          <w:sz w:val="24"/>
          <w:szCs w:val="24"/>
        </w:rPr>
        <w:t xml:space="preserve">priamo videli, čo sa deje s </w:t>
      </w:r>
      <w:proofErr w:type="spellStart"/>
      <w:r w:rsidRPr="00176404">
        <w:rPr>
          <w:rFonts w:ascii="Times New Roman" w:hAnsi="Times New Roman" w:cs="Times New Roman"/>
          <w:sz w:val="24"/>
          <w:szCs w:val="24"/>
        </w:rPr>
        <w:t>elektroodpadom</w:t>
      </w:r>
      <w:proofErr w:type="spellEnd"/>
      <w:r w:rsidRPr="00176404">
        <w:rPr>
          <w:rFonts w:ascii="Times New Roman" w:hAnsi="Times New Roman" w:cs="Times New Roman"/>
          <w:sz w:val="24"/>
          <w:szCs w:val="24"/>
        </w:rPr>
        <w:t>, ktorý na škole vyzbierajú.</w:t>
      </w:r>
    </w:p>
    <w:p w:rsidR="000D583D" w:rsidRDefault="000D583D" w:rsidP="000D583D">
      <w:pPr>
        <w:autoSpaceDE w:val="0"/>
        <w:autoSpaceDN w:val="0"/>
        <w:adjustRightInd w:val="0"/>
        <w:spacing w:after="0" w:line="240" w:lineRule="auto"/>
        <w:jc w:val="both"/>
        <w:rPr>
          <w:rFonts w:ascii="Times New Roman" w:hAnsi="Times New Roman" w:cs="Times New Roman"/>
          <w:b/>
          <w:bCs/>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Rovesnícke vzdelávanie</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 xml:space="preserve">Každý tím bude mať za úlohu na svojej škole zrealizovať interaktívne </w:t>
      </w:r>
      <w:r w:rsidRPr="00176404">
        <w:rPr>
          <w:rFonts w:ascii="Times New Roman" w:hAnsi="Times New Roman" w:cs="Times New Roman"/>
          <w:i/>
          <w:iCs/>
          <w:sz w:val="24"/>
          <w:szCs w:val="24"/>
        </w:rPr>
        <w:t xml:space="preserve">výučbové programy </w:t>
      </w:r>
      <w:r>
        <w:rPr>
          <w:rFonts w:ascii="Times New Roman" w:hAnsi="Times New Roman" w:cs="Times New Roman"/>
          <w:sz w:val="24"/>
          <w:szCs w:val="24"/>
        </w:rPr>
        <w:t xml:space="preserve">pre čo najväčšie </w:t>
      </w:r>
      <w:r w:rsidRPr="00176404">
        <w:rPr>
          <w:rFonts w:ascii="Times New Roman" w:hAnsi="Times New Roman" w:cs="Times New Roman"/>
          <w:sz w:val="24"/>
          <w:szCs w:val="24"/>
        </w:rPr>
        <w:t>množstvo spolužiakov – rovesníkov, a tým vytvoriť sieť informácií na škole.</w:t>
      </w:r>
    </w:p>
    <w:p w:rsidR="000D583D" w:rsidRDefault="000D583D" w:rsidP="000D583D">
      <w:pPr>
        <w:autoSpaceDE w:val="0"/>
        <w:autoSpaceDN w:val="0"/>
        <w:adjustRightInd w:val="0"/>
        <w:spacing w:after="0" w:line="240" w:lineRule="auto"/>
        <w:jc w:val="both"/>
        <w:rPr>
          <w:rFonts w:ascii="Times New Roman" w:hAnsi="Times New Roman" w:cs="Times New Roman"/>
          <w:b/>
          <w:bCs/>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Akčné dni</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 xml:space="preserve">Realizované ku Dňu Zeme. Úlohou tímov bude pripraviť jeden </w:t>
      </w:r>
      <w:r w:rsidRPr="00176404">
        <w:rPr>
          <w:rFonts w:ascii="Times New Roman" w:hAnsi="Times New Roman" w:cs="Times New Roman"/>
          <w:i/>
          <w:iCs/>
          <w:sz w:val="24"/>
          <w:szCs w:val="24"/>
        </w:rPr>
        <w:t>deň/podujatie/</w:t>
      </w:r>
      <w:proofErr w:type="spellStart"/>
      <w:r w:rsidRPr="00176404">
        <w:rPr>
          <w:rFonts w:ascii="Times New Roman" w:hAnsi="Times New Roman" w:cs="Times New Roman"/>
          <w:i/>
          <w:iCs/>
          <w:sz w:val="24"/>
          <w:szCs w:val="24"/>
        </w:rPr>
        <w:t>info</w:t>
      </w:r>
      <w:proofErr w:type="spellEnd"/>
      <w:r w:rsidRPr="00176404">
        <w:rPr>
          <w:rFonts w:ascii="Times New Roman" w:hAnsi="Times New Roman" w:cs="Times New Roman"/>
          <w:i/>
          <w:iCs/>
          <w:sz w:val="24"/>
          <w:szCs w:val="24"/>
        </w:rPr>
        <w:t xml:space="preserve"> kampaň</w:t>
      </w:r>
      <w:r>
        <w:rPr>
          <w:rFonts w:ascii="Times New Roman" w:hAnsi="Times New Roman" w:cs="Times New Roman"/>
          <w:sz w:val="24"/>
          <w:szCs w:val="24"/>
        </w:rPr>
        <w:t xml:space="preserve">, kde budú </w:t>
      </w:r>
      <w:r w:rsidRPr="00176404">
        <w:rPr>
          <w:rFonts w:ascii="Times New Roman" w:hAnsi="Times New Roman" w:cs="Times New Roman"/>
          <w:sz w:val="24"/>
          <w:szCs w:val="24"/>
        </w:rPr>
        <w:t xml:space="preserve">získané informácie vhodnou formou (napr.: </w:t>
      </w:r>
      <w:proofErr w:type="spellStart"/>
      <w:r w:rsidRPr="00176404">
        <w:rPr>
          <w:rFonts w:ascii="Times New Roman" w:hAnsi="Times New Roman" w:cs="Times New Roman"/>
          <w:sz w:val="24"/>
          <w:szCs w:val="24"/>
        </w:rPr>
        <w:t>infostánok</w:t>
      </w:r>
      <w:proofErr w:type="spellEnd"/>
      <w:r w:rsidRPr="00176404">
        <w:rPr>
          <w:rFonts w:ascii="Times New Roman" w:hAnsi="Times New Roman" w:cs="Times New Roman"/>
          <w:sz w:val="24"/>
          <w:szCs w:val="24"/>
        </w:rPr>
        <w:t xml:space="preserve">, priama </w:t>
      </w:r>
      <w:r>
        <w:rPr>
          <w:rFonts w:ascii="Times New Roman" w:hAnsi="Times New Roman" w:cs="Times New Roman"/>
          <w:sz w:val="24"/>
          <w:szCs w:val="24"/>
        </w:rPr>
        <w:t xml:space="preserve">akcia v uliciach, divadlo atď.) </w:t>
      </w:r>
      <w:r w:rsidRPr="00176404">
        <w:rPr>
          <w:rFonts w:ascii="Times New Roman" w:hAnsi="Times New Roman" w:cs="Times New Roman"/>
          <w:sz w:val="24"/>
          <w:szCs w:val="24"/>
        </w:rPr>
        <w:t xml:space="preserve">prezentované </w:t>
      </w:r>
      <w:r w:rsidRPr="00176404">
        <w:rPr>
          <w:rFonts w:ascii="Times New Roman" w:hAnsi="Times New Roman" w:cs="Times New Roman"/>
          <w:i/>
          <w:iCs/>
          <w:sz w:val="24"/>
          <w:szCs w:val="24"/>
        </w:rPr>
        <w:t>školskej komunite alebo verejnosti</w:t>
      </w:r>
      <w:r w:rsidRPr="00176404">
        <w:rPr>
          <w:rFonts w:ascii="Times New Roman" w:hAnsi="Times New Roman" w:cs="Times New Roman"/>
          <w:sz w:val="24"/>
          <w:szCs w:val="24"/>
        </w:rPr>
        <w:t>. Profesionálne výstu</w:t>
      </w:r>
      <w:r>
        <w:rPr>
          <w:rFonts w:ascii="Times New Roman" w:hAnsi="Times New Roman" w:cs="Times New Roman"/>
          <w:sz w:val="24"/>
          <w:szCs w:val="24"/>
        </w:rPr>
        <w:t xml:space="preserve">py z akčných dní zabezpečí CEEV </w:t>
      </w:r>
      <w:r w:rsidRPr="00176404">
        <w:rPr>
          <w:rFonts w:ascii="Times New Roman" w:hAnsi="Times New Roman" w:cs="Times New Roman"/>
          <w:sz w:val="24"/>
          <w:szCs w:val="24"/>
        </w:rPr>
        <w:t>Živica (návšteva vybraných škôl s médiami).</w:t>
      </w:r>
    </w:p>
    <w:p w:rsidR="000D583D" w:rsidRDefault="000D583D" w:rsidP="000D583D">
      <w:pPr>
        <w:autoSpaceDE w:val="0"/>
        <w:autoSpaceDN w:val="0"/>
        <w:adjustRightInd w:val="0"/>
        <w:spacing w:after="0" w:line="240" w:lineRule="auto"/>
        <w:jc w:val="both"/>
        <w:rPr>
          <w:rFonts w:ascii="Times New Roman" w:hAnsi="Times New Roman" w:cs="Times New Roman"/>
          <w:b/>
          <w:bCs/>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b/>
          <w:bCs/>
          <w:sz w:val="24"/>
          <w:szCs w:val="24"/>
        </w:rPr>
      </w:pPr>
      <w:r w:rsidRPr="00176404">
        <w:rPr>
          <w:rFonts w:ascii="Times New Roman" w:hAnsi="Times New Roman" w:cs="Times New Roman"/>
          <w:b/>
          <w:bCs/>
          <w:sz w:val="24"/>
          <w:szCs w:val="24"/>
        </w:rPr>
        <w:t>Vyhodnotenie projektu a ocenenie</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Na základe súhrnných správ a fotodokumentácie z aktivít. Vyhodnoc</w:t>
      </w:r>
      <w:r>
        <w:rPr>
          <w:rFonts w:ascii="Times New Roman" w:hAnsi="Times New Roman" w:cs="Times New Roman"/>
          <w:sz w:val="24"/>
          <w:szCs w:val="24"/>
        </w:rPr>
        <w:t xml:space="preserve">ovať sa bude: účasť na kurzoch, </w:t>
      </w:r>
      <w:r w:rsidRPr="00176404">
        <w:rPr>
          <w:rFonts w:ascii="Times New Roman" w:hAnsi="Times New Roman" w:cs="Times New Roman"/>
          <w:sz w:val="24"/>
          <w:szCs w:val="24"/>
        </w:rPr>
        <w:t>forma a kvalita rovesníckeho vzdelávania, báda</w:t>
      </w:r>
      <w:r>
        <w:rPr>
          <w:rFonts w:ascii="Times New Roman" w:hAnsi="Times New Roman" w:cs="Times New Roman"/>
          <w:sz w:val="24"/>
          <w:szCs w:val="24"/>
        </w:rPr>
        <w:t xml:space="preserve">teľské vzdelávanie a akčné dni. </w:t>
      </w:r>
      <w:r w:rsidRPr="00176404">
        <w:rPr>
          <w:rFonts w:ascii="Times New Roman" w:hAnsi="Times New Roman" w:cs="Times New Roman"/>
          <w:sz w:val="24"/>
          <w:szCs w:val="24"/>
        </w:rPr>
        <w:t xml:space="preserve">Odmeny pre </w:t>
      </w:r>
      <w:r w:rsidRPr="00176404">
        <w:rPr>
          <w:rFonts w:ascii="Times New Roman" w:hAnsi="Times New Roman" w:cs="Times New Roman"/>
          <w:b/>
          <w:bCs/>
          <w:sz w:val="24"/>
          <w:szCs w:val="24"/>
        </w:rPr>
        <w:t xml:space="preserve">3 najaktívnejšie školy </w:t>
      </w:r>
      <w:r w:rsidRPr="00176404">
        <w:rPr>
          <w:rFonts w:ascii="Times New Roman" w:hAnsi="Times New Roman" w:cs="Times New Roman"/>
          <w:sz w:val="24"/>
          <w:szCs w:val="24"/>
        </w:rPr>
        <w:t>bude koordinovať SEWA, a. s</w:t>
      </w:r>
      <w:r w:rsidRPr="00176404">
        <w:rPr>
          <w:rFonts w:ascii="Times New Roman" w:hAnsi="Times New Roman" w:cs="Times New Roman"/>
          <w:i/>
          <w:iCs/>
          <w:sz w:val="24"/>
          <w:szCs w:val="24"/>
        </w:rPr>
        <w:t>.</w:t>
      </w:r>
      <w:r>
        <w:rPr>
          <w:rFonts w:ascii="Times New Roman" w:hAnsi="Times New Roman" w:cs="Times New Roman"/>
          <w:i/>
          <w:iCs/>
          <w:sz w:val="24"/>
          <w:szCs w:val="24"/>
        </w:rPr>
        <w:t>,</w:t>
      </w:r>
      <w:r w:rsidRPr="00176404">
        <w:rPr>
          <w:rFonts w:ascii="Times New Roman" w:hAnsi="Times New Roman" w:cs="Times New Roman"/>
          <w:i/>
          <w:iCs/>
          <w:sz w:val="24"/>
          <w:szCs w:val="24"/>
        </w:rPr>
        <w:t xml:space="preserve"> (3 x </w:t>
      </w:r>
      <w:proofErr w:type="spellStart"/>
      <w:r w:rsidRPr="00176404">
        <w:rPr>
          <w:rFonts w:ascii="Times New Roman" w:hAnsi="Times New Roman" w:cs="Times New Roman"/>
          <w:i/>
          <w:iCs/>
          <w:sz w:val="24"/>
          <w:szCs w:val="24"/>
        </w:rPr>
        <w:t>kompostér</w:t>
      </w:r>
      <w:proofErr w:type="spellEnd"/>
      <w:r w:rsidRPr="00176404">
        <w:rPr>
          <w:rFonts w:ascii="Times New Roman" w:hAnsi="Times New Roman" w:cs="Times New Roman"/>
          <w:i/>
          <w:iCs/>
          <w:sz w:val="24"/>
          <w:szCs w:val="24"/>
        </w:rPr>
        <w:t xml:space="preserve"> pre školu) a CEEV Živica (jednodňová exkurzia, zážitkový deň v prírode).</w:t>
      </w:r>
    </w:p>
    <w:p w:rsidR="000D583D" w:rsidRPr="00176404" w:rsidRDefault="000D583D" w:rsidP="000D583D">
      <w:pPr>
        <w:autoSpaceDE w:val="0"/>
        <w:autoSpaceDN w:val="0"/>
        <w:adjustRightInd w:val="0"/>
        <w:spacing w:after="0" w:line="240" w:lineRule="auto"/>
        <w:jc w:val="both"/>
        <w:rPr>
          <w:rFonts w:ascii="Times New Roman" w:hAnsi="Times New Roman" w:cs="Times New Roman"/>
          <w:i/>
          <w:iCs/>
          <w:sz w:val="24"/>
          <w:szCs w:val="24"/>
        </w:rPr>
      </w:pP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sz w:val="24"/>
          <w:szCs w:val="24"/>
        </w:rPr>
        <w:t>ČASOVÝ HARMONOGRAM</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bCs/>
          <w:sz w:val="24"/>
          <w:szCs w:val="24"/>
        </w:rPr>
        <w:t xml:space="preserve">júl – september 2019: </w:t>
      </w:r>
      <w:r w:rsidRPr="00176404">
        <w:rPr>
          <w:rFonts w:ascii="Times New Roman" w:hAnsi="Times New Roman" w:cs="Times New Roman"/>
          <w:sz w:val="24"/>
          <w:szCs w:val="24"/>
        </w:rPr>
        <w:t>výzva na projekt</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október</w:t>
      </w:r>
      <w:r w:rsidRPr="00176404">
        <w:rPr>
          <w:rFonts w:ascii="Times New Roman" w:hAnsi="Times New Roman" w:cs="Times New Roman"/>
          <w:b/>
          <w:bCs/>
          <w:sz w:val="24"/>
          <w:szCs w:val="24"/>
        </w:rPr>
        <w:t xml:space="preserve"> 2019</w:t>
      </w:r>
      <w:r w:rsidRPr="00176404">
        <w:rPr>
          <w:rFonts w:ascii="Times New Roman" w:hAnsi="Times New Roman" w:cs="Times New Roman"/>
          <w:sz w:val="24"/>
          <w:szCs w:val="24"/>
        </w:rPr>
        <w:t>: podpisovanie zmlúv</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október</w:t>
      </w:r>
      <w:r w:rsidRPr="00176404">
        <w:rPr>
          <w:rFonts w:ascii="Times New Roman" w:hAnsi="Times New Roman" w:cs="Times New Roman"/>
          <w:b/>
          <w:bCs/>
          <w:sz w:val="24"/>
          <w:szCs w:val="24"/>
        </w:rPr>
        <w:t xml:space="preserve"> 2019 – jún 2020: </w:t>
      </w:r>
      <w:r w:rsidRPr="00176404">
        <w:rPr>
          <w:rFonts w:ascii="Times New Roman" w:hAnsi="Times New Roman" w:cs="Times New Roman"/>
          <w:sz w:val="24"/>
          <w:szCs w:val="24"/>
        </w:rPr>
        <w:t xml:space="preserve">zber </w:t>
      </w:r>
      <w:proofErr w:type="spellStart"/>
      <w:r w:rsidRPr="00176404">
        <w:rPr>
          <w:rFonts w:ascii="Times New Roman" w:hAnsi="Times New Roman" w:cs="Times New Roman"/>
          <w:sz w:val="24"/>
          <w:szCs w:val="24"/>
        </w:rPr>
        <w:t>elektroodpadu</w:t>
      </w:r>
      <w:proofErr w:type="spellEnd"/>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bCs/>
          <w:sz w:val="24"/>
          <w:szCs w:val="24"/>
        </w:rPr>
        <w:t xml:space="preserve">október 2019: </w:t>
      </w:r>
      <w:proofErr w:type="spellStart"/>
      <w:r w:rsidRPr="00176404">
        <w:rPr>
          <w:rFonts w:ascii="Times New Roman" w:hAnsi="Times New Roman" w:cs="Times New Roman"/>
          <w:sz w:val="24"/>
          <w:szCs w:val="24"/>
        </w:rPr>
        <w:t>webinár</w:t>
      </w:r>
      <w:proofErr w:type="spellEnd"/>
      <w:r w:rsidRPr="00176404">
        <w:rPr>
          <w:rFonts w:ascii="Times New Roman" w:hAnsi="Times New Roman" w:cs="Times New Roman"/>
          <w:sz w:val="24"/>
          <w:szCs w:val="24"/>
        </w:rPr>
        <w:t xml:space="preserve"> pre učiteľov</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bCs/>
          <w:sz w:val="24"/>
          <w:szCs w:val="24"/>
        </w:rPr>
        <w:t xml:space="preserve">november 2019: </w:t>
      </w:r>
      <w:r w:rsidRPr="00176404">
        <w:rPr>
          <w:rFonts w:ascii="Times New Roman" w:hAnsi="Times New Roman" w:cs="Times New Roman"/>
          <w:sz w:val="24"/>
          <w:szCs w:val="24"/>
        </w:rPr>
        <w:t>kurz pre akčné tímy</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bCs/>
          <w:sz w:val="24"/>
          <w:szCs w:val="24"/>
        </w:rPr>
        <w:t xml:space="preserve">december 2019 – marec 2020: </w:t>
      </w:r>
      <w:r w:rsidRPr="00176404">
        <w:rPr>
          <w:rFonts w:ascii="Times New Roman" w:hAnsi="Times New Roman" w:cs="Times New Roman"/>
          <w:sz w:val="24"/>
          <w:szCs w:val="24"/>
        </w:rPr>
        <w:t>výber témy a realizácia bádateľského vzdelávania</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bCs/>
          <w:sz w:val="24"/>
          <w:szCs w:val="24"/>
        </w:rPr>
        <w:t>január – marec 2020</w:t>
      </w:r>
      <w:r w:rsidRPr="00176404">
        <w:rPr>
          <w:rFonts w:ascii="Times New Roman" w:hAnsi="Times New Roman" w:cs="Times New Roman"/>
          <w:sz w:val="24"/>
          <w:szCs w:val="24"/>
        </w:rPr>
        <w:t>: zasielanie rozpočtov k pomôckam a ich pripomienkovanie</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bCs/>
          <w:sz w:val="24"/>
          <w:szCs w:val="24"/>
        </w:rPr>
        <w:t xml:space="preserve">apríl 2020: </w:t>
      </w:r>
      <w:r w:rsidRPr="00176404">
        <w:rPr>
          <w:rFonts w:ascii="Times New Roman" w:hAnsi="Times New Roman" w:cs="Times New Roman"/>
          <w:sz w:val="24"/>
          <w:szCs w:val="24"/>
        </w:rPr>
        <w:t>akčné dni</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r w:rsidRPr="00176404">
        <w:rPr>
          <w:rFonts w:ascii="Times New Roman" w:hAnsi="Times New Roman" w:cs="Times New Roman"/>
          <w:b/>
          <w:bCs/>
          <w:sz w:val="24"/>
          <w:szCs w:val="24"/>
        </w:rPr>
        <w:t xml:space="preserve">máj 2020: </w:t>
      </w:r>
      <w:r w:rsidRPr="00176404">
        <w:rPr>
          <w:rFonts w:ascii="Times New Roman" w:hAnsi="Times New Roman" w:cs="Times New Roman"/>
          <w:sz w:val="24"/>
          <w:szCs w:val="24"/>
        </w:rPr>
        <w:t>exkurzia</w:t>
      </w:r>
    </w:p>
    <w:p w:rsidR="000D583D" w:rsidRPr="00176404" w:rsidRDefault="000D583D" w:rsidP="000D583D">
      <w:pPr>
        <w:autoSpaceDE w:val="0"/>
        <w:autoSpaceDN w:val="0"/>
        <w:adjustRightInd w:val="0"/>
        <w:spacing w:after="0" w:line="240" w:lineRule="auto"/>
        <w:jc w:val="both"/>
        <w:rPr>
          <w:rFonts w:ascii="Times New Roman" w:hAnsi="Times New Roman" w:cs="Times New Roman"/>
          <w:i/>
          <w:iCs/>
          <w:sz w:val="24"/>
          <w:szCs w:val="24"/>
        </w:rPr>
      </w:pPr>
      <w:r w:rsidRPr="00176404">
        <w:rPr>
          <w:rFonts w:ascii="Times New Roman" w:hAnsi="Times New Roman" w:cs="Times New Roman"/>
          <w:b/>
          <w:bCs/>
          <w:sz w:val="24"/>
          <w:szCs w:val="24"/>
        </w:rPr>
        <w:t xml:space="preserve">jún 2020: </w:t>
      </w:r>
      <w:r w:rsidRPr="00176404">
        <w:rPr>
          <w:rFonts w:ascii="Times New Roman" w:hAnsi="Times New Roman" w:cs="Times New Roman"/>
          <w:sz w:val="24"/>
          <w:szCs w:val="24"/>
        </w:rPr>
        <w:t>vyhodnotenie projektu</w:t>
      </w:r>
    </w:p>
    <w:p w:rsidR="000D583D" w:rsidRPr="00176404" w:rsidRDefault="000D583D" w:rsidP="000D583D">
      <w:pPr>
        <w:autoSpaceDE w:val="0"/>
        <w:autoSpaceDN w:val="0"/>
        <w:adjustRightInd w:val="0"/>
        <w:spacing w:after="0" w:line="240" w:lineRule="auto"/>
        <w:jc w:val="both"/>
        <w:rPr>
          <w:rFonts w:ascii="Times New Roman" w:hAnsi="Times New Roman" w:cs="Times New Roman"/>
          <w:sz w:val="24"/>
          <w:szCs w:val="24"/>
        </w:rPr>
      </w:pPr>
    </w:p>
    <w:p w:rsidR="00EF6B3F" w:rsidRPr="001A67FE" w:rsidRDefault="00EF6B3F">
      <w:pPr>
        <w:pStyle w:val="Default"/>
        <w:rPr>
          <w:sz w:val="22"/>
          <w:szCs w:val="22"/>
        </w:rPr>
      </w:pPr>
    </w:p>
    <w:sectPr w:rsidR="00EF6B3F" w:rsidRPr="001A67FE" w:rsidSect="00AC4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A11"/>
    <w:multiLevelType w:val="hybridMultilevel"/>
    <w:tmpl w:val="E21CFF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7B00982"/>
    <w:multiLevelType w:val="hybridMultilevel"/>
    <w:tmpl w:val="141A9ED8"/>
    <w:lvl w:ilvl="0" w:tplc="CBE8FEF8">
      <w:start w:val="1"/>
      <w:numFmt w:val="lowerLetter"/>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38670C03"/>
    <w:multiLevelType w:val="hybridMultilevel"/>
    <w:tmpl w:val="76B0D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93DFD"/>
    <w:rsid w:val="000D583D"/>
    <w:rsid w:val="000D7E87"/>
    <w:rsid w:val="001241EB"/>
    <w:rsid w:val="001A67FE"/>
    <w:rsid w:val="001C166E"/>
    <w:rsid w:val="00240276"/>
    <w:rsid w:val="002633D0"/>
    <w:rsid w:val="00296EE7"/>
    <w:rsid w:val="003C44CF"/>
    <w:rsid w:val="00440773"/>
    <w:rsid w:val="004437EE"/>
    <w:rsid w:val="00492A21"/>
    <w:rsid w:val="005F1F16"/>
    <w:rsid w:val="006B7AF3"/>
    <w:rsid w:val="008F60AE"/>
    <w:rsid w:val="00917379"/>
    <w:rsid w:val="0092157F"/>
    <w:rsid w:val="009644BD"/>
    <w:rsid w:val="00970C25"/>
    <w:rsid w:val="009F35BD"/>
    <w:rsid w:val="00A22480"/>
    <w:rsid w:val="00A3184D"/>
    <w:rsid w:val="00A6072C"/>
    <w:rsid w:val="00AC46DE"/>
    <w:rsid w:val="00AD25BD"/>
    <w:rsid w:val="00B13C76"/>
    <w:rsid w:val="00B94ACA"/>
    <w:rsid w:val="00C93DFD"/>
    <w:rsid w:val="00CA45A7"/>
    <w:rsid w:val="00D67AC1"/>
    <w:rsid w:val="00D97856"/>
    <w:rsid w:val="00EF6B3F"/>
    <w:rsid w:val="00FA1CE7"/>
    <w:rsid w:val="00FB023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46D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3DFD"/>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917379"/>
    <w:rPr>
      <w:sz w:val="16"/>
      <w:szCs w:val="16"/>
    </w:rPr>
  </w:style>
  <w:style w:type="paragraph" w:styleId="Textkomentra">
    <w:name w:val="annotation text"/>
    <w:basedOn w:val="Normlny"/>
    <w:link w:val="TextkomentraChar"/>
    <w:uiPriority w:val="99"/>
    <w:semiHidden/>
    <w:unhideWhenUsed/>
    <w:rsid w:val="00917379"/>
    <w:pPr>
      <w:spacing w:line="240" w:lineRule="auto"/>
    </w:pPr>
    <w:rPr>
      <w:sz w:val="20"/>
      <w:szCs w:val="20"/>
    </w:rPr>
  </w:style>
  <w:style w:type="character" w:customStyle="1" w:styleId="TextkomentraChar">
    <w:name w:val="Text komentára Char"/>
    <w:basedOn w:val="Predvolenpsmoodseku"/>
    <w:link w:val="Textkomentra"/>
    <w:uiPriority w:val="99"/>
    <w:semiHidden/>
    <w:rsid w:val="00917379"/>
    <w:rPr>
      <w:sz w:val="20"/>
      <w:szCs w:val="20"/>
    </w:rPr>
  </w:style>
  <w:style w:type="paragraph" w:styleId="Predmetkomentra">
    <w:name w:val="annotation subject"/>
    <w:basedOn w:val="Textkomentra"/>
    <w:next w:val="Textkomentra"/>
    <w:link w:val="PredmetkomentraChar"/>
    <w:uiPriority w:val="99"/>
    <w:semiHidden/>
    <w:unhideWhenUsed/>
    <w:rsid w:val="00917379"/>
    <w:rPr>
      <w:b/>
      <w:bCs/>
    </w:rPr>
  </w:style>
  <w:style w:type="character" w:customStyle="1" w:styleId="PredmetkomentraChar">
    <w:name w:val="Predmet komentára Char"/>
    <w:basedOn w:val="TextkomentraChar"/>
    <w:link w:val="Predmetkomentra"/>
    <w:uiPriority w:val="99"/>
    <w:semiHidden/>
    <w:rsid w:val="00917379"/>
    <w:rPr>
      <w:b/>
      <w:bCs/>
      <w:sz w:val="20"/>
      <w:szCs w:val="20"/>
    </w:rPr>
  </w:style>
  <w:style w:type="paragraph" w:styleId="Textbubliny">
    <w:name w:val="Balloon Text"/>
    <w:basedOn w:val="Normlny"/>
    <w:link w:val="TextbublinyChar"/>
    <w:uiPriority w:val="99"/>
    <w:semiHidden/>
    <w:unhideWhenUsed/>
    <w:rsid w:val="009173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73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1537</Words>
  <Characters>8761</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Gallayová</dc:creator>
  <cp:lastModifiedBy>skola</cp:lastModifiedBy>
  <cp:revision>6</cp:revision>
  <dcterms:created xsi:type="dcterms:W3CDTF">2019-10-17T09:28:00Z</dcterms:created>
  <dcterms:modified xsi:type="dcterms:W3CDTF">2019-10-17T09:33:00Z</dcterms:modified>
</cp:coreProperties>
</file>