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01" w:rsidRPr="0093609C" w:rsidRDefault="00EB5601" w:rsidP="00EB5601">
      <w:pPr>
        <w:pStyle w:val="Nzov"/>
        <w:outlineLvl w:val="0"/>
        <w:rPr>
          <w:rFonts w:ascii="Times New Roman" w:hAnsi="Times New Roman"/>
          <w:b/>
          <w:bCs/>
        </w:rPr>
      </w:pPr>
      <w:bookmarkStart w:id="0" w:name="m_7124510271552019094__Toc432670996"/>
      <w:bookmarkStart w:id="1" w:name="_GoBack"/>
      <w:bookmarkEnd w:id="1"/>
      <w:r w:rsidRPr="0093609C">
        <w:rPr>
          <w:rFonts w:ascii="Times New Roman" w:hAnsi="Times New Roman"/>
          <w:b/>
          <w:bCs/>
        </w:rPr>
        <w:t>S p r á v a</w:t>
      </w:r>
    </w:p>
    <w:p w:rsidR="00EB5601" w:rsidRPr="0093609C" w:rsidRDefault="00EB5601" w:rsidP="00EB5601">
      <w:pPr>
        <w:pStyle w:val="Zkladntext"/>
        <w:spacing w:line="240" w:lineRule="auto"/>
        <w:jc w:val="center"/>
        <w:rPr>
          <w:rFonts w:ascii="Times New Roman" w:hAnsi="Times New Roman" w:cs="Times New Roman"/>
          <w:sz w:val="24"/>
          <w:szCs w:val="24"/>
          <w:u w:val="single"/>
        </w:rPr>
      </w:pPr>
    </w:p>
    <w:p w:rsidR="00EB5601" w:rsidRPr="0093609C" w:rsidRDefault="00EB5601" w:rsidP="006B148D">
      <w:pPr>
        <w:pStyle w:val="Zkladntext"/>
        <w:spacing w:line="240" w:lineRule="auto"/>
        <w:jc w:val="center"/>
        <w:rPr>
          <w:rFonts w:ascii="Times New Roman" w:hAnsi="Times New Roman" w:cs="Times New Roman"/>
          <w:sz w:val="24"/>
          <w:szCs w:val="24"/>
          <w:u w:val="single"/>
        </w:rPr>
      </w:pPr>
      <w:r w:rsidRPr="0093609C">
        <w:rPr>
          <w:rFonts w:ascii="Times New Roman" w:hAnsi="Times New Roman" w:cs="Times New Roman"/>
          <w:sz w:val="24"/>
          <w:szCs w:val="24"/>
          <w:u w:val="single"/>
        </w:rPr>
        <w:t>o výsledkoch a podmienkach výchovno-vzdelávacej činnosti</w:t>
      </w:r>
    </w:p>
    <w:p w:rsidR="00EB5601" w:rsidRPr="0093609C" w:rsidRDefault="00421FEF" w:rsidP="006B148D">
      <w:pPr>
        <w:pStyle w:val="Zkladntext"/>
        <w:spacing w:line="240" w:lineRule="auto"/>
        <w:jc w:val="center"/>
        <w:outlineLvl w:val="0"/>
        <w:rPr>
          <w:rFonts w:ascii="Times New Roman" w:hAnsi="Times New Roman" w:cs="Times New Roman"/>
          <w:sz w:val="24"/>
          <w:szCs w:val="24"/>
          <w:u w:val="single"/>
        </w:rPr>
      </w:pPr>
      <w:r w:rsidRPr="0093609C">
        <w:rPr>
          <w:rFonts w:ascii="Times New Roman" w:hAnsi="Times New Roman" w:cs="Times New Roman"/>
          <w:sz w:val="24"/>
          <w:szCs w:val="24"/>
          <w:u w:val="single"/>
        </w:rPr>
        <w:t>Základná škola</w:t>
      </w:r>
      <w:r w:rsidR="008B77C5" w:rsidRPr="0093609C">
        <w:rPr>
          <w:rFonts w:ascii="Times New Roman" w:hAnsi="Times New Roman" w:cs="Times New Roman"/>
          <w:sz w:val="24"/>
          <w:szCs w:val="24"/>
          <w:u w:val="single"/>
        </w:rPr>
        <w:t xml:space="preserve"> </w:t>
      </w:r>
      <w:r w:rsidR="00E7780D" w:rsidRPr="0093609C">
        <w:rPr>
          <w:rFonts w:ascii="Times New Roman" w:hAnsi="Times New Roman" w:cs="Times New Roman"/>
          <w:sz w:val="24"/>
          <w:szCs w:val="24"/>
          <w:u w:val="single"/>
        </w:rPr>
        <w:t xml:space="preserve">Komárno, </w:t>
      </w:r>
      <w:r w:rsidR="00374649" w:rsidRPr="0093609C">
        <w:rPr>
          <w:rFonts w:ascii="Times New Roman" w:hAnsi="Times New Roman" w:cs="Times New Roman"/>
          <w:sz w:val="24"/>
          <w:szCs w:val="24"/>
          <w:u w:val="single"/>
        </w:rPr>
        <w:t>Ul</w:t>
      </w:r>
      <w:r w:rsidR="00E7780D" w:rsidRPr="0093609C">
        <w:rPr>
          <w:rFonts w:ascii="Times New Roman" w:hAnsi="Times New Roman" w:cs="Times New Roman"/>
          <w:sz w:val="24"/>
          <w:szCs w:val="24"/>
          <w:u w:val="single"/>
        </w:rPr>
        <w:t>.</w:t>
      </w:r>
      <w:r w:rsidR="00374649" w:rsidRPr="0093609C">
        <w:rPr>
          <w:rFonts w:ascii="Times New Roman" w:hAnsi="Times New Roman" w:cs="Times New Roman"/>
          <w:sz w:val="24"/>
          <w:szCs w:val="24"/>
          <w:u w:val="single"/>
        </w:rPr>
        <w:t xml:space="preserve"> pohraničná</w:t>
      </w:r>
      <w:r w:rsidR="00E7780D" w:rsidRPr="0093609C">
        <w:rPr>
          <w:rFonts w:ascii="Times New Roman" w:hAnsi="Times New Roman" w:cs="Times New Roman"/>
          <w:sz w:val="24"/>
          <w:szCs w:val="24"/>
          <w:u w:val="single"/>
        </w:rPr>
        <w:t xml:space="preserve"> č.</w:t>
      </w:r>
      <w:r w:rsidR="00374649" w:rsidRPr="0093609C">
        <w:rPr>
          <w:rFonts w:ascii="Times New Roman" w:hAnsi="Times New Roman" w:cs="Times New Roman"/>
          <w:sz w:val="24"/>
          <w:szCs w:val="24"/>
          <w:u w:val="single"/>
        </w:rPr>
        <w:t xml:space="preserve"> 9</w:t>
      </w:r>
    </w:p>
    <w:p w:rsidR="00E7780D" w:rsidRPr="0093609C" w:rsidRDefault="00E7780D" w:rsidP="006B148D">
      <w:pPr>
        <w:pStyle w:val="Zkladntext"/>
        <w:spacing w:line="240" w:lineRule="auto"/>
        <w:jc w:val="center"/>
        <w:outlineLvl w:val="0"/>
        <w:rPr>
          <w:rFonts w:ascii="Times New Roman" w:hAnsi="Times New Roman" w:cs="Times New Roman"/>
          <w:sz w:val="24"/>
          <w:szCs w:val="24"/>
          <w:u w:val="single"/>
        </w:rPr>
      </w:pPr>
      <w:r w:rsidRPr="0093609C">
        <w:rPr>
          <w:rFonts w:ascii="Times New Roman" w:hAnsi="Times New Roman" w:cs="Times New Roman"/>
          <w:sz w:val="24"/>
          <w:szCs w:val="24"/>
          <w:u w:val="single"/>
        </w:rPr>
        <w:t>Ul. pohraničná č. 9, 945 01 Komárno</w:t>
      </w:r>
    </w:p>
    <w:p w:rsidR="00EB5601" w:rsidRPr="0093609C" w:rsidRDefault="00EB5601" w:rsidP="00E7780D">
      <w:pPr>
        <w:pStyle w:val="Zkladntext"/>
        <w:spacing w:line="240" w:lineRule="auto"/>
        <w:jc w:val="center"/>
        <w:outlineLvl w:val="0"/>
        <w:rPr>
          <w:rFonts w:ascii="Times New Roman" w:hAnsi="Times New Roman" w:cs="Times New Roman"/>
          <w:sz w:val="24"/>
          <w:szCs w:val="24"/>
          <w:u w:val="single"/>
        </w:rPr>
      </w:pPr>
      <w:r w:rsidRPr="0093609C">
        <w:rPr>
          <w:rFonts w:ascii="Times New Roman" w:hAnsi="Times New Roman" w:cs="Times New Roman"/>
          <w:sz w:val="24"/>
          <w:szCs w:val="24"/>
          <w:u w:val="single"/>
        </w:rPr>
        <w:t>za  školský rok 2018/2019</w:t>
      </w:r>
    </w:p>
    <w:p w:rsidR="00EB5601" w:rsidRPr="0093609C" w:rsidRDefault="00EB5601" w:rsidP="00EB5601">
      <w:pPr>
        <w:spacing w:line="240" w:lineRule="auto"/>
        <w:jc w:val="both"/>
        <w:rPr>
          <w:rFonts w:ascii="Times New Roman" w:hAnsi="Times New Roman" w:cs="Times New Roman"/>
          <w:sz w:val="24"/>
          <w:szCs w:val="24"/>
        </w:rPr>
      </w:pP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p>
    <w:p w:rsidR="00EB5601" w:rsidRPr="0093609C" w:rsidRDefault="00EB5601" w:rsidP="00EB5601">
      <w:pPr>
        <w:spacing w:line="240" w:lineRule="auto"/>
        <w:jc w:val="both"/>
        <w:rPr>
          <w:rFonts w:ascii="Times New Roman" w:hAnsi="Times New Roman" w:cs="Times New Roman"/>
          <w:sz w:val="24"/>
          <w:szCs w:val="24"/>
        </w:rPr>
      </w:pP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t>Prerokované v Pedagogickej rade školy</w:t>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color w:val="000000"/>
          <w:sz w:val="24"/>
          <w:szCs w:val="24"/>
        </w:rPr>
        <w:t xml:space="preserve"> </w:t>
      </w:r>
      <w:r w:rsidR="00D0159B" w:rsidRPr="0093609C">
        <w:rPr>
          <w:rFonts w:ascii="Times New Roman" w:hAnsi="Times New Roman" w:cs="Times New Roman"/>
          <w:color w:val="000000"/>
          <w:sz w:val="24"/>
          <w:szCs w:val="24"/>
        </w:rPr>
        <w:tab/>
      </w:r>
      <w:r w:rsidRPr="0093609C">
        <w:rPr>
          <w:rFonts w:ascii="Times New Roman" w:hAnsi="Times New Roman" w:cs="Times New Roman"/>
          <w:color w:val="000000"/>
          <w:sz w:val="24"/>
          <w:szCs w:val="24"/>
        </w:rPr>
        <w:t>dňa</w:t>
      </w:r>
      <w:r w:rsidR="0073329C" w:rsidRPr="0093609C">
        <w:rPr>
          <w:rFonts w:ascii="Times New Roman" w:hAnsi="Times New Roman" w:cs="Times New Roman"/>
          <w:color w:val="000000"/>
          <w:sz w:val="24"/>
          <w:szCs w:val="24"/>
        </w:rPr>
        <w:t xml:space="preserve"> </w:t>
      </w:r>
      <w:r w:rsidR="00D0159B" w:rsidRPr="0093609C">
        <w:rPr>
          <w:rFonts w:ascii="Times New Roman" w:hAnsi="Times New Roman" w:cs="Times New Roman"/>
          <w:sz w:val="24"/>
          <w:szCs w:val="24"/>
        </w:rPr>
        <w:t>24.10.2019</w:t>
      </w:r>
    </w:p>
    <w:p w:rsidR="00EB5601" w:rsidRPr="0093609C" w:rsidRDefault="00EB5601" w:rsidP="00EB5601">
      <w:pPr>
        <w:spacing w:line="240" w:lineRule="auto"/>
        <w:jc w:val="both"/>
        <w:rPr>
          <w:rFonts w:ascii="Times New Roman" w:hAnsi="Times New Roman" w:cs="Times New Roman"/>
          <w:b/>
          <w:bCs/>
          <w:sz w:val="24"/>
          <w:szCs w:val="24"/>
          <w:u w:val="single"/>
        </w:rPr>
      </w:pP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u w:val="single"/>
        </w:rPr>
        <w:t xml:space="preserve">Vyjadrenie rady školy: </w:t>
      </w:r>
    </w:p>
    <w:p w:rsidR="00EB5601" w:rsidRPr="0093609C" w:rsidRDefault="00EB5601" w:rsidP="00EB5601">
      <w:pPr>
        <w:spacing w:line="240" w:lineRule="auto"/>
        <w:jc w:val="both"/>
        <w:rPr>
          <w:rFonts w:ascii="Times New Roman" w:hAnsi="Times New Roman" w:cs="Times New Roman"/>
          <w:sz w:val="24"/>
          <w:szCs w:val="24"/>
        </w:rPr>
      </w:pP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r>
      <w:r w:rsidRPr="0093609C">
        <w:rPr>
          <w:rFonts w:ascii="Times New Roman" w:hAnsi="Times New Roman" w:cs="Times New Roman"/>
          <w:sz w:val="24"/>
          <w:szCs w:val="24"/>
        </w:rPr>
        <w:tab/>
        <w:t>Rada školy odporúča zriaďovateľovi</w:t>
      </w:r>
    </w:p>
    <w:p w:rsidR="00EB5601" w:rsidRPr="0093609C" w:rsidRDefault="00EB5601" w:rsidP="00EB5601">
      <w:pPr>
        <w:spacing w:line="240" w:lineRule="auto"/>
        <w:jc w:val="both"/>
        <w:rPr>
          <w:rFonts w:ascii="Times New Roman" w:hAnsi="Times New Roman" w:cs="Times New Roman"/>
          <w:b/>
          <w:bCs/>
          <w:sz w:val="24"/>
          <w:szCs w:val="24"/>
          <w:u w:val="single"/>
        </w:rPr>
      </w:pP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rPr>
        <w:tab/>
      </w:r>
      <w:r w:rsidRPr="0093609C">
        <w:rPr>
          <w:rFonts w:ascii="Times New Roman" w:hAnsi="Times New Roman" w:cs="Times New Roman"/>
          <w:b/>
          <w:bCs/>
          <w:sz w:val="24"/>
          <w:szCs w:val="24"/>
          <w:u w:val="single"/>
        </w:rPr>
        <w:t xml:space="preserve">s c h v á l i ť </w:t>
      </w:r>
    </w:p>
    <w:p w:rsidR="00EB5601" w:rsidRPr="0093609C" w:rsidRDefault="00EB5601" w:rsidP="006B148D">
      <w:pPr>
        <w:pStyle w:val="Nzov"/>
        <w:ind w:left="3540" w:firstLine="708"/>
        <w:jc w:val="both"/>
        <w:rPr>
          <w:rFonts w:ascii="Times New Roman" w:hAnsi="Times New Roman"/>
        </w:rPr>
      </w:pPr>
      <w:r w:rsidRPr="0093609C">
        <w:rPr>
          <w:rFonts w:ascii="Times New Roman" w:hAnsi="Times New Roman"/>
        </w:rPr>
        <w:t>Správu o výsledkoch a podmienkach</w:t>
      </w:r>
    </w:p>
    <w:p w:rsidR="00EB5601" w:rsidRPr="0093609C" w:rsidRDefault="00EB5601" w:rsidP="006B148D">
      <w:pPr>
        <w:pStyle w:val="Nzov"/>
        <w:ind w:left="3540" w:firstLine="708"/>
        <w:jc w:val="both"/>
        <w:rPr>
          <w:rFonts w:ascii="Times New Roman" w:hAnsi="Times New Roman"/>
        </w:rPr>
      </w:pPr>
      <w:r w:rsidRPr="0093609C">
        <w:rPr>
          <w:rFonts w:ascii="Times New Roman" w:hAnsi="Times New Roman"/>
        </w:rPr>
        <w:t>výchovno-vzdelávacej činnosti</w:t>
      </w:r>
    </w:p>
    <w:p w:rsidR="00EB5601" w:rsidRPr="0093609C" w:rsidRDefault="00EB5601" w:rsidP="006B148D">
      <w:pPr>
        <w:pStyle w:val="Nzov"/>
        <w:ind w:left="3540" w:firstLine="708"/>
        <w:jc w:val="both"/>
        <w:rPr>
          <w:rFonts w:ascii="Times New Roman" w:hAnsi="Times New Roman"/>
        </w:rPr>
      </w:pPr>
      <w:r w:rsidRPr="0093609C">
        <w:rPr>
          <w:rFonts w:ascii="Times New Roman" w:hAnsi="Times New Roman"/>
        </w:rPr>
        <w:t>za  školský rok 2018/2019</w:t>
      </w:r>
    </w:p>
    <w:p w:rsidR="00EB5601" w:rsidRPr="0093609C" w:rsidRDefault="00EB5601" w:rsidP="00EB5601">
      <w:pPr>
        <w:spacing w:line="240" w:lineRule="auto"/>
        <w:jc w:val="both"/>
        <w:rPr>
          <w:rFonts w:ascii="Times New Roman" w:hAnsi="Times New Roman" w:cs="Times New Roman"/>
          <w:b/>
          <w:bCs/>
          <w:sz w:val="24"/>
          <w:szCs w:val="24"/>
        </w:rPr>
      </w:pPr>
    </w:p>
    <w:p w:rsidR="00EB5601" w:rsidRPr="0093609C" w:rsidRDefault="00EB5601" w:rsidP="00EB5601">
      <w:pPr>
        <w:pStyle w:val="Zarkazkladnhotextu"/>
        <w:ind w:left="4248" w:firstLine="0"/>
        <w:rPr>
          <w:rFonts w:ascii="Times New Roman" w:hAnsi="Times New Roman" w:cs="Times New Roman"/>
          <w:sz w:val="24"/>
          <w:szCs w:val="24"/>
        </w:rPr>
      </w:pPr>
      <w:r w:rsidRPr="0093609C">
        <w:rPr>
          <w:rFonts w:ascii="Times New Roman" w:hAnsi="Times New Roman" w:cs="Times New Roman"/>
          <w:sz w:val="24"/>
          <w:szCs w:val="24"/>
        </w:rPr>
        <w:t xml:space="preserve">................................................... </w:t>
      </w:r>
    </w:p>
    <w:p w:rsidR="006B148D" w:rsidRPr="0093609C" w:rsidRDefault="00EB5601" w:rsidP="00374649">
      <w:pPr>
        <w:shd w:val="clear" w:color="auto" w:fill="FFFFFF"/>
        <w:spacing w:after="0" w:line="240" w:lineRule="auto"/>
        <w:ind w:left="4248"/>
        <w:rPr>
          <w:rFonts w:ascii="Times New Roman" w:hAnsi="Times New Roman" w:cs="Times New Roman"/>
          <w:bCs/>
          <w:sz w:val="24"/>
          <w:szCs w:val="24"/>
        </w:rPr>
      </w:pPr>
      <w:r w:rsidRPr="0093609C">
        <w:rPr>
          <w:rFonts w:ascii="Times New Roman" w:hAnsi="Times New Roman" w:cs="Times New Roman"/>
          <w:bCs/>
          <w:sz w:val="24"/>
          <w:szCs w:val="24"/>
        </w:rPr>
        <w:t xml:space="preserve">Mgr. Lucia Králiková     </w:t>
      </w:r>
    </w:p>
    <w:p w:rsidR="00374649" w:rsidRPr="0093609C" w:rsidRDefault="00EB5601" w:rsidP="00374649">
      <w:pPr>
        <w:shd w:val="clear" w:color="auto" w:fill="FFFFFF"/>
        <w:spacing w:after="0" w:line="240" w:lineRule="auto"/>
        <w:ind w:left="4248"/>
        <w:rPr>
          <w:rFonts w:ascii="Times New Roman" w:hAnsi="Times New Roman" w:cs="Times New Roman"/>
          <w:sz w:val="24"/>
          <w:szCs w:val="24"/>
          <w:lang w:eastAsia="sk-SK"/>
        </w:rPr>
      </w:pPr>
      <w:r w:rsidRPr="0093609C">
        <w:rPr>
          <w:rFonts w:ascii="Times New Roman" w:hAnsi="Times New Roman" w:cs="Times New Roman"/>
          <w:sz w:val="24"/>
          <w:szCs w:val="24"/>
        </w:rPr>
        <w:t>predseda Rady školy</w:t>
      </w:r>
      <w:r w:rsidR="00374649" w:rsidRPr="0093609C">
        <w:rPr>
          <w:rFonts w:ascii="Times New Roman" w:hAnsi="Times New Roman" w:cs="Times New Roman"/>
          <w:sz w:val="24"/>
          <w:szCs w:val="24"/>
          <w:lang w:eastAsia="sk-SK"/>
        </w:rPr>
        <w:t xml:space="preserve"> pri Základnej škole </w:t>
      </w:r>
      <w:r w:rsidR="00E7780D" w:rsidRPr="0093609C">
        <w:rPr>
          <w:rFonts w:ascii="Times New Roman" w:hAnsi="Times New Roman" w:cs="Times New Roman"/>
          <w:sz w:val="24"/>
          <w:szCs w:val="24"/>
          <w:lang w:eastAsia="sk-SK"/>
        </w:rPr>
        <w:t>Komárno, Ul. pohraničná č. 9</w:t>
      </w:r>
    </w:p>
    <w:p w:rsidR="00374649" w:rsidRPr="0093609C" w:rsidRDefault="00E7780D" w:rsidP="00374649">
      <w:pPr>
        <w:shd w:val="clear" w:color="auto" w:fill="FFFFFF"/>
        <w:spacing w:after="0" w:line="240" w:lineRule="auto"/>
        <w:ind w:left="3540" w:firstLine="708"/>
        <w:rPr>
          <w:rFonts w:ascii="Times New Roman" w:hAnsi="Times New Roman" w:cs="Times New Roman"/>
          <w:color w:val="FF0000"/>
          <w:sz w:val="24"/>
          <w:szCs w:val="24"/>
          <w:lang w:eastAsia="sk-SK"/>
        </w:rPr>
      </w:pPr>
      <w:r w:rsidRPr="0093609C">
        <w:rPr>
          <w:rFonts w:ascii="Times New Roman" w:hAnsi="Times New Roman" w:cs="Times New Roman"/>
          <w:sz w:val="24"/>
          <w:szCs w:val="24"/>
          <w:lang w:eastAsia="sk-SK"/>
        </w:rPr>
        <w:t>Ul.</w:t>
      </w:r>
      <w:r w:rsidR="00421FEF" w:rsidRPr="0093609C">
        <w:rPr>
          <w:rFonts w:ascii="Times New Roman" w:hAnsi="Times New Roman" w:cs="Times New Roman"/>
          <w:sz w:val="24"/>
          <w:szCs w:val="24"/>
          <w:lang w:eastAsia="sk-SK"/>
        </w:rPr>
        <w:t xml:space="preserve"> pohraničná </w:t>
      </w:r>
      <w:r w:rsidRPr="0093609C">
        <w:rPr>
          <w:rFonts w:ascii="Times New Roman" w:hAnsi="Times New Roman" w:cs="Times New Roman"/>
          <w:sz w:val="24"/>
          <w:szCs w:val="24"/>
          <w:lang w:eastAsia="sk-SK"/>
        </w:rPr>
        <w:t xml:space="preserve">č. </w:t>
      </w:r>
      <w:r w:rsidR="00421FEF" w:rsidRPr="0093609C">
        <w:rPr>
          <w:rFonts w:ascii="Times New Roman" w:hAnsi="Times New Roman" w:cs="Times New Roman"/>
          <w:sz w:val="24"/>
          <w:szCs w:val="24"/>
          <w:lang w:eastAsia="sk-SK"/>
        </w:rPr>
        <w:t>9</w:t>
      </w:r>
      <w:r w:rsidR="006B148D" w:rsidRPr="0093609C">
        <w:rPr>
          <w:rFonts w:ascii="Times New Roman" w:hAnsi="Times New Roman" w:cs="Times New Roman"/>
          <w:sz w:val="24"/>
          <w:szCs w:val="24"/>
          <w:lang w:eastAsia="sk-SK"/>
        </w:rPr>
        <w:t>,</w:t>
      </w:r>
      <w:r w:rsidR="00421FEF" w:rsidRPr="0093609C">
        <w:rPr>
          <w:rFonts w:ascii="Times New Roman" w:hAnsi="Times New Roman" w:cs="Times New Roman"/>
          <w:sz w:val="24"/>
          <w:szCs w:val="24"/>
          <w:lang w:eastAsia="sk-SK"/>
        </w:rPr>
        <w:t xml:space="preserve"> </w:t>
      </w:r>
      <w:r w:rsidRPr="0093609C">
        <w:rPr>
          <w:rFonts w:ascii="Times New Roman" w:hAnsi="Times New Roman" w:cs="Times New Roman"/>
          <w:sz w:val="24"/>
          <w:szCs w:val="24"/>
          <w:lang w:eastAsia="sk-SK"/>
        </w:rPr>
        <w:t xml:space="preserve">945 01 </w:t>
      </w:r>
      <w:r w:rsidR="00374649" w:rsidRPr="0093609C">
        <w:rPr>
          <w:rFonts w:ascii="Times New Roman" w:hAnsi="Times New Roman" w:cs="Times New Roman"/>
          <w:sz w:val="24"/>
          <w:szCs w:val="24"/>
          <w:lang w:eastAsia="sk-SK"/>
        </w:rPr>
        <w:t>Komárno</w:t>
      </w:r>
    </w:p>
    <w:p w:rsidR="00EB5601" w:rsidRPr="0093609C" w:rsidRDefault="00EB5601" w:rsidP="00EB5601">
      <w:pPr>
        <w:pStyle w:val="Podtitul"/>
        <w:spacing w:line="240" w:lineRule="auto"/>
        <w:rPr>
          <w:b/>
          <w:bCs/>
          <w:sz w:val="24"/>
        </w:rPr>
      </w:pPr>
    </w:p>
    <w:p w:rsidR="00EB5601" w:rsidRPr="0093609C" w:rsidRDefault="00EB5601" w:rsidP="00EB5601">
      <w:pPr>
        <w:pStyle w:val="Podtitul"/>
        <w:spacing w:line="240" w:lineRule="auto"/>
        <w:ind w:left="3540" w:firstLine="708"/>
        <w:outlineLvl w:val="0"/>
        <w:rPr>
          <w:b/>
          <w:bCs/>
          <w:sz w:val="24"/>
          <w:u w:val="single"/>
        </w:rPr>
      </w:pPr>
      <w:r w:rsidRPr="0093609C">
        <w:rPr>
          <w:b/>
          <w:bCs/>
          <w:sz w:val="24"/>
          <w:u w:val="single"/>
        </w:rPr>
        <w:t xml:space="preserve">Stanovisko zriaďovateľa: </w:t>
      </w:r>
    </w:p>
    <w:p w:rsidR="00EB5601" w:rsidRPr="0093609C" w:rsidRDefault="00EB5601" w:rsidP="00EB5601">
      <w:pPr>
        <w:pStyle w:val="Podtitul"/>
        <w:spacing w:line="240" w:lineRule="auto"/>
        <w:ind w:left="3540" w:firstLine="708"/>
        <w:rPr>
          <w:b/>
          <w:bCs/>
          <w:sz w:val="24"/>
          <w:u w:val="single"/>
        </w:rPr>
      </w:pPr>
    </w:p>
    <w:p w:rsidR="00EB5601" w:rsidRPr="0093609C" w:rsidRDefault="00EB5601" w:rsidP="00EB5601">
      <w:pPr>
        <w:spacing w:line="240" w:lineRule="auto"/>
        <w:ind w:left="3540" w:firstLine="708"/>
        <w:jc w:val="both"/>
        <w:outlineLvl w:val="0"/>
        <w:rPr>
          <w:rFonts w:ascii="Times New Roman" w:hAnsi="Times New Roman" w:cs="Times New Roman"/>
          <w:bCs/>
          <w:sz w:val="24"/>
          <w:szCs w:val="24"/>
        </w:rPr>
      </w:pPr>
      <w:r w:rsidRPr="0093609C">
        <w:rPr>
          <w:rFonts w:ascii="Times New Roman" w:hAnsi="Times New Roman" w:cs="Times New Roman"/>
          <w:bCs/>
          <w:sz w:val="24"/>
          <w:szCs w:val="24"/>
        </w:rPr>
        <w:t>Mesto: Komárno</w:t>
      </w:r>
    </w:p>
    <w:p w:rsidR="00EB5601" w:rsidRPr="0093609C" w:rsidRDefault="00EB5601" w:rsidP="00EB5601">
      <w:pPr>
        <w:spacing w:line="240" w:lineRule="auto"/>
        <w:ind w:left="3540" w:firstLine="708"/>
        <w:jc w:val="both"/>
        <w:rPr>
          <w:rFonts w:ascii="Times New Roman" w:hAnsi="Times New Roman" w:cs="Times New Roman"/>
          <w:b/>
          <w:bCs/>
          <w:strike/>
          <w:sz w:val="24"/>
          <w:szCs w:val="24"/>
        </w:rPr>
      </w:pPr>
      <w:r w:rsidRPr="0093609C">
        <w:rPr>
          <w:rFonts w:ascii="Times New Roman" w:hAnsi="Times New Roman" w:cs="Times New Roman"/>
          <w:b/>
          <w:bCs/>
          <w:sz w:val="24"/>
          <w:szCs w:val="24"/>
        </w:rPr>
        <w:t xml:space="preserve">s c h v a ľ u j e / </w:t>
      </w:r>
      <w:r w:rsidRPr="0093609C">
        <w:rPr>
          <w:rFonts w:ascii="Times New Roman" w:hAnsi="Times New Roman" w:cs="Times New Roman"/>
          <w:b/>
          <w:bCs/>
          <w:strike/>
          <w:sz w:val="24"/>
          <w:szCs w:val="24"/>
        </w:rPr>
        <w:t>n e s c h v a ľ u j e</w:t>
      </w:r>
    </w:p>
    <w:p w:rsidR="00EB5601" w:rsidRPr="0093609C" w:rsidRDefault="00EB5601" w:rsidP="006B148D">
      <w:pPr>
        <w:pStyle w:val="Nzov"/>
        <w:ind w:left="3540" w:firstLine="708"/>
        <w:jc w:val="both"/>
        <w:rPr>
          <w:rFonts w:ascii="Times New Roman" w:hAnsi="Times New Roman"/>
        </w:rPr>
      </w:pPr>
      <w:r w:rsidRPr="0093609C">
        <w:rPr>
          <w:rFonts w:ascii="Times New Roman" w:hAnsi="Times New Roman"/>
        </w:rPr>
        <w:t xml:space="preserve">Správu o výsledkoch a podmienkach </w:t>
      </w:r>
    </w:p>
    <w:p w:rsidR="00EB5601" w:rsidRPr="0093609C" w:rsidRDefault="00EB5601" w:rsidP="006B148D">
      <w:pPr>
        <w:pStyle w:val="Nzov"/>
        <w:ind w:left="3540" w:firstLine="708"/>
        <w:jc w:val="both"/>
        <w:rPr>
          <w:rFonts w:ascii="Times New Roman" w:hAnsi="Times New Roman"/>
        </w:rPr>
      </w:pPr>
      <w:r w:rsidRPr="0093609C">
        <w:rPr>
          <w:rFonts w:ascii="Times New Roman" w:hAnsi="Times New Roman"/>
        </w:rPr>
        <w:t>výchovno-vzdelávacej činnosti</w:t>
      </w:r>
    </w:p>
    <w:p w:rsidR="00EB5601" w:rsidRPr="0093609C" w:rsidRDefault="00421FEF" w:rsidP="006B148D">
      <w:pPr>
        <w:pStyle w:val="Nzov"/>
        <w:ind w:left="4248"/>
        <w:jc w:val="both"/>
        <w:rPr>
          <w:rFonts w:ascii="Times New Roman" w:hAnsi="Times New Roman"/>
        </w:rPr>
      </w:pPr>
      <w:r w:rsidRPr="0093609C">
        <w:rPr>
          <w:rFonts w:ascii="Times New Roman" w:hAnsi="Times New Roman"/>
        </w:rPr>
        <w:t>Základná škola</w:t>
      </w:r>
      <w:r w:rsidR="00374649" w:rsidRPr="0093609C">
        <w:rPr>
          <w:rFonts w:ascii="Times New Roman" w:hAnsi="Times New Roman"/>
        </w:rPr>
        <w:t xml:space="preserve"> </w:t>
      </w:r>
      <w:r w:rsidR="00E7780D" w:rsidRPr="0093609C">
        <w:rPr>
          <w:rFonts w:ascii="Times New Roman" w:hAnsi="Times New Roman"/>
        </w:rPr>
        <w:t xml:space="preserve">Komárno, </w:t>
      </w:r>
      <w:r w:rsidR="00374649" w:rsidRPr="0093609C">
        <w:rPr>
          <w:rFonts w:ascii="Times New Roman" w:hAnsi="Times New Roman"/>
        </w:rPr>
        <w:t>Ul</w:t>
      </w:r>
      <w:r w:rsidR="00E7780D" w:rsidRPr="0093609C">
        <w:rPr>
          <w:rFonts w:ascii="Times New Roman" w:hAnsi="Times New Roman"/>
        </w:rPr>
        <w:t xml:space="preserve">. </w:t>
      </w:r>
      <w:r w:rsidR="00374649" w:rsidRPr="0093609C">
        <w:rPr>
          <w:rFonts w:ascii="Times New Roman" w:hAnsi="Times New Roman"/>
        </w:rPr>
        <w:t xml:space="preserve">pohraničná </w:t>
      </w:r>
      <w:r w:rsidR="00E7780D" w:rsidRPr="0093609C">
        <w:rPr>
          <w:rFonts w:ascii="Times New Roman" w:hAnsi="Times New Roman"/>
        </w:rPr>
        <w:t xml:space="preserve">č. </w:t>
      </w:r>
      <w:r w:rsidR="00374649" w:rsidRPr="0093609C">
        <w:rPr>
          <w:rFonts w:ascii="Times New Roman" w:hAnsi="Times New Roman"/>
        </w:rPr>
        <w:t>9</w:t>
      </w:r>
      <w:r w:rsidR="00E7780D" w:rsidRPr="0093609C">
        <w:rPr>
          <w:rFonts w:ascii="Times New Roman" w:hAnsi="Times New Roman"/>
        </w:rPr>
        <w:t>,</w:t>
      </w:r>
      <w:r w:rsidR="00374649" w:rsidRPr="0093609C">
        <w:rPr>
          <w:rFonts w:ascii="Times New Roman" w:hAnsi="Times New Roman"/>
        </w:rPr>
        <w:t xml:space="preserve"> </w:t>
      </w:r>
      <w:r w:rsidR="00E7780D" w:rsidRPr="0093609C">
        <w:rPr>
          <w:rFonts w:ascii="Times New Roman" w:hAnsi="Times New Roman"/>
        </w:rPr>
        <w:t xml:space="preserve"> Ul. pohraničná č. 9, 945 01 Komárno </w:t>
      </w:r>
    </w:p>
    <w:p w:rsidR="00EB5601" w:rsidRPr="0093609C" w:rsidRDefault="00EB5601" w:rsidP="006B148D">
      <w:pPr>
        <w:pStyle w:val="Nzov"/>
        <w:ind w:left="4248"/>
        <w:jc w:val="both"/>
        <w:rPr>
          <w:rFonts w:ascii="Times New Roman" w:hAnsi="Times New Roman"/>
        </w:rPr>
      </w:pPr>
      <w:r w:rsidRPr="0093609C">
        <w:rPr>
          <w:rFonts w:ascii="Times New Roman" w:hAnsi="Times New Roman"/>
        </w:rPr>
        <w:t xml:space="preserve">za  školský  rok  2018/2019 </w:t>
      </w:r>
    </w:p>
    <w:p w:rsidR="00EB5601" w:rsidRPr="0093609C" w:rsidRDefault="00EB5601" w:rsidP="00EB5601">
      <w:pPr>
        <w:spacing w:line="240" w:lineRule="auto"/>
        <w:jc w:val="both"/>
        <w:rPr>
          <w:rFonts w:ascii="Times New Roman" w:hAnsi="Times New Roman" w:cs="Times New Roman"/>
          <w:sz w:val="24"/>
          <w:szCs w:val="24"/>
        </w:rPr>
      </w:pPr>
    </w:p>
    <w:p w:rsidR="00EB5601" w:rsidRPr="0093609C" w:rsidRDefault="00EB5601" w:rsidP="00EB5601">
      <w:pPr>
        <w:pStyle w:val="Zarkazkladnhotextu"/>
        <w:ind w:left="0" w:firstLine="0"/>
        <w:rPr>
          <w:rFonts w:ascii="Times New Roman" w:hAnsi="Times New Roman" w:cs="Times New Roman"/>
          <w:sz w:val="24"/>
          <w:szCs w:val="24"/>
        </w:rPr>
      </w:pPr>
    </w:p>
    <w:p w:rsidR="00EB5601" w:rsidRPr="0093609C" w:rsidRDefault="00EB5601" w:rsidP="00EB5601">
      <w:pPr>
        <w:pStyle w:val="Zarkazkladnhotextu"/>
        <w:ind w:left="4248" w:firstLine="0"/>
        <w:rPr>
          <w:rFonts w:ascii="Times New Roman" w:hAnsi="Times New Roman" w:cs="Times New Roman"/>
          <w:sz w:val="24"/>
          <w:szCs w:val="24"/>
        </w:rPr>
      </w:pPr>
      <w:r w:rsidRPr="0093609C">
        <w:rPr>
          <w:rFonts w:ascii="Times New Roman" w:hAnsi="Times New Roman" w:cs="Times New Roman"/>
          <w:sz w:val="24"/>
          <w:szCs w:val="24"/>
        </w:rPr>
        <w:t>...................................................</w:t>
      </w:r>
    </w:p>
    <w:p w:rsidR="00EB5601" w:rsidRPr="0093609C" w:rsidRDefault="00EB5601" w:rsidP="00EB5601">
      <w:pPr>
        <w:pStyle w:val="Zarkazkladnhotextu"/>
        <w:ind w:left="4248" w:firstLine="0"/>
        <w:rPr>
          <w:rFonts w:ascii="Times New Roman" w:hAnsi="Times New Roman" w:cs="Times New Roman"/>
          <w:sz w:val="24"/>
          <w:szCs w:val="24"/>
        </w:rPr>
      </w:pPr>
      <w:r w:rsidRPr="0093609C">
        <w:rPr>
          <w:rFonts w:ascii="Times New Roman" w:hAnsi="Times New Roman" w:cs="Times New Roman"/>
          <w:sz w:val="24"/>
          <w:szCs w:val="24"/>
        </w:rPr>
        <w:t>Mgr. Béla Keszegh</w:t>
      </w:r>
    </w:p>
    <w:p w:rsidR="00EB5601" w:rsidRPr="0093609C" w:rsidRDefault="00EB5601" w:rsidP="00EB5601">
      <w:pPr>
        <w:pStyle w:val="Zarkazkladnhotextu"/>
        <w:ind w:left="4248" w:firstLine="0"/>
        <w:rPr>
          <w:rFonts w:ascii="Times New Roman" w:hAnsi="Times New Roman" w:cs="Times New Roman"/>
          <w:sz w:val="24"/>
          <w:szCs w:val="24"/>
        </w:rPr>
      </w:pPr>
      <w:r w:rsidRPr="0093609C">
        <w:rPr>
          <w:rFonts w:ascii="Times New Roman" w:hAnsi="Times New Roman" w:cs="Times New Roman"/>
          <w:sz w:val="24"/>
          <w:szCs w:val="24"/>
        </w:rPr>
        <w:t>primátor mesta, za zriaďovateľa</w:t>
      </w:r>
    </w:p>
    <w:p w:rsidR="00EB5601" w:rsidRPr="0093609C" w:rsidRDefault="00EB5601" w:rsidP="00EB5601">
      <w:pPr>
        <w:spacing w:line="240" w:lineRule="auto"/>
        <w:jc w:val="both"/>
        <w:rPr>
          <w:rFonts w:ascii="Times New Roman" w:hAnsi="Times New Roman" w:cs="Times New Roman"/>
          <w:b/>
          <w:bCs/>
          <w:sz w:val="24"/>
          <w:szCs w:val="24"/>
          <w:u w:val="single"/>
        </w:rPr>
      </w:pPr>
    </w:p>
    <w:p w:rsidR="00EB5601" w:rsidRPr="0093609C" w:rsidRDefault="00EB5601" w:rsidP="006B148D">
      <w:pPr>
        <w:spacing w:after="0" w:line="240" w:lineRule="auto"/>
        <w:jc w:val="both"/>
        <w:rPr>
          <w:rFonts w:ascii="Times New Roman" w:hAnsi="Times New Roman" w:cs="Times New Roman"/>
          <w:bCs/>
          <w:sz w:val="24"/>
          <w:szCs w:val="24"/>
        </w:rPr>
      </w:pPr>
      <w:r w:rsidRPr="0093609C">
        <w:rPr>
          <w:rFonts w:ascii="Times New Roman" w:hAnsi="Times New Roman" w:cs="Times New Roman"/>
          <w:bCs/>
          <w:sz w:val="24"/>
          <w:szCs w:val="24"/>
        </w:rPr>
        <w:t>Pre</w:t>
      </w:r>
      <w:r w:rsidR="00CE07B9">
        <w:rPr>
          <w:rFonts w:ascii="Times New Roman" w:hAnsi="Times New Roman" w:cs="Times New Roman"/>
          <w:bCs/>
          <w:sz w:val="24"/>
          <w:szCs w:val="24"/>
        </w:rPr>
        <w:t>d</w:t>
      </w:r>
      <w:r w:rsidRPr="0093609C">
        <w:rPr>
          <w:rFonts w:ascii="Times New Roman" w:hAnsi="Times New Roman" w:cs="Times New Roman"/>
          <w:bCs/>
          <w:sz w:val="24"/>
          <w:szCs w:val="24"/>
        </w:rPr>
        <w:t xml:space="preserve">kladá: </w:t>
      </w:r>
      <w:r w:rsidRPr="0093609C">
        <w:rPr>
          <w:rFonts w:ascii="Times New Roman" w:hAnsi="Times New Roman" w:cs="Times New Roman"/>
          <w:bCs/>
          <w:sz w:val="24"/>
          <w:szCs w:val="24"/>
        </w:rPr>
        <w:tab/>
        <w:t>......................................</w:t>
      </w:r>
    </w:p>
    <w:p w:rsidR="00EB5601" w:rsidRPr="0093609C" w:rsidRDefault="006B148D" w:rsidP="006B148D">
      <w:pPr>
        <w:spacing w:after="0" w:line="240" w:lineRule="auto"/>
        <w:ind w:firstLine="708"/>
        <w:jc w:val="both"/>
        <w:rPr>
          <w:rFonts w:ascii="Times New Roman" w:hAnsi="Times New Roman" w:cs="Times New Roman"/>
          <w:bCs/>
          <w:sz w:val="24"/>
          <w:szCs w:val="24"/>
        </w:rPr>
      </w:pPr>
      <w:r w:rsidRPr="0093609C">
        <w:rPr>
          <w:rFonts w:ascii="Times New Roman" w:hAnsi="Times New Roman" w:cs="Times New Roman"/>
          <w:bCs/>
          <w:sz w:val="24"/>
          <w:szCs w:val="24"/>
        </w:rPr>
        <w:t xml:space="preserve">             </w:t>
      </w:r>
      <w:r w:rsidR="00EB5601" w:rsidRPr="0093609C">
        <w:rPr>
          <w:rFonts w:ascii="Times New Roman" w:hAnsi="Times New Roman" w:cs="Times New Roman"/>
          <w:bCs/>
          <w:sz w:val="24"/>
          <w:szCs w:val="24"/>
        </w:rPr>
        <w:t>Mgr. Slavomír Ďurčo</w:t>
      </w:r>
    </w:p>
    <w:p w:rsidR="0093609C" w:rsidRDefault="00EB5601" w:rsidP="0093609C">
      <w:pPr>
        <w:spacing w:after="0" w:line="240" w:lineRule="auto"/>
        <w:jc w:val="both"/>
        <w:rPr>
          <w:rFonts w:ascii="Times New Roman" w:hAnsi="Times New Roman" w:cs="Times New Roman"/>
          <w:bCs/>
          <w:sz w:val="24"/>
          <w:szCs w:val="24"/>
        </w:rPr>
      </w:pPr>
      <w:r w:rsidRPr="0093609C">
        <w:rPr>
          <w:rFonts w:ascii="Times New Roman" w:hAnsi="Times New Roman" w:cs="Times New Roman"/>
          <w:bCs/>
          <w:sz w:val="24"/>
          <w:szCs w:val="24"/>
        </w:rPr>
        <w:tab/>
      </w:r>
      <w:r w:rsidR="006B148D" w:rsidRPr="0093609C">
        <w:rPr>
          <w:rFonts w:ascii="Times New Roman" w:hAnsi="Times New Roman" w:cs="Times New Roman"/>
          <w:bCs/>
          <w:sz w:val="24"/>
          <w:szCs w:val="24"/>
        </w:rPr>
        <w:t xml:space="preserve">                  </w:t>
      </w:r>
      <w:r w:rsidR="00374649" w:rsidRPr="0093609C">
        <w:rPr>
          <w:rFonts w:ascii="Times New Roman" w:hAnsi="Times New Roman" w:cs="Times New Roman"/>
          <w:bCs/>
          <w:sz w:val="24"/>
          <w:szCs w:val="24"/>
        </w:rPr>
        <w:t>r</w:t>
      </w:r>
      <w:r w:rsidRPr="0093609C">
        <w:rPr>
          <w:rFonts w:ascii="Times New Roman" w:hAnsi="Times New Roman" w:cs="Times New Roman"/>
          <w:bCs/>
          <w:sz w:val="24"/>
          <w:szCs w:val="24"/>
        </w:rPr>
        <w:t>iadit</w:t>
      </w:r>
      <w:bookmarkStart w:id="2" w:name="m_7124510271552019094__Toc400978519"/>
      <w:bookmarkStart w:id="3" w:name="m_7124510271552019094__Toc401815991"/>
      <w:bookmarkStart w:id="4" w:name="m_7124510271552019094__Toc432670963"/>
      <w:bookmarkEnd w:id="0"/>
      <w:bookmarkEnd w:id="2"/>
      <w:bookmarkEnd w:id="3"/>
      <w:bookmarkEnd w:id="4"/>
      <w:r w:rsidR="00374649" w:rsidRPr="0093609C">
        <w:rPr>
          <w:rFonts w:ascii="Times New Roman" w:hAnsi="Times New Roman" w:cs="Times New Roman"/>
          <w:bCs/>
          <w:sz w:val="24"/>
          <w:szCs w:val="24"/>
        </w:rPr>
        <w:t>eľ školy</w:t>
      </w:r>
    </w:p>
    <w:p w:rsidR="00374649" w:rsidRPr="00C51CAA" w:rsidRDefault="00374649" w:rsidP="00ED7775">
      <w:pPr>
        <w:spacing w:after="0" w:line="240" w:lineRule="auto"/>
        <w:jc w:val="center"/>
        <w:rPr>
          <w:rFonts w:ascii="Times New Roman" w:hAnsi="Times New Roman"/>
          <w:b/>
          <w:sz w:val="28"/>
          <w:szCs w:val="28"/>
        </w:rPr>
      </w:pPr>
      <w:r w:rsidRPr="00C51CAA">
        <w:rPr>
          <w:rFonts w:ascii="Times New Roman" w:hAnsi="Times New Roman"/>
          <w:noProof/>
          <w:sz w:val="28"/>
          <w:szCs w:val="28"/>
          <w:lang w:eastAsia="sk-SK"/>
        </w:rPr>
        <w:lastRenderedPageBreak/>
        <w:drawing>
          <wp:anchor distT="0" distB="0" distL="114300" distR="114300" simplePos="0" relativeHeight="251657728" behindDoc="0" locked="0" layoutInCell="1" allowOverlap="1">
            <wp:simplePos x="0" y="0"/>
            <wp:positionH relativeFrom="column">
              <wp:posOffset>-61595</wp:posOffset>
            </wp:positionH>
            <wp:positionV relativeFrom="paragraph">
              <wp:posOffset>0</wp:posOffset>
            </wp:positionV>
            <wp:extent cx="1214755" cy="1214755"/>
            <wp:effectExtent l="0" t="0" r="0" b="0"/>
            <wp:wrapSquare wrapText="right"/>
            <wp:docPr id="2" name="Picture 3" descr="http://www.zspohranicna.sk/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spohranicna.sk/logo.gif"/>
                    <pic:cNvPicPr>
                      <a:picLocks noChangeAspect="1" noChangeArrowheads="1"/>
                    </pic:cNvPicPr>
                  </pic:nvPicPr>
                  <pic:blipFill>
                    <a:blip r:embed="rId9" r:link="rId10" cstate="print"/>
                    <a:srcRect/>
                    <a:stretch>
                      <a:fillRect/>
                    </a:stretch>
                  </pic:blipFill>
                  <pic:spPr bwMode="auto">
                    <a:xfrm>
                      <a:off x="0" y="0"/>
                      <a:ext cx="1214755" cy="1214755"/>
                    </a:xfrm>
                    <a:prstGeom prst="rect">
                      <a:avLst/>
                    </a:prstGeom>
                    <a:noFill/>
                    <a:ln w="9525">
                      <a:noFill/>
                      <a:miter lim="800000"/>
                      <a:headEnd/>
                      <a:tailEnd/>
                    </a:ln>
                  </pic:spPr>
                </pic:pic>
              </a:graphicData>
            </a:graphic>
          </wp:anchor>
        </w:drawing>
      </w:r>
      <w:r w:rsidRPr="00C51CAA">
        <w:rPr>
          <w:rFonts w:ascii="Times New Roman" w:hAnsi="Times New Roman"/>
          <w:b/>
          <w:sz w:val="28"/>
          <w:szCs w:val="28"/>
        </w:rPr>
        <w:t xml:space="preserve">Správa o výsledkoch a podmienkach výchovno-vzdelávacej činnosti v Základnej škole </w:t>
      </w:r>
      <w:r w:rsidR="00E7780D">
        <w:rPr>
          <w:rFonts w:ascii="Times New Roman" w:hAnsi="Times New Roman"/>
          <w:b/>
          <w:sz w:val="28"/>
          <w:szCs w:val="28"/>
        </w:rPr>
        <w:t xml:space="preserve">Komárno, </w:t>
      </w:r>
      <w:r w:rsidRPr="00C51CAA">
        <w:rPr>
          <w:rFonts w:ascii="Times New Roman" w:hAnsi="Times New Roman"/>
          <w:b/>
          <w:sz w:val="28"/>
          <w:szCs w:val="28"/>
        </w:rPr>
        <w:t>Ul. pohraničná</w:t>
      </w:r>
      <w:r w:rsidR="00E7780D">
        <w:rPr>
          <w:rFonts w:ascii="Times New Roman" w:hAnsi="Times New Roman"/>
          <w:b/>
          <w:sz w:val="28"/>
          <w:szCs w:val="28"/>
        </w:rPr>
        <w:t xml:space="preserve"> č.</w:t>
      </w:r>
      <w:r w:rsidRPr="00C51CAA">
        <w:rPr>
          <w:rFonts w:ascii="Times New Roman" w:hAnsi="Times New Roman"/>
          <w:b/>
          <w:sz w:val="28"/>
          <w:szCs w:val="28"/>
        </w:rPr>
        <w:t xml:space="preserve"> 9,</w:t>
      </w:r>
      <w:r w:rsidR="00E7780D">
        <w:rPr>
          <w:rFonts w:ascii="Times New Roman" w:hAnsi="Times New Roman"/>
          <w:b/>
          <w:sz w:val="28"/>
          <w:szCs w:val="28"/>
        </w:rPr>
        <w:t xml:space="preserve"> Ul. pohraničná č. 9, 945 01</w:t>
      </w:r>
      <w:r w:rsidRPr="00C51CAA">
        <w:rPr>
          <w:rFonts w:ascii="Times New Roman" w:hAnsi="Times New Roman"/>
          <w:b/>
          <w:sz w:val="28"/>
          <w:szCs w:val="28"/>
        </w:rPr>
        <w:t xml:space="preserve"> Komárno</w:t>
      </w:r>
    </w:p>
    <w:p w:rsidR="00374649" w:rsidRPr="00C51CAA" w:rsidRDefault="00374649" w:rsidP="00ED7775">
      <w:pPr>
        <w:pStyle w:val="Bezriadkovania"/>
        <w:jc w:val="center"/>
        <w:rPr>
          <w:rFonts w:ascii="Times New Roman" w:hAnsi="Times New Roman"/>
          <w:b/>
          <w:sz w:val="28"/>
          <w:szCs w:val="28"/>
        </w:rPr>
      </w:pPr>
      <w:r w:rsidRPr="00C51CAA">
        <w:rPr>
          <w:rFonts w:ascii="Times New Roman" w:hAnsi="Times New Roman"/>
          <w:b/>
          <w:sz w:val="28"/>
          <w:szCs w:val="28"/>
        </w:rPr>
        <w:t>za školský rok 2018/2019</w:t>
      </w:r>
    </w:p>
    <w:p w:rsidR="00B47E4F" w:rsidRPr="00D57BE0" w:rsidRDefault="00B47E4F" w:rsidP="00B47E4F">
      <w:pPr>
        <w:shd w:val="clear" w:color="auto" w:fill="FFFFFF"/>
        <w:spacing w:after="0" w:line="240" w:lineRule="auto"/>
        <w:jc w:val="right"/>
        <w:rPr>
          <w:rFonts w:ascii="Arial" w:hAnsi="Arial" w:cs="Arial"/>
          <w:color w:val="FF0000"/>
          <w:sz w:val="24"/>
          <w:szCs w:val="24"/>
          <w:lang w:eastAsia="sk-SK"/>
        </w:rPr>
      </w:pPr>
    </w:p>
    <w:p w:rsidR="00B47E4F" w:rsidRPr="00D57BE0" w:rsidRDefault="00B47E4F" w:rsidP="00374649">
      <w:pPr>
        <w:shd w:val="clear" w:color="auto" w:fill="FFFFFF"/>
        <w:spacing w:after="0" w:line="240" w:lineRule="auto"/>
        <w:jc w:val="right"/>
        <w:rPr>
          <w:rFonts w:ascii="Times New Roman" w:hAnsi="Times New Roman" w:cs="Times New Roman"/>
          <w:color w:val="FF0000"/>
          <w:sz w:val="24"/>
          <w:szCs w:val="24"/>
          <w:lang w:eastAsia="sk-SK"/>
        </w:rPr>
      </w:pPr>
    </w:p>
    <w:p w:rsidR="00B47E4F" w:rsidRPr="00D57BE0" w:rsidRDefault="00B47E4F" w:rsidP="00B47E4F">
      <w:pPr>
        <w:shd w:val="clear" w:color="auto" w:fill="FFFFFF"/>
        <w:spacing w:after="0" w:line="240" w:lineRule="auto"/>
        <w:jc w:val="right"/>
        <w:rPr>
          <w:rFonts w:ascii="Times New Roman" w:hAnsi="Times New Roman" w:cs="Times New Roman"/>
          <w:color w:val="FF0000"/>
          <w:sz w:val="24"/>
          <w:szCs w:val="24"/>
          <w:lang w:eastAsia="sk-SK"/>
        </w:rPr>
      </w:pPr>
      <w:r w:rsidRPr="00D57BE0">
        <w:rPr>
          <w:rFonts w:ascii="Arial" w:hAnsi="Arial" w:cs="Arial"/>
          <w:color w:val="FF0000"/>
          <w:sz w:val="24"/>
          <w:szCs w:val="24"/>
          <w:lang w:eastAsia="sk-SK"/>
        </w:rPr>
        <w:t> </w:t>
      </w:r>
      <w:r w:rsidR="00374649">
        <w:rPr>
          <w:rFonts w:ascii="Arial" w:hAnsi="Arial" w:cs="Arial"/>
          <w:color w:val="FF0000"/>
          <w:sz w:val="24"/>
          <w:szCs w:val="24"/>
          <w:lang w:eastAsia="sk-SK"/>
        </w:rPr>
        <w:t xml:space="preserve">                 </w:t>
      </w:r>
    </w:p>
    <w:p w:rsidR="00B47E4F" w:rsidRPr="00235A0D" w:rsidRDefault="00B47E4F" w:rsidP="00B47E4F">
      <w:pPr>
        <w:shd w:val="clear" w:color="auto" w:fill="FFFFFF"/>
        <w:spacing w:after="0" w:line="240" w:lineRule="auto"/>
        <w:jc w:val="right"/>
        <w:rPr>
          <w:rFonts w:ascii="Times New Roman" w:hAnsi="Times New Roman" w:cs="Times New Roman"/>
          <w:color w:val="222222"/>
          <w:sz w:val="24"/>
          <w:szCs w:val="24"/>
          <w:lang w:eastAsia="sk-SK"/>
        </w:rPr>
      </w:pPr>
      <w:r w:rsidRPr="00235A0D">
        <w:rPr>
          <w:rFonts w:ascii="Arial" w:hAnsi="Arial" w:cs="Arial"/>
          <w:color w:val="222222"/>
          <w:sz w:val="24"/>
          <w:szCs w:val="24"/>
          <w:lang w:eastAsia="sk-SK"/>
        </w:rPr>
        <w:t> </w:t>
      </w:r>
    </w:p>
    <w:p w:rsidR="00ED4B1B" w:rsidRDefault="00374649" w:rsidP="00CE0F84">
      <w:pPr>
        <w:pStyle w:val="Bezriadkovania"/>
        <w:jc w:val="both"/>
        <w:rPr>
          <w:rFonts w:ascii="Times New Roman" w:hAnsi="Times New Roman"/>
          <w:sz w:val="24"/>
          <w:szCs w:val="24"/>
        </w:rPr>
      </w:pPr>
      <w:r w:rsidRPr="00C51CAA">
        <w:rPr>
          <w:rFonts w:ascii="Times New Roman" w:hAnsi="Times New Roman"/>
          <w:sz w:val="24"/>
          <w:szCs w:val="24"/>
        </w:rPr>
        <w:t xml:space="preserve">Správa je vypracovaná v zmysle Vyhlášky Ministerstva školstva vedy a výskumu SR </w:t>
      </w:r>
      <w:r w:rsidRPr="00C51CAA">
        <w:rPr>
          <w:rFonts w:ascii="Times New Roman" w:hAnsi="Times New Roman"/>
          <w:bCs/>
          <w:sz w:val="24"/>
          <w:szCs w:val="24"/>
          <w:shd w:val="clear" w:color="auto" w:fill="FFFFFF"/>
        </w:rPr>
        <w:t xml:space="preserve"> o štruktúre a obsahu správ o výchovno-vzdelávacej činnosti, jej výsledkoch a podmienkach škôl a školských zariadení č. 9/2006 Z.</w:t>
      </w:r>
      <w:r w:rsidR="00E7780D">
        <w:rPr>
          <w:rFonts w:ascii="Times New Roman" w:hAnsi="Times New Roman"/>
          <w:bCs/>
          <w:sz w:val="24"/>
          <w:szCs w:val="24"/>
          <w:shd w:val="clear" w:color="auto" w:fill="FFFFFF"/>
        </w:rPr>
        <w:t xml:space="preserve"> </w:t>
      </w:r>
      <w:r w:rsidRPr="00C51CAA">
        <w:rPr>
          <w:rFonts w:ascii="Times New Roman" w:hAnsi="Times New Roman"/>
          <w:bCs/>
          <w:sz w:val="24"/>
          <w:szCs w:val="24"/>
          <w:shd w:val="clear" w:color="auto" w:fill="FFFFFF"/>
        </w:rPr>
        <w:t>z.</w:t>
      </w:r>
    </w:p>
    <w:p w:rsidR="00C51CAA" w:rsidRDefault="00C51CAA" w:rsidP="00C51CAA">
      <w:pPr>
        <w:pStyle w:val="Bezriadkovania"/>
        <w:rPr>
          <w:rFonts w:ascii="Times New Roman" w:hAnsi="Times New Roman"/>
          <w:sz w:val="24"/>
          <w:szCs w:val="24"/>
        </w:rPr>
      </w:pPr>
    </w:p>
    <w:p w:rsidR="00C51CAA" w:rsidRPr="00C51CAA" w:rsidRDefault="00C51CAA" w:rsidP="00C51CAA">
      <w:pPr>
        <w:pStyle w:val="Bezriadkovania"/>
        <w:rPr>
          <w:rFonts w:ascii="Times New Roman" w:hAnsi="Times New Roman"/>
          <w:sz w:val="24"/>
          <w:szCs w:val="24"/>
        </w:rPr>
      </w:pPr>
    </w:p>
    <w:p w:rsidR="0093609C" w:rsidRDefault="00510D0E" w:rsidP="0093609C">
      <w:pPr>
        <w:spacing w:after="0" w:line="240" w:lineRule="auto"/>
        <w:rPr>
          <w:rFonts w:ascii="Times New Roman" w:hAnsi="Times New Roman" w:cs="Times New Roman"/>
          <w:b/>
          <w:bCs/>
          <w:sz w:val="24"/>
          <w:szCs w:val="24"/>
          <w:u w:val="single"/>
        </w:rPr>
      </w:pPr>
      <w:r w:rsidRPr="005918DA">
        <w:rPr>
          <w:rFonts w:ascii="Times New Roman" w:hAnsi="Times New Roman" w:cs="Times New Roman"/>
          <w:b/>
          <w:bCs/>
          <w:sz w:val="24"/>
          <w:szCs w:val="24"/>
          <w:u w:val="single"/>
        </w:rPr>
        <w:t>1.</w:t>
      </w:r>
      <w:r w:rsidR="00CE0F84">
        <w:rPr>
          <w:rFonts w:ascii="Times New Roman" w:hAnsi="Times New Roman" w:cs="Times New Roman"/>
          <w:b/>
          <w:bCs/>
          <w:sz w:val="24"/>
          <w:szCs w:val="24"/>
          <w:u w:val="single"/>
        </w:rPr>
        <w:t xml:space="preserve"> </w:t>
      </w:r>
      <w:r w:rsidRPr="005918DA">
        <w:rPr>
          <w:rFonts w:ascii="Times New Roman" w:hAnsi="Times New Roman" w:cs="Times New Roman"/>
          <w:b/>
          <w:bCs/>
          <w:sz w:val="24"/>
          <w:szCs w:val="24"/>
          <w:u w:val="single"/>
        </w:rPr>
        <w:t>Zákla</w:t>
      </w:r>
      <w:r w:rsidR="005E4138" w:rsidRPr="005918DA">
        <w:rPr>
          <w:rFonts w:ascii="Times New Roman" w:hAnsi="Times New Roman" w:cs="Times New Roman"/>
          <w:b/>
          <w:bCs/>
          <w:sz w:val="24"/>
          <w:szCs w:val="24"/>
          <w:u w:val="single"/>
        </w:rPr>
        <w:t>dné identifikačné údaje o</w:t>
      </w:r>
      <w:r w:rsidR="00CE0F84">
        <w:rPr>
          <w:rFonts w:ascii="Times New Roman" w:hAnsi="Times New Roman" w:cs="Times New Roman"/>
          <w:b/>
          <w:bCs/>
          <w:sz w:val="24"/>
          <w:szCs w:val="24"/>
          <w:u w:val="single"/>
        </w:rPr>
        <w:t> </w:t>
      </w:r>
      <w:r w:rsidR="005E4138" w:rsidRPr="005918DA">
        <w:rPr>
          <w:rFonts w:ascii="Times New Roman" w:hAnsi="Times New Roman" w:cs="Times New Roman"/>
          <w:b/>
          <w:bCs/>
          <w:sz w:val="24"/>
          <w:szCs w:val="24"/>
          <w:u w:val="single"/>
        </w:rPr>
        <w:t>škole</w:t>
      </w:r>
      <w:r w:rsidR="00CE0F84">
        <w:rPr>
          <w:rFonts w:ascii="Times New Roman" w:hAnsi="Times New Roman" w:cs="Times New Roman"/>
          <w:b/>
          <w:bCs/>
          <w:sz w:val="24"/>
          <w:szCs w:val="24"/>
          <w:u w:val="single"/>
        </w:rPr>
        <w:t xml:space="preserve">  /  §2 ods. 1 písm. a)</w:t>
      </w:r>
    </w:p>
    <w:p w:rsidR="0093609C" w:rsidRPr="005918DA" w:rsidRDefault="0093609C" w:rsidP="0093609C">
      <w:pPr>
        <w:spacing w:after="0" w:line="240" w:lineRule="auto"/>
        <w:rPr>
          <w:rFonts w:ascii="Times New Roman" w:hAnsi="Times New Roman" w:cs="Times New Roman"/>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rsidR="00510D0E" w:rsidRPr="00E7780D" w:rsidTr="00ED7775">
        <w:tc>
          <w:tcPr>
            <w:tcW w:w="460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10D0E" w:rsidRPr="00E7780D" w:rsidRDefault="00510D0E" w:rsidP="0093609C">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Názov školy</w:t>
            </w:r>
          </w:p>
        </w:tc>
        <w:tc>
          <w:tcPr>
            <w:tcW w:w="460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D0159B" w:rsidRPr="00E7780D" w:rsidRDefault="00D0159B" w:rsidP="0093609C">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Základná š</w:t>
            </w:r>
            <w:r w:rsidR="00510D0E" w:rsidRPr="00E7780D">
              <w:rPr>
                <w:rFonts w:ascii="Times New Roman" w:hAnsi="Times New Roman" w:cs="Times New Roman"/>
                <w:bCs/>
                <w:sz w:val="24"/>
                <w:szCs w:val="24"/>
              </w:rPr>
              <w:t xml:space="preserve">kola </w:t>
            </w:r>
          </w:p>
          <w:p w:rsidR="00510D0E" w:rsidRPr="00E7780D" w:rsidRDefault="00D0159B" w:rsidP="0093609C">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 xml:space="preserve">Komárno, </w:t>
            </w:r>
            <w:r w:rsidR="00510D0E" w:rsidRPr="00E7780D">
              <w:rPr>
                <w:rFonts w:ascii="Times New Roman" w:hAnsi="Times New Roman" w:cs="Times New Roman"/>
                <w:bCs/>
                <w:sz w:val="24"/>
                <w:szCs w:val="24"/>
              </w:rPr>
              <w:t xml:space="preserve">Ul.  pohraničná </w:t>
            </w:r>
            <w:r w:rsidRPr="00E7780D">
              <w:rPr>
                <w:rFonts w:ascii="Times New Roman" w:hAnsi="Times New Roman" w:cs="Times New Roman"/>
                <w:bCs/>
                <w:sz w:val="24"/>
                <w:szCs w:val="24"/>
              </w:rPr>
              <w:t xml:space="preserve">č. </w:t>
            </w:r>
            <w:r w:rsidR="00510D0E" w:rsidRPr="00E7780D">
              <w:rPr>
                <w:rFonts w:ascii="Times New Roman" w:hAnsi="Times New Roman" w:cs="Times New Roman"/>
                <w:bCs/>
                <w:sz w:val="24"/>
                <w:szCs w:val="24"/>
              </w:rPr>
              <w:t>9</w:t>
            </w:r>
          </w:p>
        </w:tc>
      </w:tr>
      <w:tr w:rsidR="00510D0E" w:rsidRPr="00E7780D">
        <w:tc>
          <w:tcPr>
            <w:tcW w:w="4606" w:type="dxa"/>
            <w:tcBorders>
              <w:top w:val="single" w:sz="4" w:space="0" w:color="000000"/>
              <w:left w:val="single" w:sz="4" w:space="0" w:color="000000"/>
              <w:bottom w:val="single" w:sz="4" w:space="0" w:color="000000"/>
              <w:right w:val="single" w:sz="4" w:space="0" w:color="000000"/>
            </w:tcBorders>
          </w:tcPr>
          <w:p w:rsidR="00510D0E" w:rsidRPr="00E7780D" w:rsidRDefault="00510D0E"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Adresa školy</w:t>
            </w:r>
          </w:p>
        </w:tc>
        <w:tc>
          <w:tcPr>
            <w:tcW w:w="4606" w:type="dxa"/>
            <w:tcBorders>
              <w:top w:val="single" w:sz="4" w:space="0" w:color="000000"/>
              <w:left w:val="single" w:sz="4" w:space="0" w:color="000000"/>
              <w:bottom w:val="single" w:sz="4" w:space="0" w:color="000000"/>
              <w:right w:val="single" w:sz="4" w:space="0" w:color="000000"/>
            </w:tcBorders>
          </w:tcPr>
          <w:p w:rsidR="00510D0E" w:rsidRPr="00E7780D" w:rsidRDefault="00510D0E" w:rsidP="0025518F">
            <w:pPr>
              <w:autoSpaceDE w:val="0"/>
              <w:autoSpaceDN w:val="0"/>
              <w:adjustRightInd w:val="0"/>
              <w:spacing w:after="0" w:line="240" w:lineRule="auto"/>
              <w:rPr>
                <w:rFonts w:ascii="Times New Roman" w:hAnsi="Times New Roman" w:cs="Times New Roman"/>
                <w:sz w:val="24"/>
                <w:szCs w:val="24"/>
              </w:rPr>
            </w:pPr>
            <w:r w:rsidRPr="00E7780D">
              <w:rPr>
                <w:rFonts w:ascii="Times New Roman" w:hAnsi="Times New Roman" w:cs="Times New Roman"/>
                <w:sz w:val="24"/>
                <w:szCs w:val="24"/>
              </w:rPr>
              <w:t>Ul. pohraničná</w:t>
            </w:r>
            <w:r w:rsidR="00D0159B" w:rsidRPr="00E7780D">
              <w:rPr>
                <w:rFonts w:ascii="Times New Roman" w:hAnsi="Times New Roman" w:cs="Times New Roman"/>
                <w:sz w:val="24"/>
                <w:szCs w:val="24"/>
              </w:rPr>
              <w:t xml:space="preserve"> č.</w:t>
            </w:r>
            <w:r w:rsidRPr="00E7780D">
              <w:rPr>
                <w:rFonts w:ascii="Times New Roman" w:hAnsi="Times New Roman" w:cs="Times New Roman"/>
                <w:sz w:val="24"/>
                <w:szCs w:val="24"/>
              </w:rPr>
              <w:t xml:space="preserve"> 9, 945 01 Komárno</w:t>
            </w:r>
          </w:p>
          <w:p w:rsidR="00510D0E" w:rsidRPr="00E7780D" w:rsidRDefault="00510D0E" w:rsidP="0025518F">
            <w:pPr>
              <w:autoSpaceDE w:val="0"/>
              <w:autoSpaceDN w:val="0"/>
              <w:adjustRightInd w:val="0"/>
              <w:spacing w:after="0" w:line="240" w:lineRule="auto"/>
              <w:rPr>
                <w:rFonts w:ascii="Times New Roman" w:hAnsi="Times New Roman" w:cs="Times New Roman"/>
                <w:bCs/>
                <w:sz w:val="24"/>
                <w:szCs w:val="24"/>
              </w:rPr>
            </w:pPr>
          </w:p>
        </w:tc>
      </w:tr>
      <w:tr w:rsidR="00510D0E" w:rsidRPr="00E7780D">
        <w:tc>
          <w:tcPr>
            <w:tcW w:w="4606" w:type="dxa"/>
            <w:tcBorders>
              <w:top w:val="single" w:sz="4" w:space="0" w:color="000000"/>
              <w:left w:val="single" w:sz="4" w:space="0" w:color="000000"/>
              <w:bottom w:val="single" w:sz="4" w:space="0" w:color="000000"/>
              <w:right w:val="single" w:sz="4" w:space="0" w:color="000000"/>
            </w:tcBorders>
          </w:tcPr>
          <w:p w:rsidR="00510D0E" w:rsidRPr="00E7780D" w:rsidRDefault="00510D0E"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sz w:val="24"/>
                <w:szCs w:val="24"/>
              </w:rPr>
              <w:t>Telefónne číslo</w:t>
            </w:r>
          </w:p>
        </w:tc>
        <w:tc>
          <w:tcPr>
            <w:tcW w:w="4606" w:type="dxa"/>
            <w:tcBorders>
              <w:top w:val="single" w:sz="4" w:space="0" w:color="000000"/>
              <w:left w:val="single" w:sz="4" w:space="0" w:color="000000"/>
              <w:bottom w:val="single" w:sz="4" w:space="0" w:color="000000"/>
              <w:right w:val="single" w:sz="4" w:space="0" w:color="000000"/>
            </w:tcBorders>
          </w:tcPr>
          <w:p w:rsidR="00510D0E" w:rsidRPr="00E7780D" w:rsidRDefault="00B101EA"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sz w:val="24"/>
                <w:szCs w:val="24"/>
              </w:rPr>
              <w:t>035/</w:t>
            </w:r>
            <w:r w:rsidR="00510D0E" w:rsidRPr="00E7780D">
              <w:rPr>
                <w:rFonts w:ascii="Times New Roman" w:hAnsi="Times New Roman" w:cs="Times New Roman"/>
                <w:sz w:val="24"/>
                <w:szCs w:val="24"/>
              </w:rPr>
              <w:t>77</w:t>
            </w:r>
            <w:r w:rsidR="00D0159B" w:rsidRPr="00E7780D">
              <w:rPr>
                <w:rFonts w:ascii="Times New Roman" w:hAnsi="Times New Roman" w:cs="Times New Roman"/>
                <w:sz w:val="24"/>
                <w:szCs w:val="24"/>
              </w:rPr>
              <w:t xml:space="preserve"> </w:t>
            </w:r>
            <w:r w:rsidR="00510D0E" w:rsidRPr="00E7780D">
              <w:rPr>
                <w:rFonts w:ascii="Times New Roman" w:hAnsi="Times New Roman" w:cs="Times New Roman"/>
                <w:sz w:val="24"/>
                <w:szCs w:val="24"/>
              </w:rPr>
              <w:t>01</w:t>
            </w:r>
            <w:r w:rsidR="00D0159B" w:rsidRPr="00E7780D">
              <w:rPr>
                <w:rFonts w:ascii="Times New Roman" w:hAnsi="Times New Roman" w:cs="Times New Roman"/>
                <w:sz w:val="24"/>
                <w:szCs w:val="24"/>
              </w:rPr>
              <w:t xml:space="preserve"> </w:t>
            </w:r>
            <w:r w:rsidR="00510D0E" w:rsidRPr="00E7780D">
              <w:rPr>
                <w:rFonts w:ascii="Times New Roman" w:hAnsi="Times New Roman" w:cs="Times New Roman"/>
                <w:sz w:val="24"/>
                <w:szCs w:val="24"/>
              </w:rPr>
              <w:t>793</w:t>
            </w:r>
          </w:p>
        </w:tc>
      </w:tr>
      <w:tr w:rsidR="00ED4B1B" w:rsidRPr="00E7780D" w:rsidTr="00ED4B1B">
        <w:trPr>
          <w:trHeight w:val="562"/>
        </w:trPr>
        <w:tc>
          <w:tcPr>
            <w:tcW w:w="4606" w:type="dxa"/>
            <w:tcBorders>
              <w:top w:val="single" w:sz="4" w:space="0" w:color="000000"/>
              <w:left w:val="single" w:sz="4" w:space="0" w:color="000000"/>
              <w:right w:val="single" w:sz="4" w:space="0" w:color="000000"/>
            </w:tcBorders>
          </w:tcPr>
          <w:p w:rsidR="00ED4B1B" w:rsidRPr="00E7780D" w:rsidRDefault="00ED4B1B"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sz w:val="24"/>
                <w:szCs w:val="24"/>
              </w:rPr>
              <w:t>Internetová a elektronická  adresa</w:t>
            </w:r>
          </w:p>
        </w:tc>
        <w:tc>
          <w:tcPr>
            <w:tcW w:w="4606" w:type="dxa"/>
            <w:tcBorders>
              <w:top w:val="single" w:sz="4" w:space="0" w:color="000000"/>
              <w:left w:val="single" w:sz="4" w:space="0" w:color="000000"/>
              <w:right w:val="single" w:sz="4" w:space="0" w:color="000000"/>
            </w:tcBorders>
          </w:tcPr>
          <w:p w:rsidR="00ED4B1B" w:rsidRPr="00E7780D" w:rsidRDefault="00650134" w:rsidP="0025518F">
            <w:pPr>
              <w:autoSpaceDE w:val="0"/>
              <w:autoSpaceDN w:val="0"/>
              <w:adjustRightInd w:val="0"/>
              <w:spacing w:after="0" w:line="240" w:lineRule="auto"/>
              <w:rPr>
                <w:rStyle w:val="Hypertextovprepojenie"/>
                <w:rFonts w:ascii="Times New Roman" w:hAnsi="Times New Roman" w:cs="Times New Roman"/>
                <w:bCs/>
                <w:color w:val="auto"/>
                <w:sz w:val="24"/>
                <w:szCs w:val="24"/>
                <w:u w:val="none"/>
              </w:rPr>
            </w:pPr>
            <w:hyperlink r:id="rId11" w:history="1">
              <w:r w:rsidR="00ED4B1B" w:rsidRPr="00E7780D">
                <w:rPr>
                  <w:rStyle w:val="Hypertextovprepojenie"/>
                  <w:rFonts w:ascii="Times New Roman" w:hAnsi="Times New Roman" w:cs="Times New Roman"/>
                  <w:bCs/>
                  <w:color w:val="auto"/>
                  <w:sz w:val="24"/>
                  <w:szCs w:val="24"/>
                  <w:u w:val="none"/>
                </w:rPr>
                <w:t>info</w:t>
              </w:r>
              <w:r w:rsidR="00ED4B1B" w:rsidRPr="00E7780D">
                <w:rPr>
                  <w:rStyle w:val="Hypertextovprepojenie"/>
                  <w:rFonts w:ascii="Times New Roman" w:hAnsi="Times New Roman" w:cs="Times New Roman"/>
                  <w:bCs/>
                  <w:color w:val="auto"/>
                  <w:sz w:val="24"/>
                  <w:szCs w:val="24"/>
                  <w:u w:val="none"/>
                  <w:lang w:val="en-US"/>
                </w:rPr>
                <w:t>@</w:t>
              </w:r>
              <w:r w:rsidR="00ED4B1B" w:rsidRPr="00E7780D">
                <w:rPr>
                  <w:rStyle w:val="Hypertextovprepojenie"/>
                  <w:rFonts w:ascii="Times New Roman" w:hAnsi="Times New Roman" w:cs="Times New Roman"/>
                  <w:bCs/>
                  <w:color w:val="auto"/>
                  <w:sz w:val="24"/>
                  <w:szCs w:val="24"/>
                  <w:u w:val="none"/>
                </w:rPr>
                <w:t>zspohranicna.sk</w:t>
              </w:r>
            </w:hyperlink>
          </w:p>
          <w:p w:rsidR="00ED4B1B" w:rsidRPr="00E7780D" w:rsidRDefault="00ED4B1B" w:rsidP="0025518F">
            <w:pPr>
              <w:autoSpaceDE w:val="0"/>
              <w:autoSpaceDN w:val="0"/>
              <w:adjustRightInd w:val="0"/>
              <w:spacing w:after="0" w:line="240" w:lineRule="auto"/>
              <w:rPr>
                <w:rFonts w:ascii="Times New Roman" w:hAnsi="Times New Roman" w:cs="Times New Roman"/>
                <w:bCs/>
                <w:sz w:val="24"/>
                <w:szCs w:val="24"/>
              </w:rPr>
            </w:pPr>
            <w:r w:rsidRPr="00E7780D">
              <w:rPr>
                <w:rStyle w:val="Hypertextovprepojenie"/>
                <w:rFonts w:ascii="Times New Roman" w:hAnsi="Times New Roman" w:cs="Times New Roman"/>
                <w:bCs/>
                <w:color w:val="auto"/>
                <w:sz w:val="24"/>
                <w:szCs w:val="24"/>
                <w:u w:val="none"/>
              </w:rPr>
              <w:t>www.zspohranicna.sk</w:t>
            </w:r>
          </w:p>
        </w:tc>
      </w:tr>
      <w:tr w:rsidR="00510D0E" w:rsidRPr="00E7780D">
        <w:tc>
          <w:tcPr>
            <w:tcW w:w="4606" w:type="dxa"/>
            <w:tcBorders>
              <w:top w:val="single" w:sz="4" w:space="0" w:color="000000"/>
              <w:left w:val="single" w:sz="4" w:space="0" w:color="000000"/>
              <w:bottom w:val="single" w:sz="4" w:space="0" w:color="000000"/>
              <w:right w:val="single" w:sz="4" w:space="0" w:color="000000"/>
            </w:tcBorders>
          </w:tcPr>
          <w:p w:rsidR="00510D0E" w:rsidRPr="00E7780D" w:rsidRDefault="00510D0E"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sz w:val="24"/>
                <w:szCs w:val="24"/>
              </w:rPr>
              <w:t>Zriaďovateľ</w:t>
            </w:r>
          </w:p>
        </w:tc>
        <w:tc>
          <w:tcPr>
            <w:tcW w:w="4606" w:type="dxa"/>
            <w:tcBorders>
              <w:top w:val="single" w:sz="4" w:space="0" w:color="000000"/>
              <w:left w:val="single" w:sz="4" w:space="0" w:color="000000"/>
              <w:bottom w:val="single" w:sz="4" w:space="0" w:color="000000"/>
              <w:right w:val="single" w:sz="4" w:space="0" w:color="000000"/>
            </w:tcBorders>
          </w:tcPr>
          <w:p w:rsidR="00D0159B" w:rsidRPr="00E7780D" w:rsidRDefault="008B77C5"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Mesto Komárno</w:t>
            </w:r>
          </w:p>
          <w:p w:rsidR="00510D0E" w:rsidRPr="00E7780D" w:rsidRDefault="00D0159B"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Nám. gen. Klapku 1, 945 01 Komárno</w:t>
            </w:r>
          </w:p>
          <w:p w:rsidR="00D0159B" w:rsidRPr="00E7780D" w:rsidRDefault="00D0159B" w:rsidP="00D0159B">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035/28 51 212</w:t>
            </w:r>
          </w:p>
          <w:p w:rsidR="00D0159B" w:rsidRPr="00E7780D" w:rsidRDefault="00650134" w:rsidP="00D0159B">
            <w:pPr>
              <w:autoSpaceDE w:val="0"/>
              <w:autoSpaceDN w:val="0"/>
              <w:adjustRightInd w:val="0"/>
              <w:spacing w:after="0" w:line="240" w:lineRule="auto"/>
              <w:rPr>
                <w:rFonts w:ascii="Times New Roman" w:hAnsi="Times New Roman" w:cs="Times New Roman"/>
                <w:bCs/>
                <w:sz w:val="24"/>
                <w:szCs w:val="24"/>
              </w:rPr>
            </w:pPr>
            <w:hyperlink r:id="rId12" w:history="1">
              <w:r w:rsidR="00D0159B" w:rsidRPr="00E7780D">
                <w:rPr>
                  <w:rStyle w:val="Hypertextovprepojenie"/>
                  <w:rFonts w:ascii="Times New Roman" w:hAnsi="Times New Roman" w:cs="Times New Roman"/>
                  <w:bCs/>
                  <w:color w:val="auto"/>
                  <w:sz w:val="24"/>
                  <w:szCs w:val="24"/>
                  <w:u w:val="none"/>
                </w:rPr>
                <w:t>primator@komarno.sk</w:t>
              </w:r>
            </w:hyperlink>
          </w:p>
          <w:p w:rsidR="00D0159B" w:rsidRPr="00E7780D" w:rsidRDefault="00D0159B" w:rsidP="00D0159B">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www.komarno.sk</w:t>
            </w:r>
          </w:p>
        </w:tc>
      </w:tr>
    </w:tbl>
    <w:p w:rsidR="00510D0E" w:rsidRPr="00E7780D" w:rsidRDefault="00510D0E" w:rsidP="00434089">
      <w:pPr>
        <w:autoSpaceDE w:val="0"/>
        <w:autoSpaceDN w:val="0"/>
        <w:adjustRightInd w:val="0"/>
        <w:spacing w:after="0" w:line="240" w:lineRule="auto"/>
        <w:rPr>
          <w:rFonts w:ascii="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6"/>
        <w:gridCol w:w="4606"/>
      </w:tblGrid>
      <w:tr w:rsidR="007E2BB9" w:rsidRPr="00E7780D" w:rsidTr="00ED7775">
        <w:tc>
          <w:tcPr>
            <w:tcW w:w="460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10D0E" w:rsidRPr="00E7780D" w:rsidRDefault="00510D0E"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Meno a</w:t>
            </w:r>
            <w:r w:rsidR="002E73F4" w:rsidRPr="00E7780D">
              <w:rPr>
                <w:rFonts w:ascii="Times New Roman" w:hAnsi="Times New Roman" w:cs="Times New Roman"/>
                <w:bCs/>
                <w:sz w:val="24"/>
                <w:szCs w:val="24"/>
              </w:rPr>
              <w:t> </w:t>
            </w:r>
            <w:r w:rsidRPr="00E7780D">
              <w:rPr>
                <w:rFonts w:ascii="Times New Roman" w:hAnsi="Times New Roman" w:cs="Times New Roman"/>
                <w:bCs/>
                <w:sz w:val="24"/>
                <w:szCs w:val="24"/>
              </w:rPr>
              <w:t>priezvisko</w:t>
            </w:r>
          </w:p>
        </w:tc>
        <w:tc>
          <w:tcPr>
            <w:tcW w:w="460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10D0E" w:rsidRPr="00E7780D" w:rsidRDefault="00510D0E"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Funkcie</w:t>
            </w:r>
          </w:p>
          <w:p w:rsidR="00510D0E" w:rsidRPr="00E7780D" w:rsidRDefault="00510D0E" w:rsidP="0025518F">
            <w:pPr>
              <w:autoSpaceDE w:val="0"/>
              <w:autoSpaceDN w:val="0"/>
              <w:adjustRightInd w:val="0"/>
              <w:spacing w:after="0" w:line="240" w:lineRule="auto"/>
              <w:rPr>
                <w:rFonts w:ascii="Times New Roman" w:hAnsi="Times New Roman" w:cs="Times New Roman"/>
                <w:bCs/>
                <w:sz w:val="24"/>
                <w:szCs w:val="24"/>
              </w:rPr>
            </w:pPr>
          </w:p>
        </w:tc>
      </w:tr>
      <w:tr w:rsidR="00510D0E" w:rsidRPr="00E7780D">
        <w:tc>
          <w:tcPr>
            <w:tcW w:w="4606" w:type="dxa"/>
            <w:tcBorders>
              <w:top w:val="single" w:sz="4" w:space="0" w:color="000000"/>
              <w:left w:val="single" w:sz="4" w:space="0" w:color="000000"/>
              <w:bottom w:val="single" w:sz="4" w:space="0" w:color="000000"/>
              <w:right w:val="single" w:sz="4" w:space="0" w:color="000000"/>
            </w:tcBorders>
          </w:tcPr>
          <w:p w:rsidR="00510D0E" w:rsidRPr="00E7780D" w:rsidRDefault="00510D0E" w:rsidP="00B101EA">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 xml:space="preserve">Mgr. </w:t>
            </w:r>
            <w:r w:rsidR="00B101EA" w:rsidRPr="00E7780D">
              <w:rPr>
                <w:rFonts w:ascii="Times New Roman" w:hAnsi="Times New Roman" w:cs="Times New Roman"/>
                <w:bCs/>
                <w:sz w:val="24"/>
                <w:szCs w:val="24"/>
              </w:rPr>
              <w:t>Slavomír Ďurčo</w:t>
            </w:r>
          </w:p>
        </w:tc>
        <w:tc>
          <w:tcPr>
            <w:tcW w:w="4606" w:type="dxa"/>
            <w:tcBorders>
              <w:top w:val="single" w:sz="4" w:space="0" w:color="000000"/>
              <w:left w:val="single" w:sz="4" w:space="0" w:color="000000"/>
              <w:bottom w:val="single" w:sz="4" w:space="0" w:color="000000"/>
              <w:right w:val="single" w:sz="4" w:space="0" w:color="000000"/>
            </w:tcBorders>
          </w:tcPr>
          <w:p w:rsidR="00510D0E" w:rsidRPr="00E7780D" w:rsidRDefault="00B50196" w:rsidP="00B101EA">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R</w:t>
            </w:r>
            <w:r w:rsidR="00510D0E" w:rsidRPr="00E7780D">
              <w:rPr>
                <w:rFonts w:ascii="Times New Roman" w:hAnsi="Times New Roman" w:cs="Times New Roman"/>
                <w:bCs/>
                <w:sz w:val="24"/>
                <w:szCs w:val="24"/>
              </w:rPr>
              <w:t>iaditeľ</w:t>
            </w:r>
          </w:p>
        </w:tc>
      </w:tr>
      <w:tr w:rsidR="007E2BB9" w:rsidRPr="00E7780D">
        <w:tc>
          <w:tcPr>
            <w:tcW w:w="4606" w:type="dxa"/>
            <w:tcBorders>
              <w:top w:val="single" w:sz="4" w:space="0" w:color="000000"/>
              <w:left w:val="single" w:sz="4" w:space="0" w:color="000000"/>
              <w:bottom w:val="single" w:sz="4" w:space="0" w:color="000000"/>
              <w:right w:val="single" w:sz="4" w:space="0" w:color="000000"/>
            </w:tcBorders>
          </w:tcPr>
          <w:p w:rsidR="00ED4B1B" w:rsidRPr="00E7780D" w:rsidRDefault="000117B7"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RNDr. Mária Hamranová</w:t>
            </w:r>
            <w:r w:rsidR="00ED4B1B" w:rsidRPr="00E7780D">
              <w:rPr>
                <w:rFonts w:ascii="Times New Roman" w:hAnsi="Times New Roman" w:cs="Times New Roman"/>
                <w:bCs/>
                <w:sz w:val="24"/>
                <w:szCs w:val="24"/>
              </w:rPr>
              <w:t>,</w:t>
            </w:r>
          </w:p>
          <w:p w:rsidR="00510D0E" w:rsidRPr="00E7780D" w:rsidRDefault="00ED4B1B"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od 1/2019 Mgr. Kristína Sýkorová</w:t>
            </w:r>
          </w:p>
        </w:tc>
        <w:tc>
          <w:tcPr>
            <w:tcW w:w="4606" w:type="dxa"/>
            <w:tcBorders>
              <w:top w:val="single" w:sz="4" w:space="0" w:color="000000"/>
              <w:left w:val="single" w:sz="4" w:space="0" w:color="000000"/>
              <w:bottom w:val="single" w:sz="4" w:space="0" w:color="000000"/>
              <w:right w:val="single" w:sz="4" w:space="0" w:color="000000"/>
            </w:tcBorders>
          </w:tcPr>
          <w:p w:rsidR="00510D0E" w:rsidRPr="00E7780D" w:rsidRDefault="00B50196"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Z</w:t>
            </w:r>
            <w:r w:rsidR="00510D0E" w:rsidRPr="00E7780D">
              <w:rPr>
                <w:rFonts w:ascii="Times New Roman" w:hAnsi="Times New Roman" w:cs="Times New Roman"/>
                <w:bCs/>
                <w:sz w:val="24"/>
                <w:szCs w:val="24"/>
              </w:rPr>
              <w:t>ástupkyňa</w:t>
            </w:r>
            <w:r w:rsidR="00B101EA" w:rsidRPr="00E7780D">
              <w:rPr>
                <w:rFonts w:ascii="Times New Roman" w:hAnsi="Times New Roman" w:cs="Times New Roman"/>
                <w:bCs/>
                <w:sz w:val="24"/>
                <w:szCs w:val="24"/>
              </w:rPr>
              <w:t xml:space="preserve"> riaditeľa školy</w:t>
            </w:r>
          </w:p>
        </w:tc>
      </w:tr>
      <w:tr w:rsidR="00C67F2B" w:rsidRPr="00E7780D">
        <w:tc>
          <w:tcPr>
            <w:tcW w:w="4606" w:type="dxa"/>
            <w:tcBorders>
              <w:top w:val="single" w:sz="4" w:space="0" w:color="000000"/>
              <w:left w:val="single" w:sz="4" w:space="0" w:color="000000"/>
              <w:bottom w:val="single" w:sz="4" w:space="0" w:color="000000"/>
              <w:right w:val="single" w:sz="4" w:space="0" w:color="000000"/>
            </w:tcBorders>
          </w:tcPr>
          <w:p w:rsidR="00ED4B1B" w:rsidRPr="00E7780D" w:rsidRDefault="00C67F2B"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Mgr. Kristína Sýkorová</w:t>
            </w:r>
            <w:r w:rsidR="00ED4B1B" w:rsidRPr="00E7780D">
              <w:rPr>
                <w:rFonts w:ascii="Times New Roman" w:hAnsi="Times New Roman" w:cs="Times New Roman"/>
                <w:bCs/>
                <w:sz w:val="24"/>
                <w:szCs w:val="24"/>
              </w:rPr>
              <w:t xml:space="preserve">, </w:t>
            </w:r>
          </w:p>
          <w:p w:rsidR="00C67F2B" w:rsidRPr="00E7780D" w:rsidRDefault="00ED4B1B"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od 1/2019 Mgr. Erika Ondrišáková</w:t>
            </w:r>
          </w:p>
        </w:tc>
        <w:tc>
          <w:tcPr>
            <w:tcW w:w="4606" w:type="dxa"/>
            <w:tcBorders>
              <w:top w:val="single" w:sz="4" w:space="0" w:color="000000"/>
              <w:left w:val="single" w:sz="4" w:space="0" w:color="000000"/>
              <w:bottom w:val="single" w:sz="4" w:space="0" w:color="000000"/>
              <w:right w:val="single" w:sz="4" w:space="0" w:color="000000"/>
            </w:tcBorders>
          </w:tcPr>
          <w:p w:rsidR="00C67F2B" w:rsidRPr="00E7780D" w:rsidRDefault="00B101EA" w:rsidP="00B101EA">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Výchovná a kariérna poradkyňa</w:t>
            </w:r>
          </w:p>
        </w:tc>
      </w:tr>
      <w:tr w:rsidR="00C67F2B" w:rsidRPr="00E7780D">
        <w:tc>
          <w:tcPr>
            <w:tcW w:w="4606" w:type="dxa"/>
            <w:tcBorders>
              <w:top w:val="single" w:sz="4" w:space="0" w:color="000000"/>
              <w:left w:val="single" w:sz="4" w:space="0" w:color="000000"/>
              <w:bottom w:val="single" w:sz="4" w:space="0" w:color="000000"/>
              <w:right w:val="single" w:sz="4" w:space="0" w:color="000000"/>
            </w:tcBorders>
          </w:tcPr>
          <w:p w:rsidR="00C67F2B" w:rsidRPr="00E7780D" w:rsidRDefault="00B101EA" w:rsidP="0025518F">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Katarína Juhászová</w:t>
            </w:r>
          </w:p>
        </w:tc>
        <w:tc>
          <w:tcPr>
            <w:tcW w:w="4606" w:type="dxa"/>
            <w:tcBorders>
              <w:top w:val="single" w:sz="4" w:space="0" w:color="000000"/>
              <w:left w:val="single" w:sz="4" w:space="0" w:color="000000"/>
              <w:bottom w:val="single" w:sz="4" w:space="0" w:color="000000"/>
              <w:right w:val="single" w:sz="4" w:space="0" w:color="000000"/>
            </w:tcBorders>
          </w:tcPr>
          <w:p w:rsidR="00C67F2B" w:rsidRPr="00E7780D" w:rsidRDefault="00B101EA" w:rsidP="00B101EA">
            <w:pPr>
              <w:autoSpaceDE w:val="0"/>
              <w:autoSpaceDN w:val="0"/>
              <w:adjustRightInd w:val="0"/>
              <w:spacing w:after="0" w:line="240" w:lineRule="auto"/>
              <w:rPr>
                <w:rFonts w:ascii="Times New Roman" w:hAnsi="Times New Roman" w:cs="Times New Roman"/>
                <w:bCs/>
                <w:sz w:val="24"/>
                <w:szCs w:val="24"/>
              </w:rPr>
            </w:pPr>
            <w:r w:rsidRPr="00E7780D">
              <w:rPr>
                <w:rFonts w:ascii="Times New Roman" w:hAnsi="Times New Roman" w:cs="Times New Roman"/>
                <w:bCs/>
                <w:sz w:val="24"/>
                <w:szCs w:val="24"/>
              </w:rPr>
              <w:t>Tajomníčka školy</w:t>
            </w:r>
          </w:p>
        </w:tc>
      </w:tr>
    </w:tbl>
    <w:p w:rsidR="00510D0E" w:rsidRDefault="00510D0E" w:rsidP="00434089">
      <w:pPr>
        <w:autoSpaceDE w:val="0"/>
        <w:autoSpaceDN w:val="0"/>
        <w:adjustRightInd w:val="0"/>
        <w:spacing w:after="0" w:line="240" w:lineRule="auto"/>
        <w:rPr>
          <w:rFonts w:ascii="Times New Roman" w:hAnsi="Times New Roman" w:cs="Times New Roman"/>
          <w:b/>
          <w:bCs/>
          <w:sz w:val="24"/>
          <w:szCs w:val="24"/>
        </w:rPr>
      </w:pPr>
    </w:p>
    <w:p w:rsidR="00CE0F84" w:rsidRPr="00C51CAA" w:rsidRDefault="00CE0F84" w:rsidP="00CE0F84">
      <w:pPr>
        <w:autoSpaceDE w:val="0"/>
        <w:autoSpaceDN w:val="0"/>
        <w:adjustRightInd w:val="0"/>
        <w:spacing w:after="0" w:line="240" w:lineRule="auto"/>
        <w:ind w:left="360"/>
        <w:jc w:val="both"/>
        <w:rPr>
          <w:rFonts w:ascii="Times New Roman" w:hAnsi="Times New Roman" w:cs="Times New Roman"/>
          <w:b/>
          <w:bCs/>
          <w:sz w:val="24"/>
          <w:szCs w:val="24"/>
          <w:u w:val="single"/>
        </w:rPr>
      </w:pPr>
      <w:r w:rsidRPr="00C51CAA">
        <w:rPr>
          <w:rFonts w:ascii="Times New Roman" w:hAnsi="Times New Roman" w:cs="Times New Roman"/>
          <w:b/>
          <w:bCs/>
          <w:sz w:val="24"/>
          <w:szCs w:val="24"/>
          <w:u w:val="single"/>
        </w:rPr>
        <w:t>Poradné orgány riaditeľa školy</w:t>
      </w:r>
    </w:p>
    <w:p w:rsidR="00CE0F84" w:rsidRPr="005918DA" w:rsidRDefault="00CE0F84" w:rsidP="00CE0F84">
      <w:pPr>
        <w:autoSpaceDE w:val="0"/>
        <w:autoSpaceDN w:val="0"/>
        <w:adjustRightInd w:val="0"/>
        <w:spacing w:after="0" w:line="240" w:lineRule="auto"/>
        <w:rPr>
          <w:rFonts w:ascii="Times New Roman" w:hAnsi="Times New Roman" w:cs="Times New Roman"/>
          <w:b/>
          <w:bCs/>
          <w:sz w:val="24"/>
          <w:szCs w:val="24"/>
        </w:rPr>
      </w:pPr>
    </w:p>
    <w:p w:rsidR="00CE0F84" w:rsidRDefault="00CE0F84" w:rsidP="00CE0F84">
      <w:pPr>
        <w:pStyle w:val="Bezriadkovania"/>
        <w:numPr>
          <w:ilvl w:val="0"/>
          <w:numId w:val="23"/>
        </w:numPr>
        <w:rPr>
          <w:rFonts w:ascii="Times New Roman" w:hAnsi="Times New Roman"/>
          <w:b/>
          <w:sz w:val="24"/>
          <w:szCs w:val="24"/>
        </w:rPr>
      </w:pPr>
      <w:r w:rsidRPr="007E2BB9">
        <w:rPr>
          <w:rFonts w:ascii="Times New Roman" w:hAnsi="Times New Roman"/>
          <w:b/>
          <w:sz w:val="24"/>
          <w:szCs w:val="24"/>
        </w:rPr>
        <w:t>Rada školy:</w:t>
      </w:r>
    </w:p>
    <w:p w:rsidR="00CE0F84" w:rsidRPr="00CE0F84" w:rsidRDefault="00CE0F84" w:rsidP="00CE0F84">
      <w:pPr>
        <w:pStyle w:val="Bezriadkovania"/>
        <w:ind w:left="720"/>
        <w:rPr>
          <w:rFonts w:ascii="Times New Roman" w:hAnsi="Times New Roman"/>
          <w:b/>
          <w:sz w:val="24"/>
          <w:szCs w:val="24"/>
        </w:rPr>
      </w:pPr>
    </w:p>
    <w:tbl>
      <w:tblPr>
        <w:tblStyle w:val="Mriekatabuky"/>
        <w:tblW w:w="9185" w:type="dxa"/>
        <w:tblInd w:w="-5" w:type="dxa"/>
        <w:tblLook w:val="04A0" w:firstRow="1" w:lastRow="0" w:firstColumn="1" w:lastColumn="0" w:noHBand="0" w:noVBand="1"/>
      </w:tblPr>
      <w:tblGrid>
        <w:gridCol w:w="4649"/>
        <w:gridCol w:w="4536"/>
      </w:tblGrid>
      <w:tr w:rsidR="00CE0F84" w:rsidTr="00CE0F84">
        <w:tc>
          <w:tcPr>
            <w:tcW w:w="4649" w:type="dxa"/>
          </w:tcPr>
          <w:p w:rsidR="00CE0F84" w:rsidRDefault="00CE0F84" w:rsidP="0093609C">
            <w:pPr>
              <w:pStyle w:val="Bezriadkovania"/>
              <w:rPr>
                <w:rFonts w:ascii="Times New Roman" w:hAnsi="Times New Roman"/>
                <w:sz w:val="24"/>
                <w:szCs w:val="24"/>
              </w:rPr>
            </w:pPr>
            <w:r w:rsidRPr="005918DA">
              <w:rPr>
                <w:rFonts w:ascii="Times New Roman" w:hAnsi="Times New Roman"/>
                <w:sz w:val="24"/>
                <w:szCs w:val="24"/>
                <w:lang w:eastAsia="sk-SK"/>
              </w:rPr>
              <w:t>Predseda</w:t>
            </w:r>
            <w:r>
              <w:rPr>
                <w:rFonts w:ascii="Times New Roman" w:hAnsi="Times New Roman"/>
                <w:sz w:val="24"/>
                <w:szCs w:val="24"/>
                <w:lang w:eastAsia="sk-SK"/>
              </w:rPr>
              <w:t xml:space="preserve"> Rady školy </w:t>
            </w: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lang w:eastAsia="sk-SK"/>
              </w:rPr>
              <w:t>L. Králiková</w:t>
            </w:r>
          </w:p>
        </w:tc>
      </w:tr>
      <w:tr w:rsidR="00CE0F84" w:rsidTr="00CE0F84">
        <w:tc>
          <w:tcPr>
            <w:tcW w:w="4649"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za pedagogických zamestnancov</w:t>
            </w: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 xml:space="preserve">K. Sýkorová </w:t>
            </w:r>
          </w:p>
        </w:tc>
      </w:tr>
      <w:tr w:rsidR="00CE0F84" w:rsidTr="00CE0F84">
        <w:tc>
          <w:tcPr>
            <w:tcW w:w="4649" w:type="dxa"/>
            <w:vMerge w:val="restart"/>
          </w:tcPr>
          <w:p w:rsidR="00CE0F84" w:rsidRDefault="00CE0F84" w:rsidP="0093609C">
            <w:pPr>
              <w:pStyle w:val="Bezriadkovania"/>
              <w:rPr>
                <w:rFonts w:ascii="Times New Roman" w:hAnsi="Times New Roman"/>
                <w:sz w:val="24"/>
                <w:szCs w:val="24"/>
              </w:rPr>
            </w:pPr>
            <w:r>
              <w:rPr>
                <w:rFonts w:ascii="Times New Roman" w:hAnsi="Times New Roman"/>
                <w:sz w:val="24"/>
                <w:szCs w:val="24"/>
              </w:rPr>
              <w:t>za rodičov</w:t>
            </w: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Ž. Hodeková</w:t>
            </w:r>
          </w:p>
        </w:tc>
      </w:tr>
      <w:tr w:rsidR="00CE0F84" w:rsidTr="00CE0F84">
        <w:tc>
          <w:tcPr>
            <w:tcW w:w="4649" w:type="dxa"/>
            <w:vMerge/>
          </w:tcPr>
          <w:p w:rsidR="00CE0F84" w:rsidRDefault="00CE0F84" w:rsidP="0093609C">
            <w:pPr>
              <w:pStyle w:val="Bezriadkovania"/>
              <w:rPr>
                <w:rFonts w:ascii="Times New Roman" w:hAnsi="Times New Roman"/>
                <w:sz w:val="24"/>
                <w:szCs w:val="24"/>
              </w:rPr>
            </w:pP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Z. Tóthová</w:t>
            </w:r>
          </w:p>
        </w:tc>
      </w:tr>
      <w:tr w:rsidR="00CE0F84" w:rsidTr="00CE0F84">
        <w:tc>
          <w:tcPr>
            <w:tcW w:w="4649" w:type="dxa"/>
            <w:vMerge/>
          </w:tcPr>
          <w:p w:rsidR="00CE0F84" w:rsidRDefault="00CE0F84" w:rsidP="0093609C">
            <w:pPr>
              <w:pStyle w:val="Bezriadkovania"/>
              <w:rPr>
                <w:rFonts w:ascii="Times New Roman" w:hAnsi="Times New Roman"/>
                <w:sz w:val="24"/>
                <w:szCs w:val="24"/>
              </w:rPr>
            </w:pP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R. Benes</w:t>
            </w:r>
          </w:p>
        </w:tc>
      </w:tr>
      <w:tr w:rsidR="00CE0F84" w:rsidTr="00CE0F84">
        <w:tc>
          <w:tcPr>
            <w:tcW w:w="4649" w:type="dxa"/>
            <w:vMerge/>
          </w:tcPr>
          <w:p w:rsidR="00CE0F84" w:rsidRDefault="00CE0F84" w:rsidP="0093609C">
            <w:pPr>
              <w:pStyle w:val="Bezriadkovania"/>
              <w:rPr>
                <w:rFonts w:ascii="Times New Roman" w:hAnsi="Times New Roman"/>
                <w:sz w:val="24"/>
                <w:szCs w:val="24"/>
              </w:rPr>
            </w:pP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K. Lopatová</w:t>
            </w:r>
          </w:p>
        </w:tc>
      </w:tr>
      <w:tr w:rsidR="00CE0F84" w:rsidTr="00CE0F84">
        <w:tc>
          <w:tcPr>
            <w:tcW w:w="4649" w:type="dxa"/>
            <w:vMerge w:val="restart"/>
          </w:tcPr>
          <w:p w:rsidR="00CE0F84" w:rsidRDefault="00CE0F84" w:rsidP="0093609C">
            <w:pPr>
              <w:pStyle w:val="Bezriadkovania"/>
              <w:rPr>
                <w:rFonts w:ascii="Times New Roman" w:hAnsi="Times New Roman"/>
                <w:sz w:val="24"/>
                <w:szCs w:val="24"/>
              </w:rPr>
            </w:pPr>
            <w:r>
              <w:rPr>
                <w:rFonts w:ascii="Times New Roman" w:hAnsi="Times New Roman"/>
                <w:sz w:val="24"/>
                <w:szCs w:val="24"/>
              </w:rPr>
              <w:lastRenderedPageBreak/>
              <w:t xml:space="preserve">delegovaní zástupcovia mesta </w:t>
            </w: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O. Gajdáč</w:t>
            </w:r>
          </w:p>
        </w:tc>
      </w:tr>
      <w:tr w:rsidR="00CE0F84" w:rsidTr="00CE0F84">
        <w:tc>
          <w:tcPr>
            <w:tcW w:w="4649" w:type="dxa"/>
            <w:vMerge/>
          </w:tcPr>
          <w:p w:rsidR="00CE0F84" w:rsidRDefault="00CE0F84" w:rsidP="0093609C">
            <w:pPr>
              <w:pStyle w:val="Bezriadkovania"/>
              <w:rPr>
                <w:rFonts w:ascii="Times New Roman" w:hAnsi="Times New Roman"/>
                <w:sz w:val="24"/>
                <w:szCs w:val="24"/>
              </w:rPr>
            </w:pP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P. Ruman</w:t>
            </w:r>
          </w:p>
        </w:tc>
      </w:tr>
      <w:tr w:rsidR="00CE0F84" w:rsidTr="00CE0F84">
        <w:tc>
          <w:tcPr>
            <w:tcW w:w="4649" w:type="dxa"/>
            <w:vMerge/>
          </w:tcPr>
          <w:p w:rsidR="00CE0F84" w:rsidRDefault="00CE0F84" w:rsidP="0093609C">
            <w:pPr>
              <w:pStyle w:val="Bezriadkovania"/>
              <w:rPr>
                <w:rFonts w:ascii="Times New Roman" w:hAnsi="Times New Roman"/>
                <w:sz w:val="24"/>
                <w:szCs w:val="24"/>
              </w:rPr>
            </w:pPr>
          </w:p>
        </w:tc>
        <w:tc>
          <w:tcPr>
            <w:tcW w:w="4536" w:type="dxa"/>
          </w:tcPr>
          <w:p w:rsidR="00CE0F84" w:rsidRDefault="00CE0F84" w:rsidP="0093609C">
            <w:pPr>
              <w:pStyle w:val="Bezriadkovania"/>
              <w:rPr>
                <w:rFonts w:ascii="Times New Roman" w:hAnsi="Times New Roman"/>
                <w:sz w:val="24"/>
                <w:szCs w:val="24"/>
              </w:rPr>
            </w:pPr>
            <w:r w:rsidRPr="00C51CAA">
              <w:rPr>
                <w:rFonts w:ascii="Times New Roman" w:hAnsi="Times New Roman"/>
                <w:sz w:val="24"/>
                <w:szCs w:val="24"/>
              </w:rPr>
              <w:t>M.</w:t>
            </w:r>
            <w:r>
              <w:rPr>
                <w:rFonts w:ascii="Times New Roman" w:hAnsi="Times New Roman"/>
                <w:sz w:val="24"/>
                <w:szCs w:val="24"/>
              </w:rPr>
              <w:t xml:space="preserve"> Molnár</w:t>
            </w:r>
          </w:p>
        </w:tc>
      </w:tr>
      <w:tr w:rsidR="00CE0F84" w:rsidTr="00CE0F84">
        <w:tc>
          <w:tcPr>
            <w:tcW w:w="4649" w:type="dxa"/>
            <w:vMerge/>
          </w:tcPr>
          <w:p w:rsidR="00CE0F84" w:rsidRDefault="00CE0F84" w:rsidP="0093609C">
            <w:pPr>
              <w:pStyle w:val="Bezriadkovania"/>
              <w:rPr>
                <w:rFonts w:ascii="Times New Roman" w:hAnsi="Times New Roman"/>
                <w:sz w:val="24"/>
                <w:szCs w:val="24"/>
              </w:rPr>
            </w:pP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A. Marek</w:t>
            </w:r>
          </w:p>
        </w:tc>
      </w:tr>
      <w:tr w:rsidR="00CE0F84" w:rsidTr="00CE0F84">
        <w:tc>
          <w:tcPr>
            <w:tcW w:w="4649"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za nepedagogických  pracovníkov</w:t>
            </w:r>
          </w:p>
        </w:tc>
        <w:tc>
          <w:tcPr>
            <w:tcW w:w="4536" w:type="dxa"/>
          </w:tcPr>
          <w:p w:rsidR="00CE0F84" w:rsidRDefault="00CE0F84" w:rsidP="0093609C">
            <w:pPr>
              <w:pStyle w:val="Bezriadkovania"/>
              <w:rPr>
                <w:rFonts w:ascii="Times New Roman" w:hAnsi="Times New Roman"/>
                <w:sz w:val="24"/>
                <w:szCs w:val="24"/>
              </w:rPr>
            </w:pPr>
            <w:r>
              <w:rPr>
                <w:rFonts w:ascii="Times New Roman" w:hAnsi="Times New Roman"/>
                <w:sz w:val="24"/>
                <w:szCs w:val="24"/>
              </w:rPr>
              <w:t>K. Juhászová</w:t>
            </w:r>
          </w:p>
        </w:tc>
      </w:tr>
    </w:tbl>
    <w:p w:rsidR="00CE0F84" w:rsidRPr="005918DA" w:rsidRDefault="00CE0F84" w:rsidP="00CE0F84">
      <w:pPr>
        <w:pStyle w:val="Bezriadkovania"/>
        <w:ind w:left="720"/>
        <w:rPr>
          <w:rFonts w:ascii="Times New Roman" w:hAnsi="Times New Roman"/>
          <w:sz w:val="24"/>
          <w:szCs w:val="24"/>
        </w:rPr>
      </w:pPr>
    </w:p>
    <w:p w:rsidR="00CE0F84" w:rsidRDefault="00CE0F84" w:rsidP="00CE0F84">
      <w:pPr>
        <w:pStyle w:val="ListParagraph1"/>
        <w:numPr>
          <w:ilvl w:val="1"/>
          <w:numId w:val="1"/>
        </w:numPr>
        <w:autoSpaceDE w:val="0"/>
        <w:autoSpaceDN w:val="0"/>
        <w:adjustRightInd w:val="0"/>
        <w:spacing w:after="0" w:line="240" w:lineRule="auto"/>
        <w:rPr>
          <w:rFonts w:ascii="Times New Roman" w:hAnsi="Times New Roman" w:cs="Times New Roman"/>
          <w:sz w:val="24"/>
          <w:szCs w:val="24"/>
        </w:rPr>
      </w:pPr>
      <w:r w:rsidRPr="007E2BB9">
        <w:rPr>
          <w:rFonts w:ascii="Times New Roman" w:hAnsi="Times New Roman" w:cs="Times New Roman"/>
          <w:b/>
          <w:sz w:val="24"/>
          <w:szCs w:val="24"/>
        </w:rPr>
        <w:t>Rada rodičov</w:t>
      </w:r>
      <w:r w:rsidRPr="005918DA">
        <w:rPr>
          <w:rFonts w:ascii="Times New Roman" w:hAnsi="Times New Roman" w:cs="Times New Roman"/>
          <w:sz w:val="24"/>
          <w:szCs w:val="24"/>
        </w:rPr>
        <w:t>:</w:t>
      </w:r>
      <w:r w:rsidRPr="005918DA">
        <w:rPr>
          <w:rFonts w:ascii="Times New Roman" w:hAnsi="Times New Roman" w:cs="Times New Roman"/>
          <w:sz w:val="24"/>
          <w:szCs w:val="24"/>
          <w:lang w:eastAsia="sk-SK"/>
        </w:rPr>
        <w:t xml:space="preserve"> predseda</w:t>
      </w:r>
      <w:r>
        <w:rPr>
          <w:rFonts w:ascii="Times New Roman" w:hAnsi="Times New Roman" w:cs="Times New Roman"/>
          <w:sz w:val="24"/>
          <w:szCs w:val="24"/>
          <w:lang w:eastAsia="sk-SK"/>
        </w:rPr>
        <w:t xml:space="preserve">: </w:t>
      </w:r>
      <w:r w:rsidRPr="007E2BB9">
        <w:rPr>
          <w:rFonts w:ascii="Times New Roman" w:hAnsi="Times New Roman" w:cs="Times New Roman"/>
          <w:b/>
          <w:sz w:val="24"/>
          <w:szCs w:val="24"/>
          <w:lang w:eastAsia="sk-SK"/>
        </w:rPr>
        <w:t>Róbert Bene</w:t>
      </w:r>
      <w:r w:rsidR="00ED7775">
        <w:rPr>
          <w:rFonts w:ascii="Times New Roman" w:hAnsi="Times New Roman" w:cs="Times New Roman"/>
          <w:b/>
          <w:sz w:val="24"/>
          <w:szCs w:val="24"/>
          <w:lang w:eastAsia="sk-SK"/>
        </w:rPr>
        <w:t>s</w:t>
      </w:r>
      <w:r>
        <w:rPr>
          <w:rFonts w:ascii="Times New Roman" w:hAnsi="Times New Roman" w:cs="Times New Roman"/>
          <w:sz w:val="24"/>
          <w:szCs w:val="24"/>
          <w:lang w:eastAsia="sk-SK"/>
        </w:rPr>
        <w:t xml:space="preserve">  + </w:t>
      </w:r>
      <w:r w:rsidRPr="005918DA">
        <w:rPr>
          <w:rFonts w:ascii="Times New Roman" w:hAnsi="Times New Roman" w:cs="Times New Roman"/>
          <w:sz w:val="24"/>
          <w:szCs w:val="24"/>
          <w:lang w:eastAsia="sk-SK"/>
        </w:rPr>
        <w:t xml:space="preserve"> zástupcov</w:t>
      </w:r>
      <w:r>
        <w:rPr>
          <w:rFonts w:ascii="Times New Roman" w:hAnsi="Times New Roman" w:cs="Times New Roman"/>
          <w:sz w:val="24"/>
          <w:szCs w:val="24"/>
          <w:lang w:eastAsia="sk-SK"/>
        </w:rPr>
        <w:t>ia</w:t>
      </w:r>
      <w:r w:rsidRPr="005918DA">
        <w:rPr>
          <w:rFonts w:ascii="Times New Roman" w:hAnsi="Times New Roman" w:cs="Times New Roman"/>
          <w:sz w:val="24"/>
          <w:szCs w:val="24"/>
          <w:lang w:eastAsia="sk-SK"/>
        </w:rPr>
        <w:t xml:space="preserve"> tried</w:t>
      </w:r>
      <w:r>
        <w:rPr>
          <w:rFonts w:ascii="Times New Roman" w:hAnsi="Times New Roman" w:cs="Times New Roman"/>
          <w:sz w:val="24"/>
          <w:szCs w:val="24"/>
          <w:lang w:eastAsia="sk-SK"/>
        </w:rPr>
        <w:t xml:space="preserve"> (1A, 1B, 2A ,2B, 3A, 3B, 4A, 4B, 5A, 6A, 7A, 8A, 9A)</w:t>
      </w:r>
    </w:p>
    <w:p w:rsidR="00CE0F84" w:rsidRPr="005918DA" w:rsidRDefault="00CE0F84" w:rsidP="00CE0F84">
      <w:pPr>
        <w:pStyle w:val="ListParagraph1"/>
        <w:autoSpaceDE w:val="0"/>
        <w:autoSpaceDN w:val="0"/>
        <w:adjustRightInd w:val="0"/>
        <w:spacing w:after="0" w:line="240" w:lineRule="auto"/>
        <w:rPr>
          <w:rFonts w:ascii="Times New Roman" w:hAnsi="Times New Roman" w:cs="Times New Roman"/>
          <w:sz w:val="24"/>
          <w:szCs w:val="24"/>
        </w:rPr>
      </w:pPr>
    </w:p>
    <w:p w:rsidR="00CE0F84" w:rsidRDefault="00CE0F84" w:rsidP="00CE0F84">
      <w:pPr>
        <w:pStyle w:val="ListParagraph1"/>
        <w:numPr>
          <w:ilvl w:val="1"/>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Pedagogická rada</w:t>
      </w:r>
    </w:p>
    <w:p w:rsidR="00CE0F84" w:rsidRPr="000D4FF8" w:rsidRDefault="00CE0F84" w:rsidP="000D4FF8">
      <w:pPr>
        <w:autoSpaceDE w:val="0"/>
        <w:autoSpaceDN w:val="0"/>
        <w:adjustRightInd w:val="0"/>
        <w:spacing w:after="0"/>
        <w:jc w:val="both"/>
        <w:rPr>
          <w:rFonts w:ascii="Times New Roman" w:hAnsi="Times New Roman" w:cs="Times New Roman"/>
          <w:sz w:val="24"/>
          <w:szCs w:val="24"/>
        </w:rPr>
      </w:pPr>
      <w:r w:rsidRPr="000D4FF8">
        <w:rPr>
          <w:rFonts w:ascii="Times New Roman" w:hAnsi="Times New Roman" w:cs="Times New Roman"/>
          <w:sz w:val="24"/>
          <w:szCs w:val="24"/>
        </w:rPr>
        <w:t xml:space="preserve">Pedagogická rada prerokúva plán práce školy, hodnotí jeho plnenie, výsledky výchovnej a vzdelávacej činnosti za každé klasifikačné obdobie školského  roku a za celý školský rok, rokuje o výchovných opatreniach, ktoré ukladá riaditeľ školy. O rokovaniach pedagogickej rady sa píše zápisnica. Členmi pedagogickej rady sú všetci pedagogickí pracovníci školy. Rokovanie pedagogickej rady vedie riaditeľ, prípadne ním poverený zástupca. Pedagogická rada sa zvoláva podľa potreby najmenej však </w:t>
      </w:r>
      <w:r w:rsidR="00ED7775">
        <w:rPr>
          <w:rFonts w:ascii="Times New Roman" w:hAnsi="Times New Roman" w:cs="Times New Roman"/>
          <w:sz w:val="24"/>
          <w:szCs w:val="24"/>
        </w:rPr>
        <w:t>5</w:t>
      </w:r>
      <w:r w:rsidRPr="000D4FF8">
        <w:rPr>
          <w:rFonts w:ascii="Times New Roman" w:hAnsi="Times New Roman" w:cs="Times New Roman"/>
          <w:sz w:val="24"/>
          <w:szCs w:val="24"/>
        </w:rPr>
        <w:t xml:space="preserve"> – krát za školský rok.</w:t>
      </w:r>
    </w:p>
    <w:p w:rsidR="00CE0F84" w:rsidRDefault="00CE0F84" w:rsidP="00CE0F84">
      <w:pPr>
        <w:pStyle w:val="Odsekzoznamu"/>
        <w:rPr>
          <w:b/>
        </w:rPr>
      </w:pPr>
    </w:p>
    <w:p w:rsidR="00CE0F84" w:rsidRPr="00CE0F84" w:rsidRDefault="00CE0F84" w:rsidP="00CE0F84">
      <w:pPr>
        <w:pStyle w:val="ListParagraph1"/>
        <w:numPr>
          <w:ilvl w:val="1"/>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Pr="007E2BB9">
        <w:rPr>
          <w:rFonts w:ascii="Times New Roman" w:hAnsi="Times New Roman" w:cs="Times New Roman"/>
          <w:b/>
          <w:sz w:val="24"/>
          <w:szCs w:val="24"/>
        </w:rPr>
        <w:t>redmetové komisie</w:t>
      </w:r>
      <w:r>
        <w:rPr>
          <w:rFonts w:ascii="Times New Roman" w:hAnsi="Times New Roman" w:cs="Times New Roman"/>
          <w:b/>
          <w:sz w:val="24"/>
          <w:szCs w:val="24"/>
        </w:rPr>
        <w:t xml:space="preserve"> (PK)</w:t>
      </w:r>
    </w:p>
    <w:p w:rsidR="00CE0F84" w:rsidRPr="00CE0F84" w:rsidRDefault="00CE0F84" w:rsidP="00CE0F84">
      <w:pPr>
        <w:pStyle w:val="ListParagraph1"/>
        <w:numPr>
          <w:ilvl w:val="1"/>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M</w:t>
      </w:r>
      <w:r w:rsidRPr="007E2BB9">
        <w:rPr>
          <w:rFonts w:ascii="Times New Roman" w:hAnsi="Times New Roman" w:cs="Times New Roman"/>
          <w:b/>
          <w:sz w:val="24"/>
          <w:szCs w:val="24"/>
        </w:rPr>
        <w:t>etodické združenia</w:t>
      </w:r>
      <w:r>
        <w:rPr>
          <w:rFonts w:ascii="Times New Roman" w:hAnsi="Times New Roman" w:cs="Times New Roman"/>
          <w:b/>
          <w:sz w:val="24"/>
          <w:szCs w:val="24"/>
        </w:rPr>
        <w:t xml:space="preserve"> (MZ)</w:t>
      </w:r>
    </w:p>
    <w:p w:rsidR="00CE0F84" w:rsidRPr="005918DA" w:rsidRDefault="00CE0F84" w:rsidP="000D4FF8">
      <w:pPr>
        <w:autoSpaceDE w:val="0"/>
        <w:autoSpaceDN w:val="0"/>
        <w:adjustRightInd w:val="0"/>
        <w:spacing w:after="0" w:line="240" w:lineRule="auto"/>
        <w:jc w:val="both"/>
        <w:rPr>
          <w:rFonts w:ascii="Times New Roman" w:hAnsi="Times New Roman" w:cs="Times New Roman"/>
          <w:sz w:val="24"/>
          <w:szCs w:val="24"/>
        </w:rPr>
      </w:pPr>
    </w:p>
    <w:p w:rsidR="00CE0F84" w:rsidRPr="005918DA" w:rsidRDefault="00CE0F84" w:rsidP="000D4FF8">
      <w:pPr>
        <w:spacing w:after="0" w:line="240" w:lineRule="auto"/>
        <w:jc w:val="both"/>
        <w:rPr>
          <w:rFonts w:ascii="Times New Roman" w:hAnsi="Times New Roman" w:cs="Times New Roman"/>
          <w:b/>
          <w:sz w:val="24"/>
          <w:szCs w:val="24"/>
        </w:rPr>
      </w:pPr>
      <w:r w:rsidRPr="005918DA">
        <w:rPr>
          <w:rFonts w:ascii="Times New Roman" w:hAnsi="Times New Roman" w:cs="Times New Roman"/>
          <w:b/>
          <w:sz w:val="24"/>
          <w:szCs w:val="24"/>
        </w:rPr>
        <w:t>Predmet</w:t>
      </w:r>
      <w:r>
        <w:rPr>
          <w:rFonts w:ascii="Times New Roman" w:hAnsi="Times New Roman" w:cs="Times New Roman"/>
          <w:b/>
          <w:sz w:val="24"/>
          <w:szCs w:val="24"/>
        </w:rPr>
        <w:t>ové komisie v školskom roku 2018/2019</w:t>
      </w:r>
      <w:r w:rsidRPr="005918DA">
        <w:rPr>
          <w:rFonts w:ascii="Times New Roman" w:hAnsi="Times New Roman" w:cs="Times New Roman"/>
          <w:b/>
          <w:sz w:val="24"/>
          <w:szCs w:val="24"/>
        </w:rPr>
        <w:t xml:space="preserve"> pracovali v nasledovnom zložení:</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4"/>
        <w:gridCol w:w="3014"/>
        <w:gridCol w:w="3586"/>
      </w:tblGrid>
      <w:tr w:rsidR="00CE0F84" w:rsidRPr="005918DA" w:rsidTr="00ED7775">
        <w:tc>
          <w:tcPr>
            <w:tcW w:w="303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CE0F84" w:rsidRPr="00CE0F84" w:rsidRDefault="00CE0F84" w:rsidP="000D4FF8">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PK,MZ</w:t>
            </w:r>
          </w:p>
        </w:tc>
        <w:tc>
          <w:tcPr>
            <w:tcW w:w="301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CE0F84" w:rsidRPr="00CE0F84" w:rsidRDefault="00CE0F84" w:rsidP="000D4FF8">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Vedúci</w:t>
            </w:r>
          </w:p>
        </w:tc>
        <w:tc>
          <w:tcPr>
            <w:tcW w:w="358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CE0F84" w:rsidRPr="00CE0F84" w:rsidRDefault="00CE0F84" w:rsidP="000D4FF8">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Členovia</w:t>
            </w:r>
          </w:p>
        </w:tc>
      </w:tr>
      <w:tr w:rsidR="00CE0F84" w:rsidRPr="005918DA" w:rsidTr="0093609C">
        <w:trPr>
          <w:trHeight w:val="851"/>
        </w:trPr>
        <w:tc>
          <w:tcPr>
            <w:tcW w:w="3034" w:type="dxa"/>
            <w:tcBorders>
              <w:top w:val="single" w:sz="4" w:space="0" w:color="000000"/>
              <w:left w:val="single" w:sz="4" w:space="0" w:color="000000"/>
              <w:bottom w:val="single" w:sz="4" w:space="0" w:color="000000"/>
              <w:right w:val="single" w:sz="4" w:space="0" w:color="000000"/>
            </w:tcBorders>
          </w:tcPr>
          <w:p w:rsidR="00CE0F84" w:rsidRPr="00CE0F84" w:rsidRDefault="00CE0F84" w:rsidP="001C5A04">
            <w:pPr>
              <w:pStyle w:val="Default"/>
              <w:rPr>
                <w:rFonts w:ascii="Times New Roman" w:hAnsi="Times New Roman"/>
                <w:color w:val="auto"/>
              </w:rPr>
            </w:pPr>
            <w:r w:rsidRPr="00CE0F84">
              <w:rPr>
                <w:rFonts w:ascii="Times New Roman" w:hAnsi="Times New Roman"/>
                <w:color w:val="auto"/>
              </w:rPr>
              <w:t>PK  JAZYK A KOMUNIKÁCIA  ČLOVEK A SPOLOČNOSŤ</w:t>
            </w:r>
          </w:p>
          <w:p w:rsidR="00CE0F84" w:rsidRPr="00CE0F84" w:rsidRDefault="00CE0F84" w:rsidP="001C5A04">
            <w:pPr>
              <w:spacing w:after="0" w:line="240" w:lineRule="auto"/>
              <w:rPr>
                <w:rFonts w:ascii="Times New Roman" w:hAnsi="Times New Roman" w:cs="Times New Roman"/>
                <w:sz w:val="24"/>
                <w:szCs w:val="24"/>
              </w:rPr>
            </w:pPr>
          </w:p>
        </w:tc>
        <w:tc>
          <w:tcPr>
            <w:tcW w:w="3014" w:type="dxa"/>
            <w:tcBorders>
              <w:top w:val="single" w:sz="4" w:space="0" w:color="000000"/>
              <w:left w:val="single" w:sz="4" w:space="0" w:color="000000"/>
              <w:bottom w:val="single" w:sz="4" w:space="0" w:color="000000"/>
              <w:right w:val="single" w:sz="4" w:space="0" w:color="000000"/>
            </w:tcBorders>
          </w:tcPr>
          <w:p w:rsidR="00CE0F84" w:rsidRPr="00CE0F84" w:rsidRDefault="00CE0F84" w:rsidP="000D4FF8">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Erika Ondrišáková</w:t>
            </w:r>
          </w:p>
          <w:p w:rsidR="00CE0F84" w:rsidRPr="00CE0F84" w:rsidRDefault="00CE0F84" w:rsidP="000D4FF8">
            <w:pPr>
              <w:spacing w:after="0" w:line="240" w:lineRule="auto"/>
              <w:rPr>
                <w:rFonts w:ascii="Times New Roman" w:hAnsi="Times New Roman" w:cs="Times New Roman"/>
                <w:sz w:val="24"/>
                <w:szCs w:val="24"/>
              </w:rPr>
            </w:pPr>
          </w:p>
        </w:tc>
        <w:tc>
          <w:tcPr>
            <w:tcW w:w="3586" w:type="dxa"/>
            <w:tcBorders>
              <w:top w:val="single" w:sz="4" w:space="0" w:color="000000"/>
              <w:left w:val="single" w:sz="4" w:space="0" w:color="000000"/>
              <w:bottom w:val="single" w:sz="4" w:space="0" w:color="000000"/>
              <w:right w:val="single" w:sz="4" w:space="0" w:color="000000"/>
            </w:tcBorders>
          </w:tcPr>
          <w:p w:rsidR="00CE0F84" w:rsidRPr="00CE0F84" w:rsidRDefault="00CE0F84" w:rsidP="000D4FF8">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Ľubomír Húšťava</w:t>
            </w:r>
          </w:p>
          <w:p w:rsidR="00CE0F84" w:rsidRPr="00CE0F84" w:rsidRDefault="00CE0F84" w:rsidP="000D4FF8">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Lucia Králiková</w:t>
            </w:r>
          </w:p>
          <w:p w:rsidR="00CE0F84" w:rsidRPr="00CE0F84" w:rsidRDefault="00CE0F84" w:rsidP="000D4FF8">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Denisa Máková</w:t>
            </w:r>
          </w:p>
          <w:p w:rsidR="00CE0F84" w:rsidRPr="00CE0F84" w:rsidRDefault="00CE0F84" w:rsidP="000D4FF8">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Ágnes Talačová</w:t>
            </w:r>
          </w:p>
        </w:tc>
      </w:tr>
      <w:tr w:rsidR="00CE0F84" w:rsidRPr="005918DA" w:rsidTr="0093609C">
        <w:trPr>
          <w:trHeight w:val="808"/>
        </w:trPr>
        <w:tc>
          <w:tcPr>
            <w:tcW w:w="3034" w:type="dxa"/>
            <w:tcBorders>
              <w:top w:val="single" w:sz="4" w:space="0" w:color="000000"/>
              <w:left w:val="single" w:sz="4" w:space="0" w:color="000000"/>
              <w:bottom w:val="single" w:sz="4" w:space="0" w:color="000000"/>
              <w:right w:val="single" w:sz="4" w:space="0" w:color="000000"/>
            </w:tcBorders>
          </w:tcPr>
          <w:p w:rsidR="00CE0F84" w:rsidRPr="00CE0F84" w:rsidRDefault="00CE0F84" w:rsidP="001C5A0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PK  MATEMATIKA A PRÁCA S INFORMÁCIAMI</w:t>
            </w:r>
          </w:p>
        </w:tc>
        <w:tc>
          <w:tcPr>
            <w:tcW w:w="3014" w:type="dxa"/>
            <w:tcBorders>
              <w:top w:val="single" w:sz="4" w:space="0" w:color="000000"/>
              <w:left w:val="single" w:sz="4" w:space="0" w:color="000000"/>
              <w:bottom w:val="single" w:sz="4" w:space="0" w:color="000000"/>
              <w:right w:val="single" w:sz="4" w:space="0" w:color="000000"/>
            </w:tcBorders>
          </w:tcPr>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Ing. Júlia Bundová</w:t>
            </w:r>
          </w:p>
        </w:tc>
        <w:tc>
          <w:tcPr>
            <w:tcW w:w="3586" w:type="dxa"/>
            <w:tcBorders>
              <w:top w:val="single" w:sz="4" w:space="0" w:color="000000"/>
              <w:left w:val="single" w:sz="4" w:space="0" w:color="000000"/>
              <w:bottom w:val="single" w:sz="4" w:space="0" w:color="000000"/>
              <w:right w:val="single" w:sz="4" w:space="0" w:color="000000"/>
            </w:tcBorders>
          </w:tcPr>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RNDr. Mária Hamranová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Slavomír Ďurčo</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 xml:space="preserve">Mgr. Adriana Vidová </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Ivan Varga</w:t>
            </w:r>
          </w:p>
        </w:tc>
      </w:tr>
      <w:tr w:rsidR="00CE0F84" w:rsidRPr="005918DA" w:rsidTr="0093609C">
        <w:tc>
          <w:tcPr>
            <w:tcW w:w="3034" w:type="dxa"/>
            <w:tcBorders>
              <w:top w:val="single" w:sz="4" w:space="0" w:color="000000"/>
              <w:left w:val="single" w:sz="4" w:space="0" w:color="000000"/>
              <w:bottom w:val="single" w:sz="4" w:space="0" w:color="000000"/>
              <w:right w:val="single" w:sz="4" w:space="0" w:color="000000"/>
            </w:tcBorders>
          </w:tcPr>
          <w:p w:rsidR="00CE0F84" w:rsidRPr="00CE0F84" w:rsidRDefault="00CE0F84" w:rsidP="001C5A04">
            <w:pPr>
              <w:pStyle w:val="Default"/>
              <w:rPr>
                <w:rFonts w:ascii="Times New Roman" w:hAnsi="Times New Roman"/>
                <w:color w:val="auto"/>
              </w:rPr>
            </w:pPr>
            <w:r w:rsidRPr="00CE0F84">
              <w:rPr>
                <w:rFonts w:ascii="Times New Roman" w:hAnsi="Times New Roman"/>
                <w:color w:val="auto"/>
              </w:rPr>
              <w:t>PK  ČLOVEK A HODNOTY   UMENIE A KULTÚRA</w:t>
            </w:r>
          </w:p>
          <w:p w:rsidR="00CE0F84" w:rsidRPr="00CE0F84" w:rsidRDefault="00CE0F84" w:rsidP="001C5A0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ZDRAVIE A POHYB</w:t>
            </w:r>
          </w:p>
        </w:tc>
        <w:tc>
          <w:tcPr>
            <w:tcW w:w="3014" w:type="dxa"/>
            <w:tcBorders>
              <w:top w:val="single" w:sz="4" w:space="0" w:color="000000"/>
              <w:left w:val="single" w:sz="4" w:space="0" w:color="000000"/>
              <w:bottom w:val="single" w:sz="4" w:space="0" w:color="000000"/>
              <w:right w:val="single" w:sz="4" w:space="0" w:color="000000"/>
            </w:tcBorders>
          </w:tcPr>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Spojené s PK JAZYK</w:t>
            </w:r>
            <w:r w:rsidR="000D4FF8">
              <w:rPr>
                <w:rFonts w:ascii="Times New Roman" w:hAnsi="Times New Roman" w:cs="Times New Roman"/>
                <w:sz w:val="24"/>
                <w:szCs w:val="24"/>
              </w:rPr>
              <w:t xml:space="preserve"> A KOMUNIKÁCIA</w:t>
            </w:r>
          </w:p>
        </w:tc>
        <w:tc>
          <w:tcPr>
            <w:tcW w:w="3586" w:type="dxa"/>
            <w:tcBorders>
              <w:top w:val="single" w:sz="4" w:space="0" w:color="000000"/>
              <w:left w:val="single" w:sz="4" w:space="0" w:color="000000"/>
              <w:bottom w:val="single" w:sz="4" w:space="0" w:color="000000"/>
              <w:right w:val="single" w:sz="4" w:space="0" w:color="000000"/>
            </w:tcBorders>
          </w:tcPr>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Katarína Bugáňová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Alžbeta Kolláriková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Aneta Hradilová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Denisa Máková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Judita Ódor Vargová</w:t>
            </w:r>
          </w:p>
        </w:tc>
      </w:tr>
      <w:tr w:rsidR="00CE0F84" w:rsidRPr="005918DA" w:rsidTr="0093609C">
        <w:trPr>
          <w:trHeight w:val="977"/>
        </w:trPr>
        <w:tc>
          <w:tcPr>
            <w:tcW w:w="3034" w:type="dxa"/>
            <w:tcBorders>
              <w:top w:val="single" w:sz="4" w:space="0" w:color="000000"/>
              <w:left w:val="single" w:sz="4" w:space="0" w:color="000000"/>
              <w:bottom w:val="single" w:sz="4" w:space="0" w:color="000000"/>
              <w:right w:val="single" w:sz="4" w:space="0" w:color="000000"/>
            </w:tcBorders>
          </w:tcPr>
          <w:p w:rsidR="00CE0F84" w:rsidRPr="00CE0F84" w:rsidRDefault="00CE0F84" w:rsidP="001C5A0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PK  ČLOVEK A PRÍRODA   ČLOVEK A SPOLOČNOSŤ  ČLOVEK A SVET PRÁCE</w:t>
            </w:r>
          </w:p>
        </w:tc>
        <w:tc>
          <w:tcPr>
            <w:tcW w:w="3014" w:type="dxa"/>
            <w:tcBorders>
              <w:top w:val="single" w:sz="4" w:space="0" w:color="000000"/>
              <w:left w:val="single" w:sz="4" w:space="0" w:color="000000"/>
              <w:bottom w:val="single" w:sz="4" w:space="0" w:color="000000"/>
              <w:right w:val="single" w:sz="4" w:space="0" w:color="000000"/>
            </w:tcBorders>
          </w:tcPr>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Spojené s PK MAT</w:t>
            </w:r>
            <w:r w:rsidR="000D4FF8">
              <w:rPr>
                <w:rFonts w:ascii="Times New Roman" w:hAnsi="Times New Roman" w:cs="Times New Roman"/>
                <w:sz w:val="24"/>
                <w:szCs w:val="24"/>
              </w:rPr>
              <w:t>EMATIKA A PRÁCA S INFORMÁCIAMI</w:t>
            </w:r>
          </w:p>
        </w:tc>
        <w:tc>
          <w:tcPr>
            <w:tcW w:w="3586" w:type="dxa"/>
            <w:tcBorders>
              <w:top w:val="single" w:sz="4" w:space="0" w:color="000000"/>
              <w:left w:val="single" w:sz="4" w:space="0" w:color="000000"/>
              <w:bottom w:val="single" w:sz="4" w:space="0" w:color="000000"/>
              <w:right w:val="single" w:sz="4" w:space="0" w:color="000000"/>
            </w:tcBorders>
          </w:tcPr>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PaedDr. Peter Szabó</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Erika Ondrišáková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Ildikó Földesová</w:t>
            </w:r>
          </w:p>
        </w:tc>
      </w:tr>
      <w:tr w:rsidR="00CE0F84" w:rsidRPr="005918DA" w:rsidTr="0093609C">
        <w:tc>
          <w:tcPr>
            <w:tcW w:w="3034" w:type="dxa"/>
            <w:tcBorders>
              <w:top w:val="single" w:sz="4" w:space="0" w:color="000000"/>
              <w:left w:val="single" w:sz="4" w:space="0" w:color="000000"/>
              <w:bottom w:val="single" w:sz="4" w:space="0" w:color="000000"/>
              <w:right w:val="single" w:sz="4" w:space="0" w:color="000000"/>
            </w:tcBorders>
          </w:tcPr>
          <w:p w:rsidR="00CE0F84" w:rsidRPr="00CE0F84" w:rsidRDefault="00CE0F84" w:rsidP="001C5A0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MZ  PRIMÁRNE VZDELÁVANIE</w:t>
            </w:r>
          </w:p>
        </w:tc>
        <w:tc>
          <w:tcPr>
            <w:tcW w:w="3014" w:type="dxa"/>
            <w:tcBorders>
              <w:top w:val="single" w:sz="4" w:space="0" w:color="000000"/>
              <w:left w:val="single" w:sz="4" w:space="0" w:color="000000"/>
              <w:bottom w:val="single" w:sz="4" w:space="0" w:color="000000"/>
              <w:right w:val="single" w:sz="4" w:space="0" w:color="000000"/>
            </w:tcBorders>
          </w:tcPr>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w:t>
            </w:r>
            <w:r w:rsidR="000D4FF8">
              <w:rPr>
                <w:rFonts w:ascii="Times New Roman" w:hAnsi="Times New Roman" w:cs="Times New Roman"/>
                <w:sz w:val="24"/>
                <w:szCs w:val="24"/>
              </w:rPr>
              <w:t xml:space="preserve"> </w:t>
            </w:r>
            <w:r w:rsidRPr="00CE0F84">
              <w:rPr>
                <w:rFonts w:ascii="Times New Roman" w:hAnsi="Times New Roman" w:cs="Times New Roman"/>
                <w:sz w:val="24"/>
                <w:szCs w:val="24"/>
              </w:rPr>
              <w:t>Adriana Vidová</w:t>
            </w:r>
          </w:p>
        </w:tc>
        <w:tc>
          <w:tcPr>
            <w:tcW w:w="3586" w:type="dxa"/>
            <w:tcBorders>
              <w:top w:val="single" w:sz="4" w:space="0" w:color="000000"/>
              <w:left w:val="single" w:sz="4" w:space="0" w:color="000000"/>
              <w:bottom w:val="single" w:sz="4" w:space="0" w:color="000000"/>
              <w:right w:val="single" w:sz="4" w:space="0" w:color="000000"/>
            </w:tcBorders>
          </w:tcPr>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Kristína Sýkorová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Katarína Vajkai</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Dana Zsibritová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Patrícia Kevélyová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Bc. Martina Koncová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Alžbeta Kolláriková</w:t>
            </w:r>
          </w:p>
          <w:p w:rsidR="00CE0F84" w:rsidRPr="00CE0F84" w:rsidRDefault="00CE0F84" w:rsidP="00CE0F84">
            <w:pPr>
              <w:spacing w:after="0" w:line="240" w:lineRule="auto"/>
              <w:rPr>
                <w:rFonts w:ascii="Times New Roman" w:hAnsi="Times New Roman" w:cs="Times New Roman"/>
                <w:sz w:val="24"/>
                <w:szCs w:val="24"/>
              </w:rPr>
            </w:pPr>
            <w:r w:rsidRPr="00CE0F84">
              <w:rPr>
                <w:rFonts w:ascii="Times New Roman" w:hAnsi="Times New Roman" w:cs="Times New Roman"/>
                <w:sz w:val="24"/>
                <w:szCs w:val="24"/>
              </w:rPr>
              <w:t>Mgr. Denisa Horňáčková</w:t>
            </w:r>
          </w:p>
        </w:tc>
      </w:tr>
    </w:tbl>
    <w:p w:rsidR="00CE0F84" w:rsidRPr="005918DA" w:rsidRDefault="00CE0F84" w:rsidP="00CE0F84">
      <w:pPr>
        <w:autoSpaceDE w:val="0"/>
        <w:autoSpaceDN w:val="0"/>
        <w:adjustRightInd w:val="0"/>
        <w:spacing w:after="0" w:line="240" w:lineRule="auto"/>
        <w:rPr>
          <w:rFonts w:ascii="Times New Roman" w:hAnsi="Times New Roman" w:cs="Times New Roman"/>
          <w:sz w:val="24"/>
          <w:szCs w:val="24"/>
        </w:rPr>
      </w:pPr>
      <w:r w:rsidRPr="005918DA">
        <w:rPr>
          <w:rFonts w:ascii="Times New Roman" w:hAnsi="Times New Roman" w:cs="Times New Roman"/>
          <w:sz w:val="24"/>
          <w:szCs w:val="24"/>
        </w:rPr>
        <w:t>Činnosť poradných orgánov je určená plánom práce školy a platnou legislatívou.</w:t>
      </w:r>
    </w:p>
    <w:p w:rsidR="002336D6" w:rsidRPr="002336D6" w:rsidRDefault="002336D6" w:rsidP="0093609C">
      <w:pPr>
        <w:spacing w:after="0" w:line="240" w:lineRule="auto"/>
        <w:jc w:val="both"/>
        <w:rPr>
          <w:rFonts w:ascii="Times New Roman" w:hAnsi="Times New Roman" w:cs="Times New Roman"/>
          <w:b/>
          <w:bCs/>
          <w:sz w:val="24"/>
          <w:szCs w:val="24"/>
        </w:rPr>
      </w:pPr>
      <w:r w:rsidRPr="002336D6">
        <w:rPr>
          <w:rFonts w:ascii="Times New Roman" w:hAnsi="Times New Roman" w:cs="Times New Roman"/>
          <w:b/>
          <w:bCs/>
          <w:sz w:val="24"/>
          <w:szCs w:val="24"/>
        </w:rPr>
        <w:lastRenderedPageBreak/>
        <w:t xml:space="preserve">2. </w:t>
      </w:r>
      <w:r w:rsidRPr="002336D6">
        <w:rPr>
          <w:rFonts w:ascii="Times New Roman" w:hAnsi="Times New Roman" w:cs="Times New Roman"/>
          <w:b/>
          <w:bCs/>
          <w:sz w:val="24"/>
          <w:szCs w:val="24"/>
          <w:u w:val="single"/>
        </w:rPr>
        <w:t>Údaje o počte žiakov školy vrátane žiakov so špeciálnymi výchovno-vzdelávacími potrebami (ŠVVP) alebo údaje o počte detí v školskom zariadení   /  §2 ods. 1 písm. b)</w:t>
      </w:r>
    </w:p>
    <w:p w:rsidR="002336D6" w:rsidRPr="00760EB9" w:rsidRDefault="002336D6" w:rsidP="002336D6">
      <w:pPr>
        <w:pStyle w:val="Odsekzoznamu"/>
        <w:autoSpaceDE w:val="0"/>
        <w:autoSpaceDN w:val="0"/>
        <w:adjustRightInd w:val="0"/>
        <w:rPr>
          <w:b/>
          <w:bCs/>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552"/>
        <w:gridCol w:w="4790"/>
      </w:tblGrid>
      <w:tr w:rsidR="002336D6" w:rsidRPr="005918DA" w:rsidTr="006F00DC">
        <w:trPr>
          <w:trHeight w:val="214"/>
        </w:trPr>
        <w:tc>
          <w:tcPr>
            <w:tcW w:w="18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Trieda</w:t>
            </w:r>
          </w:p>
        </w:tc>
        <w:tc>
          <w:tcPr>
            <w:tcW w:w="25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336D6" w:rsidRPr="001C5A04" w:rsidRDefault="002336D6" w:rsidP="0093609C">
            <w:pPr>
              <w:spacing w:after="0" w:line="240" w:lineRule="auto"/>
              <w:jc w:val="center"/>
              <w:rPr>
                <w:rFonts w:ascii="Times New Roman" w:hAnsi="Times New Roman" w:cs="Times New Roman"/>
                <w:bCs/>
                <w:sz w:val="16"/>
                <w:szCs w:val="16"/>
              </w:rPr>
            </w:pPr>
            <w:r w:rsidRPr="001C5A04">
              <w:rPr>
                <w:rFonts w:ascii="Times New Roman" w:hAnsi="Times New Roman" w:cs="Times New Roman"/>
                <w:bCs/>
                <w:sz w:val="16"/>
                <w:szCs w:val="16"/>
              </w:rPr>
              <w:t>Počet žiakov</w:t>
            </w:r>
          </w:p>
        </w:tc>
        <w:tc>
          <w:tcPr>
            <w:tcW w:w="47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Žiaci so ŠVVP</w:t>
            </w:r>
          </w:p>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 xml:space="preserve"> Individuálne začlenení </w:t>
            </w:r>
          </w:p>
        </w:tc>
      </w:tr>
      <w:tr w:rsidR="002336D6" w:rsidRPr="005918DA" w:rsidTr="006F00DC">
        <w:trPr>
          <w:trHeight w:val="228"/>
        </w:trPr>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1.A</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17</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w:t>
            </w:r>
          </w:p>
        </w:tc>
      </w:tr>
      <w:tr w:rsidR="002336D6" w:rsidRPr="005918DA" w:rsidTr="006F00DC">
        <w:trPr>
          <w:trHeight w:val="131"/>
        </w:trPr>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1.B</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16</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0</w:t>
            </w:r>
          </w:p>
        </w:tc>
      </w:tr>
      <w:tr w:rsidR="002336D6" w:rsidRPr="005918DA" w:rsidTr="006F00DC">
        <w:trPr>
          <w:trHeight w:val="164"/>
        </w:trPr>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2.A</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18</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w:t>
            </w:r>
          </w:p>
        </w:tc>
      </w:tr>
      <w:tr w:rsidR="002336D6" w:rsidRPr="005918DA" w:rsidTr="006F00DC">
        <w:trPr>
          <w:trHeight w:val="224"/>
        </w:trPr>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2. B</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20</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3. A</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25</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3. B</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25</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4.A</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18</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4.B</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20</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10</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5.A</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25</w:t>
            </w:r>
          </w:p>
        </w:tc>
        <w:tc>
          <w:tcPr>
            <w:tcW w:w="4790" w:type="dxa"/>
            <w:tcBorders>
              <w:top w:val="single" w:sz="4" w:space="0" w:color="auto"/>
              <w:left w:val="single" w:sz="4" w:space="0" w:color="auto"/>
              <w:bottom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7</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6. A</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16</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3</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7. A</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25</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4</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8..A</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25</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8</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rPr>
                <w:rFonts w:ascii="Times New Roman" w:hAnsi="Times New Roman" w:cs="Times New Roman"/>
                <w:sz w:val="16"/>
                <w:szCs w:val="16"/>
              </w:rPr>
            </w:pPr>
            <w:r w:rsidRPr="001C5A04">
              <w:rPr>
                <w:rFonts w:ascii="Times New Roman" w:hAnsi="Times New Roman" w:cs="Times New Roman"/>
                <w:sz w:val="16"/>
                <w:szCs w:val="16"/>
              </w:rPr>
              <w:t>9.A</w:t>
            </w:r>
          </w:p>
        </w:tc>
        <w:tc>
          <w:tcPr>
            <w:tcW w:w="2552"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14</w:t>
            </w:r>
          </w:p>
        </w:tc>
        <w:tc>
          <w:tcPr>
            <w:tcW w:w="4790" w:type="dxa"/>
            <w:tcBorders>
              <w:top w:val="single" w:sz="4" w:space="0" w:color="auto"/>
              <w:left w:val="single" w:sz="4" w:space="0" w:color="auto"/>
              <w:bottom w:val="single" w:sz="4" w:space="0" w:color="auto"/>
              <w:right w:val="single" w:sz="4" w:space="0" w:color="auto"/>
            </w:tcBorders>
          </w:tcPr>
          <w:p w:rsidR="002336D6" w:rsidRPr="001C5A04" w:rsidRDefault="002336D6" w:rsidP="0093609C">
            <w:pPr>
              <w:spacing w:after="0" w:line="240" w:lineRule="auto"/>
              <w:jc w:val="center"/>
              <w:rPr>
                <w:rFonts w:ascii="Times New Roman" w:hAnsi="Times New Roman" w:cs="Times New Roman"/>
                <w:sz w:val="16"/>
                <w:szCs w:val="16"/>
              </w:rPr>
            </w:pPr>
            <w:r w:rsidRPr="001C5A04">
              <w:rPr>
                <w:rFonts w:ascii="Times New Roman" w:hAnsi="Times New Roman" w:cs="Times New Roman"/>
                <w:sz w:val="16"/>
                <w:szCs w:val="16"/>
              </w:rPr>
              <w:t>3</w:t>
            </w:r>
          </w:p>
        </w:tc>
      </w:tr>
      <w:tr w:rsidR="002336D6" w:rsidRPr="005918DA" w:rsidTr="006F00DC">
        <w:tc>
          <w:tcPr>
            <w:tcW w:w="18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336D6" w:rsidRPr="001C5A04" w:rsidRDefault="002336D6" w:rsidP="0093609C">
            <w:pPr>
              <w:spacing w:after="0" w:line="240" w:lineRule="auto"/>
              <w:rPr>
                <w:rFonts w:ascii="Times New Roman" w:hAnsi="Times New Roman" w:cs="Times New Roman"/>
                <w:bCs/>
                <w:sz w:val="16"/>
                <w:szCs w:val="16"/>
              </w:rPr>
            </w:pPr>
            <w:r w:rsidRPr="001C5A04">
              <w:rPr>
                <w:rFonts w:ascii="Times New Roman" w:hAnsi="Times New Roman" w:cs="Times New Roman"/>
                <w:bCs/>
                <w:sz w:val="16"/>
                <w:szCs w:val="16"/>
              </w:rPr>
              <w:t>Spolu</w:t>
            </w:r>
          </w:p>
        </w:tc>
        <w:tc>
          <w:tcPr>
            <w:tcW w:w="25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336D6" w:rsidRPr="001C5A04" w:rsidRDefault="002336D6" w:rsidP="0093609C">
            <w:pPr>
              <w:spacing w:after="0" w:line="240" w:lineRule="auto"/>
              <w:jc w:val="center"/>
              <w:rPr>
                <w:rFonts w:ascii="Times New Roman" w:hAnsi="Times New Roman" w:cs="Times New Roman"/>
                <w:bCs/>
                <w:sz w:val="16"/>
                <w:szCs w:val="16"/>
              </w:rPr>
            </w:pPr>
            <w:r w:rsidRPr="001C5A04">
              <w:rPr>
                <w:rFonts w:ascii="Times New Roman" w:hAnsi="Times New Roman" w:cs="Times New Roman"/>
                <w:bCs/>
                <w:sz w:val="16"/>
                <w:szCs w:val="16"/>
              </w:rPr>
              <w:t>264</w:t>
            </w:r>
          </w:p>
        </w:tc>
        <w:tc>
          <w:tcPr>
            <w:tcW w:w="479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336D6" w:rsidRPr="001C5A04" w:rsidRDefault="002336D6" w:rsidP="0093609C">
            <w:pPr>
              <w:spacing w:after="0" w:line="240" w:lineRule="auto"/>
              <w:jc w:val="center"/>
              <w:rPr>
                <w:rFonts w:ascii="Times New Roman" w:hAnsi="Times New Roman" w:cs="Times New Roman"/>
                <w:bCs/>
                <w:sz w:val="16"/>
                <w:szCs w:val="16"/>
              </w:rPr>
            </w:pPr>
            <w:r w:rsidRPr="001C5A04">
              <w:rPr>
                <w:rFonts w:ascii="Times New Roman" w:hAnsi="Times New Roman" w:cs="Times New Roman"/>
                <w:bCs/>
                <w:sz w:val="16"/>
                <w:szCs w:val="16"/>
              </w:rPr>
              <w:t>44</w:t>
            </w:r>
          </w:p>
        </w:tc>
      </w:tr>
    </w:tbl>
    <w:p w:rsidR="002336D6" w:rsidRPr="005918DA" w:rsidRDefault="002336D6" w:rsidP="002336D6">
      <w:pPr>
        <w:autoSpaceDE w:val="0"/>
        <w:autoSpaceDN w:val="0"/>
        <w:adjustRightInd w:val="0"/>
        <w:spacing w:after="0" w:line="240" w:lineRule="auto"/>
        <w:rPr>
          <w:rFonts w:ascii="Times New Roman" w:hAnsi="Times New Roman" w:cs="Times New Roman"/>
          <w:b/>
          <w:bCs/>
          <w:sz w:val="24"/>
          <w:szCs w:val="24"/>
          <w:lang w:eastAsia="sk-SK"/>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851"/>
        <w:gridCol w:w="850"/>
        <w:gridCol w:w="851"/>
        <w:gridCol w:w="850"/>
        <w:gridCol w:w="851"/>
        <w:gridCol w:w="850"/>
        <w:gridCol w:w="851"/>
        <w:gridCol w:w="1842"/>
      </w:tblGrid>
      <w:tr w:rsidR="006F00DC" w:rsidRPr="005918DA" w:rsidTr="006F00DC">
        <w:tc>
          <w:tcPr>
            <w:tcW w:w="138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bCs/>
                <w:sz w:val="16"/>
                <w:szCs w:val="16"/>
                <w:lang w:eastAsia="sk-SK"/>
              </w:rPr>
              <w:t>Školský klub detí</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bCs/>
                <w:sz w:val="16"/>
                <w:szCs w:val="16"/>
                <w:lang w:eastAsia="sk-SK"/>
              </w:rPr>
              <w:t>Odd.1 (1A)</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36D6" w:rsidRPr="001C5A04" w:rsidRDefault="002336D6" w:rsidP="0093609C">
            <w:pPr>
              <w:spacing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Odd.2   (1B)</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36D6" w:rsidRPr="001C5A04" w:rsidRDefault="002336D6" w:rsidP="0093609C">
            <w:pPr>
              <w:spacing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Odd.3 (2A+ 5r.)</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36D6" w:rsidRPr="001C5A04" w:rsidRDefault="002336D6" w:rsidP="0093609C">
            <w:pPr>
              <w:spacing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Odd.4 (2B)</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36D6" w:rsidRPr="001C5A04" w:rsidRDefault="002336D6" w:rsidP="0093609C">
            <w:pPr>
              <w:spacing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Odd.5   (3A)</w:t>
            </w:r>
          </w:p>
        </w:tc>
        <w:tc>
          <w:tcPr>
            <w:tcW w:w="8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36D6" w:rsidRPr="001C5A04" w:rsidRDefault="002336D6" w:rsidP="0093609C">
            <w:pPr>
              <w:spacing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Odd.6 (3B+5r.)</w:t>
            </w:r>
          </w:p>
        </w:tc>
        <w:tc>
          <w:tcPr>
            <w:tcW w:w="85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36D6" w:rsidRPr="001C5A04" w:rsidRDefault="002336D6" w:rsidP="0093609C">
            <w:pPr>
              <w:spacing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Odd.7 (4A+4B)</w:t>
            </w:r>
          </w:p>
        </w:tc>
        <w:tc>
          <w:tcPr>
            <w:tcW w:w="184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2336D6" w:rsidRPr="001C5A04" w:rsidRDefault="002336D6" w:rsidP="0093609C">
            <w:pPr>
              <w:spacing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Spolu</w:t>
            </w:r>
          </w:p>
        </w:tc>
      </w:tr>
      <w:tr w:rsidR="002336D6" w:rsidRPr="005918DA" w:rsidTr="006F00DC">
        <w:tc>
          <w:tcPr>
            <w:tcW w:w="1384" w:type="dxa"/>
            <w:tcBorders>
              <w:top w:val="single" w:sz="4" w:space="0" w:color="000000"/>
              <w:left w:val="single" w:sz="4" w:space="0" w:color="000000"/>
              <w:bottom w:val="single" w:sz="4" w:space="0" w:color="000000"/>
              <w:right w:val="single" w:sz="4" w:space="0" w:color="000000"/>
            </w:tcBorders>
          </w:tcPr>
          <w:p w:rsidR="002336D6" w:rsidRPr="001C5A04" w:rsidRDefault="002336D6" w:rsidP="0093609C">
            <w:pPr>
              <w:spacing w:line="240" w:lineRule="auto"/>
              <w:rPr>
                <w:rFonts w:ascii="Times New Roman" w:hAnsi="Times New Roman" w:cs="Times New Roman"/>
                <w:sz w:val="16"/>
                <w:szCs w:val="16"/>
              </w:rPr>
            </w:pPr>
            <w:r w:rsidRPr="001C5A04">
              <w:rPr>
                <w:rFonts w:ascii="Times New Roman" w:hAnsi="Times New Roman" w:cs="Times New Roman"/>
                <w:sz w:val="16"/>
                <w:szCs w:val="16"/>
                <w:lang w:eastAsia="sk-SK"/>
              </w:rPr>
              <w:t>Počet žiakov</w:t>
            </w:r>
          </w:p>
        </w:tc>
        <w:tc>
          <w:tcPr>
            <w:tcW w:w="851" w:type="dxa"/>
            <w:tcBorders>
              <w:top w:val="single" w:sz="4" w:space="0" w:color="000000"/>
              <w:left w:val="single" w:sz="4" w:space="0" w:color="000000"/>
              <w:bottom w:val="single" w:sz="4" w:space="0" w:color="000000"/>
              <w:right w:val="single" w:sz="4" w:space="0" w:color="000000"/>
            </w:tcBorders>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sz w:val="16"/>
                <w:szCs w:val="16"/>
              </w:rPr>
              <w:t>17</w:t>
            </w:r>
          </w:p>
        </w:tc>
        <w:tc>
          <w:tcPr>
            <w:tcW w:w="850" w:type="dxa"/>
            <w:tcBorders>
              <w:top w:val="single" w:sz="4" w:space="0" w:color="000000"/>
              <w:left w:val="single" w:sz="4" w:space="0" w:color="000000"/>
              <w:bottom w:val="single" w:sz="4" w:space="0" w:color="000000"/>
              <w:right w:val="single" w:sz="4" w:space="0" w:color="000000"/>
            </w:tcBorders>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sz w:val="16"/>
                <w:szCs w:val="16"/>
              </w:rPr>
              <w:t>15</w:t>
            </w:r>
          </w:p>
        </w:tc>
        <w:tc>
          <w:tcPr>
            <w:tcW w:w="851" w:type="dxa"/>
            <w:tcBorders>
              <w:top w:val="single" w:sz="4" w:space="0" w:color="000000"/>
              <w:left w:val="single" w:sz="4" w:space="0" w:color="000000"/>
              <w:bottom w:val="single" w:sz="4" w:space="0" w:color="000000"/>
              <w:right w:val="single" w:sz="4" w:space="0" w:color="000000"/>
            </w:tcBorders>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sz w:val="16"/>
                <w:szCs w:val="16"/>
              </w:rPr>
              <w:t>25</w:t>
            </w:r>
          </w:p>
        </w:tc>
        <w:tc>
          <w:tcPr>
            <w:tcW w:w="850" w:type="dxa"/>
            <w:tcBorders>
              <w:top w:val="single" w:sz="4" w:space="0" w:color="000000"/>
              <w:left w:val="single" w:sz="4" w:space="0" w:color="000000"/>
              <w:bottom w:val="single" w:sz="4" w:space="0" w:color="000000"/>
              <w:right w:val="single" w:sz="4" w:space="0" w:color="000000"/>
            </w:tcBorders>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sz w:val="16"/>
                <w:szCs w:val="16"/>
              </w:rPr>
              <w:t>19</w:t>
            </w:r>
          </w:p>
        </w:tc>
        <w:tc>
          <w:tcPr>
            <w:tcW w:w="851" w:type="dxa"/>
            <w:tcBorders>
              <w:top w:val="single" w:sz="4" w:space="0" w:color="000000"/>
              <w:left w:val="single" w:sz="4" w:space="0" w:color="000000"/>
              <w:bottom w:val="single" w:sz="4" w:space="0" w:color="000000"/>
              <w:right w:val="single" w:sz="4" w:space="0" w:color="000000"/>
            </w:tcBorders>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sz w:val="16"/>
                <w:szCs w:val="16"/>
              </w:rPr>
              <w:t>24</w:t>
            </w:r>
          </w:p>
        </w:tc>
        <w:tc>
          <w:tcPr>
            <w:tcW w:w="850" w:type="dxa"/>
            <w:tcBorders>
              <w:top w:val="single" w:sz="4" w:space="0" w:color="000000"/>
              <w:left w:val="single" w:sz="4" w:space="0" w:color="000000"/>
              <w:bottom w:val="single" w:sz="4" w:space="0" w:color="000000"/>
              <w:right w:val="single" w:sz="4" w:space="0" w:color="000000"/>
            </w:tcBorders>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sz w:val="16"/>
                <w:szCs w:val="16"/>
              </w:rPr>
              <w:t>23</w:t>
            </w:r>
          </w:p>
        </w:tc>
        <w:tc>
          <w:tcPr>
            <w:tcW w:w="851" w:type="dxa"/>
            <w:tcBorders>
              <w:top w:val="single" w:sz="4" w:space="0" w:color="000000"/>
              <w:left w:val="single" w:sz="4" w:space="0" w:color="000000"/>
              <w:bottom w:val="single" w:sz="4" w:space="0" w:color="000000"/>
              <w:right w:val="single" w:sz="4" w:space="0" w:color="000000"/>
            </w:tcBorders>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sz w:val="16"/>
                <w:szCs w:val="16"/>
              </w:rPr>
              <w:t>33</w:t>
            </w:r>
          </w:p>
        </w:tc>
        <w:tc>
          <w:tcPr>
            <w:tcW w:w="1842" w:type="dxa"/>
            <w:tcBorders>
              <w:top w:val="single" w:sz="4" w:space="0" w:color="000000"/>
              <w:left w:val="single" w:sz="4" w:space="0" w:color="000000"/>
              <w:bottom w:val="single" w:sz="4" w:space="0" w:color="000000"/>
              <w:right w:val="single" w:sz="4" w:space="0" w:color="000000"/>
            </w:tcBorders>
          </w:tcPr>
          <w:p w:rsidR="002336D6" w:rsidRPr="001C5A04" w:rsidRDefault="002336D6" w:rsidP="0093609C">
            <w:pPr>
              <w:spacing w:line="240" w:lineRule="auto"/>
              <w:jc w:val="center"/>
              <w:rPr>
                <w:rFonts w:ascii="Times New Roman" w:hAnsi="Times New Roman" w:cs="Times New Roman"/>
                <w:sz w:val="16"/>
                <w:szCs w:val="16"/>
              </w:rPr>
            </w:pPr>
            <w:r w:rsidRPr="001C5A04">
              <w:rPr>
                <w:rFonts w:ascii="Times New Roman" w:hAnsi="Times New Roman" w:cs="Times New Roman"/>
                <w:sz w:val="16"/>
                <w:szCs w:val="16"/>
              </w:rPr>
              <w:t>156</w:t>
            </w:r>
          </w:p>
        </w:tc>
      </w:tr>
    </w:tbl>
    <w:p w:rsidR="002336D6" w:rsidRDefault="002336D6" w:rsidP="00434089">
      <w:pPr>
        <w:autoSpaceDE w:val="0"/>
        <w:autoSpaceDN w:val="0"/>
        <w:adjustRightInd w:val="0"/>
        <w:spacing w:after="0" w:line="240" w:lineRule="auto"/>
        <w:rPr>
          <w:rFonts w:ascii="Times New Roman" w:hAnsi="Times New Roman" w:cs="Times New Roman"/>
          <w:b/>
          <w:bCs/>
          <w:sz w:val="24"/>
          <w:szCs w:val="24"/>
        </w:rPr>
      </w:pPr>
    </w:p>
    <w:p w:rsidR="002336D6" w:rsidRDefault="002336D6" w:rsidP="00434089">
      <w:pPr>
        <w:autoSpaceDE w:val="0"/>
        <w:autoSpaceDN w:val="0"/>
        <w:adjustRightInd w:val="0"/>
        <w:spacing w:after="0" w:line="240" w:lineRule="auto"/>
        <w:rPr>
          <w:rFonts w:ascii="Times New Roman" w:hAnsi="Times New Roman" w:cs="Times New Roman"/>
          <w:b/>
          <w:bCs/>
          <w:sz w:val="24"/>
          <w:szCs w:val="24"/>
        </w:rPr>
      </w:pPr>
    </w:p>
    <w:p w:rsidR="002336D6" w:rsidRPr="005918DA" w:rsidRDefault="002336D6" w:rsidP="002336D6">
      <w:pPr>
        <w:autoSpaceDE w:val="0"/>
        <w:autoSpaceDN w:val="0"/>
        <w:adjustRightInd w:val="0"/>
        <w:spacing w:after="0" w:line="240" w:lineRule="auto"/>
        <w:jc w:val="both"/>
        <w:rPr>
          <w:rFonts w:ascii="Times New Roman" w:hAnsi="Times New Roman" w:cs="Times New Roman"/>
          <w:b/>
          <w:bCs/>
          <w:sz w:val="24"/>
          <w:szCs w:val="24"/>
          <w:u w:val="single"/>
          <w:lang w:eastAsia="sk-SK"/>
        </w:rPr>
      </w:pPr>
      <w:r>
        <w:rPr>
          <w:rFonts w:ascii="Times New Roman" w:hAnsi="Times New Roman" w:cs="Times New Roman"/>
          <w:b/>
          <w:bCs/>
          <w:sz w:val="24"/>
          <w:szCs w:val="24"/>
          <w:u w:val="single"/>
          <w:lang w:eastAsia="sk-SK"/>
        </w:rPr>
        <w:t>3</w:t>
      </w:r>
      <w:r w:rsidRPr="005918DA">
        <w:rPr>
          <w:rFonts w:ascii="Times New Roman" w:hAnsi="Times New Roman" w:cs="Times New Roman"/>
          <w:b/>
          <w:bCs/>
          <w:sz w:val="24"/>
          <w:szCs w:val="24"/>
          <w:u w:val="single"/>
          <w:lang w:eastAsia="sk-SK"/>
        </w:rPr>
        <w:t>. Údaje o počte zapísaných žiakov do prvého ročníka</w:t>
      </w:r>
      <w:r>
        <w:rPr>
          <w:rFonts w:ascii="Times New Roman" w:hAnsi="Times New Roman" w:cs="Times New Roman"/>
          <w:b/>
          <w:bCs/>
          <w:sz w:val="24"/>
          <w:szCs w:val="24"/>
          <w:u w:val="single"/>
          <w:lang w:eastAsia="sk-SK"/>
        </w:rPr>
        <w:t xml:space="preserve"> základnej školy</w:t>
      </w:r>
      <w:r w:rsidRPr="005918DA">
        <w:rPr>
          <w:rFonts w:ascii="Times New Roman" w:hAnsi="Times New Roman" w:cs="Times New Roman"/>
          <w:b/>
          <w:bCs/>
          <w:sz w:val="24"/>
          <w:szCs w:val="24"/>
          <w:u w:val="single"/>
          <w:lang w:eastAsia="sk-SK"/>
        </w:rPr>
        <w:t>; údaje o počtoch a úspešnosti žiakov na prijímacích skúškach a ich následnom prijatí na štúdium na stredné školy</w:t>
      </w:r>
      <w:r>
        <w:rPr>
          <w:rFonts w:ascii="Times New Roman" w:hAnsi="Times New Roman" w:cs="Times New Roman"/>
          <w:b/>
          <w:bCs/>
          <w:sz w:val="24"/>
          <w:szCs w:val="24"/>
          <w:u w:val="single"/>
          <w:lang w:eastAsia="sk-SK"/>
        </w:rPr>
        <w:t xml:space="preserve">  /  </w:t>
      </w:r>
      <w:r>
        <w:rPr>
          <w:rFonts w:ascii="Times New Roman" w:hAnsi="Times New Roman" w:cs="Times New Roman"/>
          <w:b/>
          <w:bCs/>
          <w:sz w:val="24"/>
          <w:szCs w:val="24"/>
          <w:u w:val="single"/>
        </w:rPr>
        <w:t>§2 ods. 1 písm. c)</w:t>
      </w:r>
    </w:p>
    <w:p w:rsidR="002336D6" w:rsidRDefault="002336D6" w:rsidP="002336D6">
      <w:pPr>
        <w:autoSpaceDE w:val="0"/>
        <w:autoSpaceDN w:val="0"/>
        <w:adjustRightInd w:val="0"/>
        <w:spacing w:after="0" w:line="240" w:lineRule="auto"/>
        <w:rPr>
          <w:rFonts w:ascii="Times New Roman" w:hAnsi="Times New Roman" w:cs="Times New Roman"/>
          <w:b/>
          <w:bCs/>
          <w:sz w:val="24"/>
          <w:szCs w:val="24"/>
          <w:lang w:eastAsia="sk-SK"/>
        </w:rPr>
      </w:pPr>
    </w:p>
    <w:tbl>
      <w:tblPr>
        <w:tblStyle w:val="Mriekatabuky"/>
        <w:tblW w:w="9180" w:type="dxa"/>
        <w:tblLook w:val="04A0" w:firstRow="1" w:lastRow="0" w:firstColumn="1" w:lastColumn="0" w:noHBand="0" w:noVBand="1"/>
      </w:tblPr>
      <w:tblGrid>
        <w:gridCol w:w="2376"/>
        <w:gridCol w:w="1276"/>
        <w:gridCol w:w="1276"/>
        <w:gridCol w:w="1417"/>
        <w:gridCol w:w="1560"/>
        <w:gridCol w:w="1275"/>
      </w:tblGrid>
      <w:tr w:rsidR="002336D6" w:rsidTr="006F00DC">
        <w:tc>
          <w:tcPr>
            <w:tcW w:w="2376"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Počet zapísaných detí</w:t>
            </w:r>
          </w:p>
        </w:tc>
        <w:tc>
          <w:tcPr>
            <w:tcW w:w="1276"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Prijatých</w:t>
            </w:r>
          </w:p>
        </w:tc>
        <w:tc>
          <w:tcPr>
            <w:tcW w:w="1276"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Odklad PŠD</w:t>
            </w:r>
          </w:p>
        </w:tc>
        <w:tc>
          <w:tcPr>
            <w:tcW w:w="1417"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Nultý ročník</w:t>
            </w:r>
          </w:p>
        </w:tc>
        <w:tc>
          <w:tcPr>
            <w:tcW w:w="1560"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Prestup z inej školy</w:t>
            </w:r>
          </w:p>
        </w:tc>
        <w:tc>
          <w:tcPr>
            <w:tcW w:w="1275"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Spolu</w:t>
            </w:r>
          </w:p>
        </w:tc>
      </w:tr>
      <w:tr w:rsidR="002336D6" w:rsidTr="006F00DC">
        <w:tc>
          <w:tcPr>
            <w:tcW w:w="2376" w:type="dxa"/>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54</w:t>
            </w:r>
          </w:p>
        </w:tc>
        <w:tc>
          <w:tcPr>
            <w:tcW w:w="1276" w:type="dxa"/>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50</w:t>
            </w:r>
          </w:p>
        </w:tc>
        <w:tc>
          <w:tcPr>
            <w:tcW w:w="1276" w:type="dxa"/>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w:t>
            </w:r>
          </w:p>
        </w:tc>
        <w:tc>
          <w:tcPr>
            <w:tcW w:w="1417" w:type="dxa"/>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560" w:type="dxa"/>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w:t>
            </w:r>
          </w:p>
        </w:tc>
        <w:tc>
          <w:tcPr>
            <w:tcW w:w="1275" w:type="dxa"/>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57</w:t>
            </w:r>
          </w:p>
        </w:tc>
      </w:tr>
    </w:tbl>
    <w:p w:rsidR="002336D6" w:rsidRDefault="002336D6" w:rsidP="002336D6">
      <w:pPr>
        <w:autoSpaceDE w:val="0"/>
        <w:autoSpaceDN w:val="0"/>
        <w:adjustRightInd w:val="0"/>
        <w:spacing w:after="0" w:line="240" w:lineRule="auto"/>
        <w:rPr>
          <w:rFonts w:ascii="Times New Roman" w:hAnsi="Times New Roman" w:cs="Times New Roman"/>
          <w:b/>
          <w:bCs/>
          <w:sz w:val="24"/>
          <w:szCs w:val="24"/>
          <w:lang w:eastAsia="sk-SK"/>
        </w:rPr>
      </w:pPr>
    </w:p>
    <w:tbl>
      <w:tblPr>
        <w:tblStyle w:val="Mriekatabuky"/>
        <w:tblW w:w="9180" w:type="dxa"/>
        <w:tblLook w:val="04A0" w:firstRow="1" w:lastRow="0" w:firstColumn="1" w:lastColumn="0" w:noHBand="0" w:noVBand="1"/>
      </w:tblPr>
      <w:tblGrid>
        <w:gridCol w:w="2376"/>
        <w:gridCol w:w="1276"/>
        <w:gridCol w:w="1276"/>
        <w:gridCol w:w="1417"/>
        <w:gridCol w:w="1560"/>
        <w:gridCol w:w="1275"/>
      </w:tblGrid>
      <w:tr w:rsidR="006F00DC" w:rsidTr="006F00DC">
        <w:tc>
          <w:tcPr>
            <w:tcW w:w="2376" w:type="dxa"/>
            <w:shd w:val="clear" w:color="auto" w:fill="C2D69B" w:themeFill="accent3" w:themeFillTint="99"/>
          </w:tcPr>
          <w:p w:rsidR="002336D6" w:rsidRPr="001C5A04" w:rsidRDefault="002336D6" w:rsidP="002336D6">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Prijatí na strednú školu</w:t>
            </w:r>
          </w:p>
        </w:tc>
        <w:tc>
          <w:tcPr>
            <w:tcW w:w="1276"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Gymnázium</w:t>
            </w:r>
          </w:p>
        </w:tc>
        <w:tc>
          <w:tcPr>
            <w:tcW w:w="1276"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SOŠ</w:t>
            </w:r>
          </w:p>
        </w:tc>
        <w:tc>
          <w:tcPr>
            <w:tcW w:w="1417"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SOŠ bez maturity</w:t>
            </w:r>
          </w:p>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560" w:type="dxa"/>
            <w:shd w:val="clear" w:color="auto" w:fill="C2D69B" w:themeFill="accent3" w:themeFillTint="99"/>
          </w:tcPr>
          <w:p w:rsidR="002336D6" w:rsidRPr="001C5A04" w:rsidRDefault="002336D6"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Osemročné gymnáziá</w:t>
            </w:r>
          </w:p>
        </w:tc>
        <w:tc>
          <w:tcPr>
            <w:tcW w:w="1275" w:type="dxa"/>
            <w:shd w:val="clear" w:color="auto" w:fill="C2D69B" w:themeFill="accent3" w:themeFillTint="99"/>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 xml:space="preserve">Spolu </w:t>
            </w:r>
          </w:p>
        </w:tc>
      </w:tr>
      <w:tr w:rsidR="002336D6" w:rsidTr="006F00DC">
        <w:tc>
          <w:tcPr>
            <w:tcW w:w="2376" w:type="dxa"/>
            <w:shd w:val="clear" w:color="auto" w:fill="FFFFFF" w:themeFill="background1"/>
          </w:tcPr>
          <w:p w:rsidR="002336D6" w:rsidRPr="001C5A04" w:rsidRDefault="002336D6" w:rsidP="001C5A04">
            <w:pPr>
              <w:autoSpaceDE w:val="0"/>
              <w:autoSpaceDN w:val="0"/>
              <w:adjustRightInd w:val="0"/>
              <w:spacing w:after="0" w:line="240" w:lineRule="auto"/>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Počet žiakov    9. ročníka</w:t>
            </w:r>
          </w:p>
        </w:tc>
        <w:tc>
          <w:tcPr>
            <w:tcW w:w="1276"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w:t>
            </w:r>
          </w:p>
        </w:tc>
        <w:tc>
          <w:tcPr>
            <w:tcW w:w="1276"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w:t>
            </w:r>
          </w:p>
        </w:tc>
        <w:tc>
          <w:tcPr>
            <w:tcW w:w="1417"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560"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1275"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w:t>
            </w:r>
          </w:p>
        </w:tc>
      </w:tr>
      <w:tr w:rsidR="002336D6" w:rsidTr="006F00DC">
        <w:tc>
          <w:tcPr>
            <w:tcW w:w="2376" w:type="dxa"/>
            <w:shd w:val="clear" w:color="auto" w:fill="FFFFFF" w:themeFill="background1"/>
          </w:tcPr>
          <w:p w:rsidR="002336D6" w:rsidRPr="001C5A04" w:rsidRDefault="002336D6" w:rsidP="001C5A04">
            <w:pPr>
              <w:autoSpaceDE w:val="0"/>
              <w:autoSpaceDN w:val="0"/>
              <w:adjustRightInd w:val="0"/>
              <w:spacing w:after="0" w:line="240" w:lineRule="auto"/>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 xml:space="preserve">Počet žiakov    5. ročníka </w:t>
            </w:r>
          </w:p>
          <w:p w:rsidR="002336D6" w:rsidRPr="001C5A04" w:rsidRDefault="002336D6" w:rsidP="001C5A04">
            <w:pPr>
              <w:autoSpaceDE w:val="0"/>
              <w:autoSpaceDN w:val="0"/>
              <w:adjustRightInd w:val="0"/>
              <w:spacing w:after="0" w:line="240" w:lineRule="auto"/>
              <w:rPr>
                <w:rFonts w:ascii="Times New Roman" w:hAnsi="Times New Roman" w:cs="Times New Roman"/>
                <w:bCs/>
                <w:sz w:val="16"/>
                <w:szCs w:val="16"/>
                <w:lang w:eastAsia="sk-SK"/>
              </w:rPr>
            </w:pPr>
          </w:p>
        </w:tc>
        <w:tc>
          <w:tcPr>
            <w:tcW w:w="1276"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1276"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1417"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1560"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w:t>
            </w:r>
          </w:p>
        </w:tc>
        <w:tc>
          <w:tcPr>
            <w:tcW w:w="1275" w:type="dxa"/>
            <w:shd w:val="clear" w:color="auto" w:fill="FFFFFF" w:themeFill="background1"/>
          </w:tcPr>
          <w:p w:rsidR="002336D6" w:rsidRPr="001C5A04" w:rsidRDefault="002336D6" w:rsidP="001C5A04">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w:t>
            </w:r>
          </w:p>
        </w:tc>
      </w:tr>
    </w:tbl>
    <w:p w:rsidR="0093609C" w:rsidRDefault="0093609C" w:rsidP="002336D6">
      <w:pPr>
        <w:autoSpaceDE w:val="0"/>
        <w:autoSpaceDN w:val="0"/>
        <w:adjustRightInd w:val="0"/>
        <w:spacing w:after="0" w:line="240" w:lineRule="auto"/>
        <w:rPr>
          <w:rFonts w:ascii="Times New Roman" w:hAnsi="Times New Roman" w:cs="Times New Roman"/>
          <w:b/>
          <w:bCs/>
          <w:sz w:val="24"/>
          <w:szCs w:val="24"/>
          <w:lang w:eastAsia="sk-SK"/>
        </w:rPr>
      </w:pPr>
    </w:p>
    <w:p w:rsidR="002336D6" w:rsidRDefault="002336D6" w:rsidP="002336D6">
      <w:pPr>
        <w:autoSpaceDE w:val="0"/>
        <w:autoSpaceDN w:val="0"/>
        <w:adjustRightInd w:val="0"/>
        <w:spacing w:after="0" w:line="240" w:lineRule="auto"/>
        <w:rPr>
          <w:rFonts w:ascii="Times New Roman" w:hAnsi="Times New Roman" w:cs="Times New Roman"/>
          <w:b/>
          <w:bCs/>
          <w:sz w:val="24"/>
          <w:szCs w:val="24"/>
          <w:lang w:eastAsia="sk-SK"/>
        </w:rPr>
      </w:pPr>
    </w:p>
    <w:p w:rsidR="00BD6B89" w:rsidRPr="005918DA" w:rsidRDefault="00BD6B89" w:rsidP="001C5A04">
      <w:pPr>
        <w:autoSpaceDE w:val="0"/>
        <w:autoSpaceDN w:val="0"/>
        <w:adjustRightInd w:val="0"/>
        <w:spacing w:after="0" w:line="240" w:lineRule="auto"/>
        <w:jc w:val="both"/>
        <w:rPr>
          <w:rFonts w:ascii="Times New Roman" w:hAnsi="Times New Roman" w:cs="Times New Roman"/>
          <w:b/>
          <w:bCs/>
          <w:sz w:val="24"/>
          <w:szCs w:val="24"/>
          <w:u w:val="single"/>
          <w:lang w:eastAsia="sk-SK"/>
        </w:rPr>
      </w:pPr>
      <w:r>
        <w:rPr>
          <w:rFonts w:ascii="Times New Roman" w:hAnsi="Times New Roman" w:cs="Times New Roman"/>
          <w:b/>
          <w:bCs/>
          <w:sz w:val="24"/>
          <w:szCs w:val="24"/>
          <w:u w:val="single"/>
          <w:lang w:eastAsia="sk-SK"/>
        </w:rPr>
        <w:t>4</w:t>
      </w:r>
      <w:r w:rsidRPr="005918DA">
        <w:rPr>
          <w:rFonts w:ascii="Times New Roman" w:hAnsi="Times New Roman" w:cs="Times New Roman"/>
          <w:b/>
          <w:bCs/>
          <w:sz w:val="24"/>
          <w:szCs w:val="24"/>
          <w:u w:val="single"/>
          <w:lang w:eastAsia="sk-SK"/>
        </w:rPr>
        <w:t>.</w:t>
      </w:r>
      <w:r>
        <w:rPr>
          <w:rFonts w:ascii="Times New Roman" w:hAnsi="Times New Roman" w:cs="Times New Roman"/>
          <w:b/>
          <w:bCs/>
          <w:sz w:val="24"/>
          <w:szCs w:val="24"/>
          <w:u w:val="single"/>
          <w:lang w:eastAsia="sk-SK"/>
        </w:rPr>
        <w:t xml:space="preserve"> </w:t>
      </w:r>
      <w:r w:rsidRPr="005918DA">
        <w:rPr>
          <w:rFonts w:ascii="Times New Roman" w:hAnsi="Times New Roman" w:cs="Times New Roman"/>
          <w:b/>
          <w:bCs/>
          <w:sz w:val="24"/>
          <w:szCs w:val="24"/>
          <w:u w:val="single"/>
          <w:lang w:eastAsia="sk-SK"/>
        </w:rPr>
        <w:t>Údaje o výsledkoch hodnotenia a klasifikácie žiakov podľa poskytovaného</w:t>
      </w:r>
      <w:r w:rsidR="001C5A04">
        <w:rPr>
          <w:rFonts w:ascii="Times New Roman" w:hAnsi="Times New Roman" w:cs="Times New Roman"/>
          <w:b/>
          <w:bCs/>
          <w:sz w:val="24"/>
          <w:szCs w:val="24"/>
          <w:u w:val="single"/>
          <w:lang w:eastAsia="sk-SK"/>
        </w:rPr>
        <w:t xml:space="preserve"> stupňa </w:t>
      </w:r>
      <w:r w:rsidRPr="005918DA">
        <w:rPr>
          <w:rFonts w:ascii="Times New Roman" w:hAnsi="Times New Roman" w:cs="Times New Roman"/>
          <w:b/>
          <w:bCs/>
          <w:sz w:val="24"/>
          <w:szCs w:val="24"/>
          <w:u w:val="single"/>
          <w:lang w:eastAsia="sk-SK"/>
        </w:rPr>
        <w:t>vzdelania</w:t>
      </w:r>
      <w:r>
        <w:rPr>
          <w:rFonts w:ascii="Times New Roman" w:hAnsi="Times New Roman" w:cs="Times New Roman"/>
          <w:b/>
          <w:bCs/>
          <w:sz w:val="24"/>
          <w:szCs w:val="24"/>
          <w:u w:val="single"/>
          <w:lang w:eastAsia="sk-SK"/>
        </w:rPr>
        <w:t xml:space="preserve">  / </w:t>
      </w:r>
      <w:r>
        <w:rPr>
          <w:rFonts w:ascii="Times New Roman" w:hAnsi="Times New Roman" w:cs="Times New Roman"/>
          <w:b/>
          <w:bCs/>
          <w:sz w:val="24"/>
          <w:szCs w:val="24"/>
          <w:u w:val="single"/>
        </w:rPr>
        <w:t>§2 ods. 1 písm. e)</w:t>
      </w:r>
    </w:p>
    <w:p w:rsidR="00BD6B89" w:rsidRDefault="00BD6B89" w:rsidP="00BD6B89">
      <w:pPr>
        <w:autoSpaceDE w:val="0"/>
        <w:autoSpaceDN w:val="0"/>
        <w:adjustRightInd w:val="0"/>
        <w:spacing w:after="0" w:line="240" w:lineRule="auto"/>
        <w:rPr>
          <w:rFonts w:ascii="Times New Roman" w:hAnsi="Times New Roman" w:cs="Times New Roman"/>
          <w:b/>
          <w:bCs/>
          <w:sz w:val="24"/>
          <w:szCs w:val="24"/>
          <w:u w:val="single"/>
          <w:lang w:eastAsia="sk-SK"/>
        </w:rPr>
      </w:pPr>
    </w:p>
    <w:p w:rsidR="00BD6B89" w:rsidRPr="0093609C" w:rsidRDefault="00BD6B89" w:rsidP="00BD6B89">
      <w:pPr>
        <w:autoSpaceDE w:val="0"/>
        <w:autoSpaceDN w:val="0"/>
        <w:adjustRightInd w:val="0"/>
        <w:spacing w:after="0" w:line="240" w:lineRule="auto"/>
        <w:rPr>
          <w:rFonts w:ascii="Times New Roman" w:hAnsi="Times New Roman" w:cs="Times New Roman"/>
          <w:b/>
          <w:bCs/>
          <w:sz w:val="24"/>
          <w:szCs w:val="24"/>
          <w:lang w:eastAsia="sk-SK"/>
        </w:rPr>
      </w:pPr>
      <w:r w:rsidRPr="0093609C">
        <w:rPr>
          <w:rFonts w:ascii="Times New Roman" w:hAnsi="Times New Roman" w:cs="Times New Roman"/>
          <w:b/>
          <w:bCs/>
          <w:sz w:val="24"/>
          <w:szCs w:val="24"/>
          <w:lang w:eastAsia="sk-SK"/>
        </w:rPr>
        <w:t>ISCED I</w:t>
      </w:r>
    </w:p>
    <w:p w:rsidR="00BD6B89" w:rsidRDefault="00BD6B89" w:rsidP="00BD6B89">
      <w:pPr>
        <w:autoSpaceDE w:val="0"/>
        <w:autoSpaceDN w:val="0"/>
        <w:adjustRightInd w:val="0"/>
        <w:spacing w:after="0" w:line="240" w:lineRule="auto"/>
        <w:rPr>
          <w:rFonts w:ascii="Times New Roman" w:hAnsi="Times New Roman" w:cs="Times New Roman"/>
          <w:b/>
          <w:bCs/>
          <w:sz w:val="24"/>
          <w:szCs w:val="24"/>
          <w:u w:val="single"/>
          <w:lang w:eastAsia="sk-SK"/>
        </w:rPr>
      </w:pPr>
    </w:p>
    <w:tbl>
      <w:tblPr>
        <w:tblStyle w:val="Mriekatabuky"/>
        <w:tblW w:w="9180" w:type="dxa"/>
        <w:tblLook w:val="04A0" w:firstRow="1" w:lastRow="0" w:firstColumn="1" w:lastColumn="0" w:noHBand="0" w:noVBand="1"/>
      </w:tblPr>
      <w:tblGrid>
        <w:gridCol w:w="1067"/>
        <w:gridCol w:w="1251"/>
        <w:gridCol w:w="923"/>
        <w:gridCol w:w="951"/>
        <w:gridCol w:w="1004"/>
        <w:gridCol w:w="973"/>
        <w:gridCol w:w="922"/>
        <w:gridCol w:w="888"/>
        <w:gridCol w:w="1201"/>
      </w:tblGrid>
      <w:tr w:rsidR="00BD6B89" w:rsidTr="006F00DC">
        <w:tc>
          <w:tcPr>
            <w:tcW w:w="1067"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Trieda</w:t>
            </w:r>
          </w:p>
        </w:tc>
        <w:tc>
          <w:tcPr>
            <w:tcW w:w="1251"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správanie</w:t>
            </w:r>
          </w:p>
        </w:tc>
        <w:tc>
          <w:tcPr>
            <w:tcW w:w="923"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SJL</w:t>
            </w:r>
          </w:p>
        </w:tc>
        <w:tc>
          <w:tcPr>
            <w:tcW w:w="951"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ANJ</w:t>
            </w:r>
          </w:p>
        </w:tc>
        <w:tc>
          <w:tcPr>
            <w:tcW w:w="1004"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MAT</w:t>
            </w:r>
          </w:p>
        </w:tc>
        <w:tc>
          <w:tcPr>
            <w:tcW w:w="973"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PVO</w:t>
            </w:r>
          </w:p>
        </w:tc>
        <w:tc>
          <w:tcPr>
            <w:tcW w:w="922"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PRI</w:t>
            </w:r>
          </w:p>
        </w:tc>
        <w:tc>
          <w:tcPr>
            <w:tcW w:w="88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VLA</w:t>
            </w:r>
          </w:p>
        </w:tc>
        <w:tc>
          <w:tcPr>
            <w:tcW w:w="1201" w:type="dxa"/>
            <w:shd w:val="clear" w:color="auto" w:fill="C2D69B" w:themeFill="accent3" w:themeFillTint="99"/>
          </w:tcPr>
          <w:p w:rsidR="00BD6B89" w:rsidRPr="001C5A04" w:rsidRDefault="0093609C" w:rsidP="0093609C">
            <w:pPr>
              <w:autoSpaceDE w:val="0"/>
              <w:autoSpaceDN w:val="0"/>
              <w:adjustRightInd w:val="0"/>
              <w:spacing w:after="0" w:line="240" w:lineRule="auto"/>
              <w:jc w:val="center"/>
              <w:rPr>
                <w:rFonts w:ascii="Times New Roman" w:hAnsi="Times New Roman" w:cs="Times New Roman"/>
                <w:b/>
                <w:bCs/>
                <w:sz w:val="16"/>
                <w:szCs w:val="16"/>
                <w:lang w:eastAsia="sk-SK"/>
              </w:rPr>
            </w:pPr>
            <w:r w:rsidRPr="001C5A04">
              <w:rPr>
                <w:rFonts w:ascii="Times New Roman" w:hAnsi="Times New Roman" w:cs="Times New Roman"/>
                <w:b/>
                <w:bCs/>
                <w:sz w:val="16"/>
                <w:szCs w:val="16"/>
                <w:lang w:eastAsia="sk-SK"/>
              </w:rPr>
              <w:t xml:space="preserve">Ø </w:t>
            </w:r>
            <w:r w:rsidR="00BD6B89" w:rsidRPr="001C5A04">
              <w:rPr>
                <w:rFonts w:ascii="Times New Roman" w:hAnsi="Times New Roman" w:cs="Times New Roman"/>
                <w:bCs/>
                <w:sz w:val="16"/>
                <w:szCs w:val="16"/>
                <w:lang w:eastAsia="sk-SK"/>
              </w:rPr>
              <w:t>triedy</w:t>
            </w:r>
          </w:p>
        </w:tc>
      </w:tr>
      <w:tr w:rsidR="00BD6B89" w:rsidTr="006F00DC">
        <w:trPr>
          <w:trHeight w:val="275"/>
        </w:trPr>
        <w:tc>
          <w:tcPr>
            <w:tcW w:w="10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1.A</w:t>
            </w:r>
          </w:p>
        </w:tc>
        <w:tc>
          <w:tcPr>
            <w:tcW w:w="12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100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7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8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20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r>
      <w:tr w:rsidR="00BD6B89" w:rsidTr="006F00DC">
        <w:tc>
          <w:tcPr>
            <w:tcW w:w="10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1.B</w:t>
            </w:r>
          </w:p>
        </w:tc>
        <w:tc>
          <w:tcPr>
            <w:tcW w:w="12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1,07</w:t>
            </w:r>
          </w:p>
        </w:tc>
        <w:tc>
          <w:tcPr>
            <w:tcW w:w="9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100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7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8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20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1,02</w:t>
            </w:r>
          </w:p>
        </w:tc>
      </w:tr>
      <w:tr w:rsidR="00BD6B89" w:rsidTr="006F00DC">
        <w:tc>
          <w:tcPr>
            <w:tcW w:w="10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2.A</w:t>
            </w:r>
          </w:p>
        </w:tc>
        <w:tc>
          <w:tcPr>
            <w:tcW w:w="12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1,17</w:t>
            </w:r>
          </w:p>
        </w:tc>
        <w:tc>
          <w:tcPr>
            <w:tcW w:w="9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100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1,17</w:t>
            </w:r>
          </w:p>
        </w:tc>
        <w:tc>
          <w:tcPr>
            <w:tcW w:w="97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8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20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1,08</w:t>
            </w:r>
          </w:p>
        </w:tc>
      </w:tr>
      <w:tr w:rsidR="00BD6B89" w:rsidTr="006F00DC">
        <w:tc>
          <w:tcPr>
            <w:tcW w:w="10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2.B</w:t>
            </w:r>
          </w:p>
        </w:tc>
        <w:tc>
          <w:tcPr>
            <w:tcW w:w="12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1,20</w:t>
            </w:r>
          </w:p>
        </w:tc>
        <w:tc>
          <w:tcPr>
            <w:tcW w:w="9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100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7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8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20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1,05</w:t>
            </w:r>
          </w:p>
        </w:tc>
      </w:tr>
      <w:tr w:rsidR="00BD6B89" w:rsidTr="006F00DC">
        <w:tc>
          <w:tcPr>
            <w:tcW w:w="10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3.A</w:t>
            </w:r>
          </w:p>
        </w:tc>
        <w:tc>
          <w:tcPr>
            <w:tcW w:w="12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1,60</w:t>
            </w:r>
          </w:p>
        </w:tc>
        <w:tc>
          <w:tcPr>
            <w:tcW w:w="9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1,12</w:t>
            </w:r>
          </w:p>
        </w:tc>
        <w:tc>
          <w:tcPr>
            <w:tcW w:w="100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1,28</w:t>
            </w:r>
          </w:p>
        </w:tc>
        <w:tc>
          <w:tcPr>
            <w:tcW w:w="97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92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1,32</w:t>
            </w:r>
          </w:p>
        </w:tc>
        <w:tc>
          <w:tcPr>
            <w:tcW w:w="88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1,36</w:t>
            </w:r>
          </w:p>
        </w:tc>
        <w:tc>
          <w:tcPr>
            <w:tcW w:w="120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1,34</w:t>
            </w:r>
          </w:p>
        </w:tc>
      </w:tr>
      <w:tr w:rsidR="00BD6B89" w:rsidTr="006F00DC">
        <w:tc>
          <w:tcPr>
            <w:tcW w:w="10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3.B</w:t>
            </w:r>
          </w:p>
        </w:tc>
        <w:tc>
          <w:tcPr>
            <w:tcW w:w="12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1,65</w:t>
            </w:r>
          </w:p>
        </w:tc>
        <w:tc>
          <w:tcPr>
            <w:tcW w:w="9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1,17</w:t>
            </w:r>
          </w:p>
        </w:tc>
        <w:tc>
          <w:tcPr>
            <w:tcW w:w="100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1,17</w:t>
            </w:r>
          </w:p>
        </w:tc>
        <w:tc>
          <w:tcPr>
            <w:tcW w:w="97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92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1,22</w:t>
            </w:r>
          </w:p>
        </w:tc>
        <w:tc>
          <w:tcPr>
            <w:tcW w:w="88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1,09</w:t>
            </w:r>
          </w:p>
        </w:tc>
        <w:tc>
          <w:tcPr>
            <w:tcW w:w="120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1,26</w:t>
            </w:r>
          </w:p>
        </w:tc>
      </w:tr>
      <w:tr w:rsidR="00BD6B89" w:rsidTr="006F00DC">
        <w:tc>
          <w:tcPr>
            <w:tcW w:w="10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4.A</w:t>
            </w:r>
          </w:p>
        </w:tc>
        <w:tc>
          <w:tcPr>
            <w:tcW w:w="12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2,00</w:t>
            </w:r>
          </w:p>
        </w:tc>
        <w:tc>
          <w:tcPr>
            <w:tcW w:w="9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1,56</w:t>
            </w:r>
          </w:p>
        </w:tc>
        <w:tc>
          <w:tcPr>
            <w:tcW w:w="100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1,56</w:t>
            </w:r>
          </w:p>
        </w:tc>
        <w:tc>
          <w:tcPr>
            <w:tcW w:w="97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92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1,67</w:t>
            </w:r>
          </w:p>
        </w:tc>
        <w:tc>
          <w:tcPr>
            <w:tcW w:w="88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1,67</w:t>
            </w:r>
          </w:p>
        </w:tc>
        <w:tc>
          <w:tcPr>
            <w:tcW w:w="120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1,69</w:t>
            </w:r>
          </w:p>
        </w:tc>
      </w:tr>
      <w:tr w:rsidR="00BD6B89" w:rsidTr="006F00DC">
        <w:tc>
          <w:tcPr>
            <w:tcW w:w="10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4.B</w:t>
            </w:r>
          </w:p>
        </w:tc>
        <w:tc>
          <w:tcPr>
            <w:tcW w:w="12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92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1,75</w:t>
            </w:r>
          </w:p>
        </w:tc>
        <w:tc>
          <w:tcPr>
            <w:tcW w:w="95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1,65</w:t>
            </w:r>
          </w:p>
        </w:tc>
        <w:tc>
          <w:tcPr>
            <w:tcW w:w="100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1,45</w:t>
            </w:r>
          </w:p>
        </w:tc>
        <w:tc>
          <w:tcPr>
            <w:tcW w:w="97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92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1,40</w:t>
            </w:r>
          </w:p>
        </w:tc>
        <w:tc>
          <w:tcPr>
            <w:tcW w:w="88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1,55</w:t>
            </w:r>
          </w:p>
        </w:tc>
        <w:tc>
          <w:tcPr>
            <w:tcW w:w="120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1,56</w:t>
            </w:r>
          </w:p>
        </w:tc>
      </w:tr>
    </w:tbl>
    <w:p w:rsidR="00BD6B89" w:rsidRDefault="00BD6B89" w:rsidP="00BD6B89">
      <w:pPr>
        <w:autoSpaceDE w:val="0"/>
        <w:autoSpaceDN w:val="0"/>
        <w:adjustRightInd w:val="0"/>
        <w:spacing w:after="0" w:line="240" w:lineRule="auto"/>
        <w:rPr>
          <w:rFonts w:ascii="Times New Roman" w:hAnsi="Times New Roman" w:cs="Times New Roman"/>
          <w:b/>
          <w:bCs/>
          <w:sz w:val="24"/>
          <w:szCs w:val="24"/>
          <w:u w:val="single"/>
          <w:lang w:eastAsia="sk-SK"/>
        </w:rPr>
      </w:pPr>
    </w:p>
    <w:p w:rsidR="001C5A04" w:rsidRDefault="001C5A04" w:rsidP="00BD6B89">
      <w:pPr>
        <w:autoSpaceDE w:val="0"/>
        <w:autoSpaceDN w:val="0"/>
        <w:adjustRightInd w:val="0"/>
        <w:spacing w:after="0" w:line="240" w:lineRule="auto"/>
        <w:rPr>
          <w:rFonts w:ascii="Times New Roman" w:hAnsi="Times New Roman" w:cs="Times New Roman"/>
          <w:b/>
          <w:bCs/>
          <w:sz w:val="24"/>
          <w:szCs w:val="24"/>
          <w:u w:val="single"/>
          <w:lang w:eastAsia="sk-SK"/>
        </w:rPr>
      </w:pPr>
    </w:p>
    <w:p w:rsidR="00BD6B89" w:rsidRPr="0093609C" w:rsidRDefault="00BD6B89" w:rsidP="00BD6B89">
      <w:pPr>
        <w:autoSpaceDE w:val="0"/>
        <w:autoSpaceDN w:val="0"/>
        <w:adjustRightInd w:val="0"/>
        <w:spacing w:after="0" w:line="240" w:lineRule="auto"/>
        <w:rPr>
          <w:rFonts w:ascii="Times New Roman" w:hAnsi="Times New Roman" w:cs="Times New Roman"/>
          <w:b/>
          <w:bCs/>
          <w:sz w:val="24"/>
          <w:szCs w:val="24"/>
          <w:lang w:eastAsia="sk-SK"/>
        </w:rPr>
      </w:pPr>
      <w:r w:rsidRPr="0093609C">
        <w:rPr>
          <w:rFonts w:ascii="Times New Roman" w:hAnsi="Times New Roman" w:cs="Times New Roman"/>
          <w:b/>
          <w:bCs/>
          <w:sz w:val="24"/>
          <w:szCs w:val="24"/>
          <w:lang w:eastAsia="sk-SK"/>
        </w:rPr>
        <w:lastRenderedPageBreak/>
        <w:t>ISCED II</w:t>
      </w:r>
    </w:p>
    <w:p w:rsidR="00BD6B89" w:rsidRDefault="00BD6B89" w:rsidP="00BD6B89">
      <w:pPr>
        <w:autoSpaceDE w:val="0"/>
        <w:autoSpaceDN w:val="0"/>
        <w:adjustRightInd w:val="0"/>
        <w:spacing w:after="0" w:line="240" w:lineRule="auto"/>
        <w:rPr>
          <w:rFonts w:ascii="Times New Roman" w:hAnsi="Times New Roman" w:cs="Times New Roman"/>
          <w:b/>
          <w:bCs/>
          <w:sz w:val="24"/>
          <w:szCs w:val="24"/>
          <w:u w:val="single"/>
          <w:lang w:eastAsia="sk-SK"/>
        </w:rPr>
      </w:pPr>
    </w:p>
    <w:tbl>
      <w:tblPr>
        <w:tblStyle w:val="Mriekatabuky"/>
        <w:tblW w:w="9634" w:type="dxa"/>
        <w:tblLayout w:type="fixed"/>
        <w:tblLook w:val="04A0" w:firstRow="1" w:lastRow="0" w:firstColumn="1" w:lastColumn="0" w:noHBand="0" w:noVBand="1"/>
      </w:tblPr>
      <w:tblGrid>
        <w:gridCol w:w="679"/>
        <w:gridCol w:w="883"/>
        <w:gridCol w:w="531"/>
        <w:gridCol w:w="531"/>
        <w:gridCol w:w="531"/>
        <w:gridCol w:w="531"/>
        <w:gridCol w:w="590"/>
        <w:gridCol w:w="531"/>
        <w:gridCol w:w="536"/>
        <w:gridCol w:w="531"/>
        <w:gridCol w:w="714"/>
        <w:gridCol w:w="531"/>
        <w:gridCol w:w="572"/>
        <w:gridCol w:w="563"/>
        <w:gridCol w:w="670"/>
        <w:gridCol w:w="710"/>
      </w:tblGrid>
      <w:tr w:rsidR="00BD6B89" w:rsidTr="001C5A04">
        <w:tc>
          <w:tcPr>
            <w:tcW w:w="679"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Trieda</w:t>
            </w:r>
          </w:p>
        </w:tc>
        <w:tc>
          <w:tcPr>
            <w:tcW w:w="883"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správanie</w:t>
            </w:r>
          </w:p>
        </w:tc>
        <w:tc>
          <w:tcPr>
            <w:tcW w:w="531"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SJL</w:t>
            </w:r>
          </w:p>
        </w:tc>
        <w:tc>
          <w:tcPr>
            <w:tcW w:w="531"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ANJ</w:t>
            </w:r>
          </w:p>
        </w:tc>
        <w:tc>
          <w:tcPr>
            <w:tcW w:w="531"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NEJ</w:t>
            </w:r>
          </w:p>
        </w:tc>
        <w:tc>
          <w:tcPr>
            <w:tcW w:w="531"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SPJ</w:t>
            </w:r>
          </w:p>
        </w:tc>
        <w:tc>
          <w:tcPr>
            <w:tcW w:w="590"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MAT</w:t>
            </w:r>
          </w:p>
        </w:tc>
        <w:tc>
          <w:tcPr>
            <w:tcW w:w="531"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INF</w:t>
            </w:r>
          </w:p>
        </w:tc>
        <w:tc>
          <w:tcPr>
            <w:tcW w:w="536"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FYZ</w:t>
            </w:r>
          </w:p>
        </w:tc>
        <w:tc>
          <w:tcPr>
            <w:tcW w:w="531"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BIO</w:t>
            </w:r>
          </w:p>
        </w:tc>
        <w:tc>
          <w:tcPr>
            <w:tcW w:w="714"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CHEM</w:t>
            </w:r>
          </w:p>
        </w:tc>
        <w:tc>
          <w:tcPr>
            <w:tcW w:w="531"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DEJ</w:t>
            </w:r>
          </w:p>
        </w:tc>
        <w:tc>
          <w:tcPr>
            <w:tcW w:w="572"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GEO</w:t>
            </w:r>
          </w:p>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3"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OBN</w:t>
            </w:r>
          </w:p>
        </w:tc>
        <w:tc>
          <w:tcPr>
            <w:tcW w:w="670"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TECH</w:t>
            </w:r>
          </w:p>
        </w:tc>
        <w:tc>
          <w:tcPr>
            <w:tcW w:w="710" w:type="dxa"/>
            <w:shd w:val="clear" w:color="auto" w:fill="C2D69B" w:themeFill="accent3" w:themeFillTint="99"/>
          </w:tcPr>
          <w:p w:rsidR="0093609C" w:rsidRPr="001C5A04" w:rsidRDefault="0093609C"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Ø</w:t>
            </w:r>
          </w:p>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triedy</w:t>
            </w:r>
          </w:p>
        </w:tc>
      </w:tr>
      <w:tr w:rsidR="00BD6B89" w:rsidTr="0093609C">
        <w:tc>
          <w:tcPr>
            <w:tcW w:w="67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5.A</w:t>
            </w:r>
          </w:p>
        </w:tc>
        <w:tc>
          <w:tcPr>
            <w:tcW w:w="88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2,09</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1,57</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2,17</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59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1,83</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5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1,43</w:t>
            </w:r>
          </w:p>
        </w:tc>
        <w:tc>
          <w:tcPr>
            <w:tcW w:w="71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57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1,38</w:t>
            </w:r>
          </w:p>
        </w:tc>
        <w:tc>
          <w:tcPr>
            <w:tcW w:w="56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7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71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1,39</w:t>
            </w:r>
          </w:p>
        </w:tc>
      </w:tr>
      <w:tr w:rsidR="00BD6B89" w:rsidTr="0093609C">
        <w:tc>
          <w:tcPr>
            <w:tcW w:w="67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6.A</w:t>
            </w:r>
          </w:p>
        </w:tc>
        <w:tc>
          <w:tcPr>
            <w:tcW w:w="88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2,81</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2,40</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2,58</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1,67</w:t>
            </w:r>
          </w:p>
        </w:tc>
        <w:tc>
          <w:tcPr>
            <w:tcW w:w="59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2,75</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1,73</w:t>
            </w:r>
          </w:p>
        </w:tc>
        <w:tc>
          <w:tcPr>
            <w:tcW w:w="5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2,27</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2,60</w:t>
            </w:r>
          </w:p>
        </w:tc>
        <w:tc>
          <w:tcPr>
            <w:tcW w:w="71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2,40</w:t>
            </w:r>
          </w:p>
        </w:tc>
        <w:tc>
          <w:tcPr>
            <w:tcW w:w="57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2,00</w:t>
            </w:r>
          </w:p>
        </w:tc>
        <w:tc>
          <w:tcPr>
            <w:tcW w:w="56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1,67</w:t>
            </w:r>
          </w:p>
        </w:tc>
        <w:tc>
          <w:tcPr>
            <w:tcW w:w="67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71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2,19</w:t>
            </w:r>
          </w:p>
        </w:tc>
      </w:tr>
      <w:tr w:rsidR="00BD6B89" w:rsidTr="0093609C">
        <w:tc>
          <w:tcPr>
            <w:tcW w:w="67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7.A</w:t>
            </w:r>
          </w:p>
        </w:tc>
        <w:tc>
          <w:tcPr>
            <w:tcW w:w="88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1,80</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2,00</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1,93</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1,78</w:t>
            </w:r>
          </w:p>
        </w:tc>
        <w:tc>
          <w:tcPr>
            <w:tcW w:w="59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2,12</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5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1,92</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1,92</w:t>
            </w:r>
          </w:p>
        </w:tc>
        <w:tc>
          <w:tcPr>
            <w:tcW w:w="71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1,42</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1,64</w:t>
            </w:r>
          </w:p>
        </w:tc>
        <w:tc>
          <w:tcPr>
            <w:tcW w:w="57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1,60</w:t>
            </w:r>
          </w:p>
        </w:tc>
        <w:tc>
          <w:tcPr>
            <w:tcW w:w="56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1,04</w:t>
            </w:r>
          </w:p>
        </w:tc>
        <w:tc>
          <w:tcPr>
            <w:tcW w:w="67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71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1,60</w:t>
            </w:r>
          </w:p>
        </w:tc>
      </w:tr>
      <w:tr w:rsidR="00BD6B89" w:rsidTr="0093609C">
        <w:tc>
          <w:tcPr>
            <w:tcW w:w="67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8.A</w:t>
            </w:r>
          </w:p>
        </w:tc>
        <w:tc>
          <w:tcPr>
            <w:tcW w:w="88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2,82</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1,81</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2,40</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1,20</w:t>
            </w:r>
          </w:p>
        </w:tc>
        <w:tc>
          <w:tcPr>
            <w:tcW w:w="59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2,14</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1,10</w:t>
            </w:r>
          </w:p>
        </w:tc>
        <w:tc>
          <w:tcPr>
            <w:tcW w:w="5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2,29</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1,96</w:t>
            </w:r>
          </w:p>
        </w:tc>
        <w:tc>
          <w:tcPr>
            <w:tcW w:w="71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2,23</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2,00</w:t>
            </w:r>
          </w:p>
        </w:tc>
        <w:tc>
          <w:tcPr>
            <w:tcW w:w="57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1,62</w:t>
            </w:r>
          </w:p>
        </w:tc>
        <w:tc>
          <w:tcPr>
            <w:tcW w:w="56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1,48</w:t>
            </w:r>
          </w:p>
        </w:tc>
        <w:tc>
          <w:tcPr>
            <w:tcW w:w="67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1,38</w:t>
            </w:r>
          </w:p>
        </w:tc>
        <w:tc>
          <w:tcPr>
            <w:tcW w:w="71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1,98</w:t>
            </w:r>
          </w:p>
        </w:tc>
      </w:tr>
      <w:tr w:rsidR="00BD6B89" w:rsidTr="0093609C">
        <w:tc>
          <w:tcPr>
            <w:tcW w:w="67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9.A</w:t>
            </w:r>
          </w:p>
        </w:tc>
        <w:tc>
          <w:tcPr>
            <w:tcW w:w="88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2,46</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2,54</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2,75</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9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2,62</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2,31</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2,62</w:t>
            </w:r>
          </w:p>
        </w:tc>
        <w:tc>
          <w:tcPr>
            <w:tcW w:w="714"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2,62</w:t>
            </w:r>
          </w:p>
        </w:tc>
        <w:tc>
          <w:tcPr>
            <w:tcW w:w="531"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2,00</w:t>
            </w:r>
          </w:p>
        </w:tc>
        <w:tc>
          <w:tcPr>
            <w:tcW w:w="572"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1,77</w:t>
            </w:r>
          </w:p>
        </w:tc>
        <w:tc>
          <w:tcPr>
            <w:tcW w:w="563"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1,23</w:t>
            </w:r>
          </w:p>
        </w:tc>
        <w:tc>
          <w:tcPr>
            <w:tcW w:w="67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1,00</w:t>
            </w:r>
          </w:p>
        </w:tc>
        <w:tc>
          <w:tcPr>
            <w:tcW w:w="710"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2,17</w:t>
            </w:r>
          </w:p>
        </w:tc>
      </w:tr>
    </w:tbl>
    <w:p w:rsidR="00BD6B89" w:rsidRDefault="00BD6B89" w:rsidP="00BD6B89">
      <w:pPr>
        <w:autoSpaceDE w:val="0"/>
        <w:autoSpaceDN w:val="0"/>
        <w:adjustRightInd w:val="0"/>
        <w:spacing w:after="0" w:line="240" w:lineRule="auto"/>
        <w:rPr>
          <w:rFonts w:ascii="Times New Roman" w:hAnsi="Times New Roman" w:cs="Times New Roman"/>
          <w:b/>
          <w:bCs/>
          <w:sz w:val="24"/>
          <w:szCs w:val="24"/>
          <w:u w:val="single"/>
          <w:lang w:eastAsia="sk-SK"/>
        </w:rPr>
      </w:pPr>
    </w:p>
    <w:p w:rsidR="00BD6B89" w:rsidRPr="005918DA" w:rsidRDefault="00BD6B89" w:rsidP="00BD6B89">
      <w:pPr>
        <w:autoSpaceDE w:val="0"/>
        <w:autoSpaceDN w:val="0"/>
        <w:adjustRightInd w:val="0"/>
        <w:spacing w:after="0" w:line="240" w:lineRule="auto"/>
        <w:rPr>
          <w:rFonts w:ascii="Times New Roman" w:hAnsi="Times New Roman" w:cs="Times New Roman"/>
          <w:b/>
          <w:bCs/>
          <w:sz w:val="24"/>
          <w:szCs w:val="24"/>
          <w:lang w:eastAsia="sk-SK"/>
        </w:rPr>
      </w:pPr>
      <w:r>
        <w:rPr>
          <w:rFonts w:ascii="Times New Roman" w:hAnsi="Times New Roman" w:cs="Times New Roman"/>
          <w:b/>
          <w:bCs/>
          <w:sz w:val="24"/>
          <w:szCs w:val="24"/>
          <w:lang w:eastAsia="sk-SK"/>
        </w:rPr>
        <w:t>Prospech a dochádzka žiakov:</w:t>
      </w:r>
    </w:p>
    <w:tbl>
      <w:tblPr>
        <w:tblStyle w:val="Mriekatabuky"/>
        <w:tblW w:w="9639" w:type="dxa"/>
        <w:tblInd w:w="-5" w:type="dxa"/>
        <w:tblLayout w:type="fixed"/>
        <w:tblLook w:val="04A0" w:firstRow="1" w:lastRow="0" w:firstColumn="1" w:lastColumn="0" w:noHBand="0" w:noVBand="1"/>
      </w:tblPr>
      <w:tblGrid>
        <w:gridCol w:w="284"/>
        <w:gridCol w:w="1247"/>
        <w:gridCol w:w="596"/>
        <w:gridCol w:w="567"/>
        <w:gridCol w:w="567"/>
        <w:gridCol w:w="567"/>
        <w:gridCol w:w="708"/>
        <w:gridCol w:w="236"/>
        <w:gridCol w:w="615"/>
        <w:gridCol w:w="567"/>
        <w:gridCol w:w="567"/>
        <w:gridCol w:w="709"/>
        <w:gridCol w:w="567"/>
        <w:gridCol w:w="708"/>
        <w:gridCol w:w="236"/>
        <w:gridCol w:w="19"/>
        <w:gridCol w:w="879"/>
      </w:tblGrid>
      <w:tr w:rsidR="00BD6B89" w:rsidTr="0093609C">
        <w:tc>
          <w:tcPr>
            <w:tcW w:w="1531" w:type="dxa"/>
            <w:gridSpan w:val="2"/>
            <w:vMerge w:val="restart"/>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7229" w:type="dxa"/>
            <w:gridSpan w:val="14"/>
            <w:shd w:val="clear" w:color="auto" w:fill="auto"/>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Ročník</w:t>
            </w:r>
          </w:p>
        </w:tc>
        <w:tc>
          <w:tcPr>
            <w:tcW w:w="879" w:type="dxa"/>
          </w:tcPr>
          <w:p w:rsidR="00BD6B89" w:rsidRPr="001C5A04" w:rsidRDefault="0093609C"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ZZ*</w:t>
            </w:r>
          </w:p>
        </w:tc>
      </w:tr>
      <w:tr w:rsidR="00BD6B89" w:rsidTr="0093609C">
        <w:tc>
          <w:tcPr>
            <w:tcW w:w="1531" w:type="dxa"/>
            <w:gridSpan w:val="2"/>
            <w:vMerge/>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w:t>
            </w:r>
          </w:p>
        </w:tc>
        <w:tc>
          <w:tcPr>
            <w:tcW w:w="70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spolu</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6.</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7.</w:t>
            </w: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8.</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9.</w:t>
            </w:r>
          </w:p>
        </w:tc>
        <w:tc>
          <w:tcPr>
            <w:tcW w:w="70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spolu</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r>
      <w:tr w:rsidR="00BD6B89" w:rsidTr="001C5A04">
        <w:tc>
          <w:tcPr>
            <w:tcW w:w="1531" w:type="dxa"/>
            <w:gridSpan w:val="2"/>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Žiaci ku koncu školského roka:</w:t>
            </w: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31</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38</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38</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157</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25</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17</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25</w:t>
            </w: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23</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14</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104</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30</w:t>
            </w:r>
          </w:p>
        </w:tc>
      </w:tr>
      <w:tr w:rsidR="00BD6B89" w:rsidTr="001C5A04">
        <w:tc>
          <w:tcPr>
            <w:tcW w:w="284" w:type="dxa"/>
            <w:vMerge w:val="restart"/>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stav</w:t>
            </w:r>
          </w:p>
        </w:tc>
        <w:tc>
          <w:tcPr>
            <w:tcW w:w="124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prospeli</w:t>
            </w: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31</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38</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48</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36</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153</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23</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16</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25</w:t>
            </w: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21</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98</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26</w:t>
            </w:r>
          </w:p>
        </w:tc>
      </w:tr>
      <w:tr w:rsidR="00BD6B89" w:rsidTr="001C5A04">
        <w:tc>
          <w:tcPr>
            <w:tcW w:w="284" w:type="dxa"/>
            <w:vMerge/>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24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neprospeli</w:t>
            </w: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r>
      <w:tr w:rsidR="00BD6B89" w:rsidTr="001C5A04">
        <w:tc>
          <w:tcPr>
            <w:tcW w:w="284" w:type="dxa"/>
            <w:vMerge/>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24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nehodnotení</w:t>
            </w: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w:t>
            </w:r>
          </w:p>
        </w:tc>
      </w:tr>
      <w:tr w:rsidR="00BD6B89" w:rsidTr="001C5A04">
        <w:tc>
          <w:tcPr>
            <w:tcW w:w="284" w:type="dxa"/>
            <w:vMerge/>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124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budú opakovať ročník</w:t>
            </w: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r>
      <w:tr w:rsidR="00BD6B89" w:rsidTr="001C5A04">
        <w:tc>
          <w:tcPr>
            <w:tcW w:w="1531" w:type="dxa"/>
            <w:gridSpan w:val="2"/>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Žiaci, ktorí robili opravnú skúšku</w:t>
            </w: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r>
      <w:tr w:rsidR="00BD6B89" w:rsidTr="001C5A04">
        <w:tc>
          <w:tcPr>
            <w:tcW w:w="1531" w:type="dxa"/>
            <w:gridSpan w:val="2"/>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Žiaci klasifikovaní stupňom 2.,3.,4.,</w:t>
            </w: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r>
      <w:tr w:rsidR="00BD6B89" w:rsidTr="001C5A04">
        <w:tc>
          <w:tcPr>
            <w:tcW w:w="1531" w:type="dxa"/>
            <w:gridSpan w:val="2"/>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Žiaci zo SZP</w:t>
            </w:r>
            <w:r w:rsidR="00FE101E" w:rsidRPr="001C5A04">
              <w:rPr>
                <w:rFonts w:ascii="Times New Roman" w:hAnsi="Times New Roman" w:cs="Times New Roman"/>
                <w:bCs/>
                <w:sz w:val="16"/>
                <w:szCs w:val="16"/>
                <w:lang w:eastAsia="sk-SK"/>
              </w:rPr>
              <w:t>*</w:t>
            </w: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0</w:t>
            </w:r>
          </w:p>
        </w:tc>
      </w:tr>
      <w:tr w:rsidR="00BD6B89" w:rsidTr="001C5A04">
        <w:tc>
          <w:tcPr>
            <w:tcW w:w="1531" w:type="dxa"/>
            <w:gridSpan w:val="2"/>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Počet vymeškaných hodín spolu</w:t>
            </w:r>
          </w:p>
        </w:tc>
        <w:tc>
          <w:tcPr>
            <w:tcW w:w="59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3044</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3752</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4324</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3941</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15061</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61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1362</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3010</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2589</w:t>
            </w:r>
          </w:p>
        </w:tc>
        <w:tc>
          <w:tcPr>
            <w:tcW w:w="709"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2499</w:t>
            </w:r>
          </w:p>
        </w:tc>
        <w:tc>
          <w:tcPr>
            <w:tcW w:w="56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2380</w:t>
            </w:r>
          </w:p>
        </w:tc>
        <w:tc>
          <w:tcPr>
            <w:tcW w:w="70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11840</w:t>
            </w:r>
          </w:p>
        </w:tc>
        <w:tc>
          <w:tcPr>
            <w:tcW w:w="236"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p>
        </w:tc>
        <w:tc>
          <w:tcPr>
            <w:tcW w:w="898" w:type="dxa"/>
            <w:gridSpan w:val="2"/>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4063</w:t>
            </w:r>
          </w:p>
        </w:tc>
      </w:tr>
    </w:tbl>
    <w:p w:rsidR="00BD6B89" w:rsidRDefault="0093609C" w:rsidP="00FE101E">
      <w:pPr>
        <w:autoSpaceDE w:val="0"/>
        <w:autoSpaceDN w:val="0"/>
        <w:adjustRightInd w:val="0"/>
        <w:spacing w:after="0" w:line="240" w:lineRule="auto"/>
        <w:rPr>
          <w:rFonts w:ascii="Times New Roman" w:hAnsi="Times New Roman" w:cs="Times New Roman"/>
          <w:bCs/>
          <w:sz w:val="18"/>
          <w:szCs w:val="18"/>
        </w:rPr>
      </w:pPr>
      <w:r w:rsidRPr="00FE101E">
        <w:rPr>
          <w:rFonts w:ascii="Times New Roman" w:hAnsi="Times New Roman" w:cs="Times New Roman"/>
          <w:bCs/>
          <w:sz w:val="18"/>
          <w:szCs w:val="18"/>
        </w:rPr>
        <w:t xml:space="preserve">*ZZ – zdravotne znevýhodnení </w:t>
      </w:r>
    </w:p>
    <w:p w:rsidR="00FE101E" w:rsidRDefault="00FE101E" w:rsidP="00434089">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*SZP – sociálne znevýhodnené prostredie</w:t>
      </w:r>
    </w:p>
    <w:p w:rsidR="00FE101E" w:rsidRDefault="00FE101E" w:rsidP="00434089">
      <w:pPr>
        <w:autoSpaceDE w:val="0"/>
        <w:autoSpaceDN w:val="0"/>
        <w:adjustRightInd w:val="0"/>
        <w:spacing w:after="0" w:line="240" w:lineRule="auto"/>
        <w:rPr>
          <w:rFonts w:ascii="Times New Roman" w:hAnsi="Times New Roman" w:cs="Times New Roman"/>
          <w:b/>
          <w:bCs/>
          <w:sz w:val="24"/>
          <w:szCs w:val="24"/>
        </w:rPr>
      </w:pPr>
    </w:p>
    <w:p w:rsidR="00BD6B89" w:rsidRPr="00FE101E" w:rsidRDefault="00BD6B89" w:rsidP="00BD6B89">
      <w:pPr>
        <w:autoSpaceDE w:val="0"/>
        <w:autoSpaceDN w:val="0"/>
        <w:adjustRightInd w:val="0"/>
        <w:spacing w:after="0" w:line="240" w:lineRule="auto"/>
        <w:rPr>
          <w:rFonts w:ascii="Times New Roman" w:hAnsi="Times New Roman" w:cs="Times New Roman"/>
          <w:b/>
          <w:bCs/>
          <w:sz w:val="24"/>
          <w:szCs w:val="24"/>
          <w:lang w:eastAsia="sk-SK"/>
        </w:rPr>
      </w:pPr>
      <w:r w:rsidRPr="00FE101E">
        <w:rPr>
          <w:rFonts w:ascii="Times New Roman" w:hAnsi="Times New Roman" w:cs="Times New Roman"/>
          <w:b/>
          <w:bCs/>
          <w:sz w:val="24"/>
          <w:szCs w:val="24"/>
          <w:lang w:eastAsia="sk-SK"/>
        </w:rPr>
        <w:t>Výsledky TESTOVANIA 5/201</w:t>
      </w:r>
      <w:r w:rsidR="00FE101E">
        <w:rPr>
          <w:rFonts w:ascii="Times New Roman" w:hAnsi="Times New Roman" w:cs="Times New Roman"/>
          <w:b/>
          <w:bCs/>
          <w:sz w:val="24"/>
          <w:szCs w:val="24"/>
          <w:lang w:eastAsia="sk-SK"/>
        </w:rPr>
        <w:t>8</w:t>
      </w:r>
    </w:p>
    <w:p w:rsidR="00BD6B89" w:rsidRDefault="00BD6B89" w:rsidP="00BD6B89">
      <w:pPr>
        <w:autoSpaceDE w:val="0"/>
        <w:autoSpaceDN w:val="0"/>
        <w:adjustRightInd w:val="0"/>
        <w:spacing w:after="0" w:line="240" w:lineRule="auto"/>
        <w:rPr>
          <w:rFonts w:ascii="Times New Roman" w:hAnsi="Times New Roman" w:cs="Times New Roman"/>
          <w:b/>
          <w:bCs/>
          <w:sz w:val="24"/>
          <w:szCs w:val="24"/>
          <w:u w:val="single"/>
          <w:lang w:eastAsia="sk-SK"/>
        </w:rPr>
      </w:pPr>
    </w:p>
    <w:tbl>
      <w:tblPr>
        <w:tblStyle w:val="Mriekatabuky"/>
        <w:tblW w:w="9180" w:type="dxa"/>
        <w:tblLook w:val="04A0" w:firstRow="1" w:lastRow="0" w:firstColumn="1" w:lastColumn="0" w:noHBand="0" w:noVBand="1"/>
      </w:tblPr>
      <w:tblGrid>
        <w:gridCol w:w="3018"/>
        <w:gridCol w:w="3025"/>
        <w:gridCol w:w="3137"/>
      </w:tblGrid>
      <w:tr w:rsidR="00BD6B89" w:rsidTr="006F00DC">
        <w:tc>
          <w:tcPr>
            <w:tcW w:w="301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
                <w:bCs/>
                <w:color w:val="92CDDC" w:themeColor="accent5" w:themeTint="99"/>
                <w:sz w:val="16"/>
                <w:szCs w:val="16"/>
                <w:u w:val="single"/>
                <w:lang w:eastAsia="sk-SK"/>
              </w:rPr>
            </w:pPr>
            <w:r w:rsidRPr="001C5A04">
              <w:rPr>
                <w:rFonts w:ascii="Times New Roman" w:hAnsi="Times New Roman" w:cs="Times New Roman"/>
                <w:b/>
                <w:bCs/>
                <w:sz w:val="16"/>
                <w:szCs w:val="16"/>
                <w:lang w:eastAsia="sk-SK"/>
              </w:rPr>
              <w:t>Základné údaje</w:t>
            </w:r>
          </w:p>
        </w:tc>
        <w:tc>
          <w:tcPr>
            <w:tcW w:w="3025"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
                <w:bCs/>
                <w:sz w:val="16"/>
                <w:szCs w:val="16"/>
                <w:u w:val="single"/>
                <w:lang w:eastAsia="sk-SK"/>
              </w:rPr>
            </w:pPr>
            <w:r w:rsidRPr="001C5A04">
              <w:rPr>
                <w:rFonts w:ascii="Times New Roman" w:hAnsi="Times New Roman" w:cs="Times New Roman"/>
                <w:b/>
                <w:bCs/>
                <w:sz w:val="16"/>
                <w:szCs w:val="16"/>
                <w:lang w:eastAsia="sk-SK"/>
              </w:rPr>
              <w:t>Matematika</w:t>
            </w:r>
          </w:p>
        </w:tc>
        <w:tc>
          <w:tcPr>
            <w:tcW w:w="3137"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
                <w:bCs/>
                <w:sz w:val="16"/>
                <w:szCs w:val="16"/>
                <w:u w:val="single"/>
                <w:lang w:eastAsia="sk-SK"/>
              </w:rPr>
            </w:pPr>
            <w:r w:rsidRPr="001C5A04">
              <w:rPr>
                <w:rFonts w:ascii="Times New Roman" w:hAnsi="Times New Roman" w:cs="Times New Roman"/>
                <w:b/>
                <w:bCs/>
                <w:sz w:val="16"/>
                <w:szCs w:val="16"/>
                <w:lang w:eastAsia="sk-SK"/>
              </w:rPr>
              <w:t>Slovenský jazyk a literatúra</w:t>
            </w:r>
          </w:p>
        </w:tc>
      </w:tr>
      <w:tr w:rsidR="00BD6B89" w:rsidRPr="008A463A" w:rsidTr="006F00DC">
        <w:tc>
          <w:tcPr>
            <w:tcW w:w="3018" w:type="dxa"/>
          </w:tcPr>
          <w:p w:rsidR="00BD6B89" w:rsidRPr="001C5A04" w:rsidRDefault="00BD6B89" w:rsidP="0093609C">
            <w:pPr>
              <w:autoSpaceDE w:val="0"/>
              <w:autoSpaceDN w:val="0"/>
              <w:adjustRightInd w:val="0"/>
              <w:spacing w:after="0" w:line="240" w:lineRule="auto"/>
              <w:rPr>
                <w:rFonts w:ascii="Times New Roman" w:hAnsi="Times New Roman" w:cs="Times New Roman"/>
                <w:bCs/>
                <w:sz w:val="16"/>
                <w:szCs w:val="16"/>
                <w:u w:val="single"/>
                <w:lang w:eastAsia="sk-SK"/>
              </w:rPr>
            </w:pPr>
            <w:r w:rsidRPr="001C5A04">
              <w:rPr>
                <w:rFonts w:ascii="Times New Roman" w:hAnsi="Times New Roman" w:cs="Times New Roman"/>
                <w:bCs/>
                <w:sz w:val="16"/>
                <w:szCs w:val="16"/>
                <w:lang w:eastAsia="sk-SK"/>
              </w:rPr>
              <w:t>Počet testovaných žiakov</w:t>
            </w:r>
          </w:p>
        </w:tc>
        <w:tc>
          <w:tcPr>
            <w:tcW w:w="302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20</w:t>
            </w:r>
          </w:p>
        </w:tc>
        <w:tc>
          <w:tcPr>
            <w:tcW w:w="313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20</w:t>
            </w:r>
          </w:p>
        </w:tc>
      </w:tr>
      <w:tr w:rsidR="00BD6B89" w:rsidRPr="008A463A" w:rsidTr="006F00DC">
        <w:tc>
          <w:tcPr>
            <w:tcW w:w="3018" w:type="dxa"/>
          </w:tcPr>
          <w:p w:rsidR="00BD6B89" w:rsidRPr="001C5A04" w:rsidRDefault="00BD6B89" w:rsidP="0093609C">
            <w:pPr>
              <w:autoSpaceDE w:val="0"/>
              <w:autoSpaceDN w:val="0"/>
              <w:adjustRightInd w:val="0"/>
              <w:spacing w:after="0" w:line="240" w:lineRule="auto"/>
              <w:rPr>
                <w:rFonts w:ascii="Times New Roman" w:hAnsi="Times New Roman" w:cs="Times New Roman"/>
                <w:bCs/>
                <w:sz w:val="16"/>
                <w:szCs w:val="16"/>
                <w:u w:val="single"/>
                <w:lang w:eastAsia="sk-SK"/>
              </w:rPr>
            </w:pPr>
            <w:r w:rsidRPr="001C5A04">
              <w:rPr>
                <w:rFonts w:ascii="Times New Roman" w:hAnsi="Times New Roman" w:cs="Times New Roman"/>
                <w:bCs/>
                <w:sz w:val="16"/>
                <w:szCs w:val="16"/>
                <w:lang w:eastAsia="sk-SK"/>
              </w:rPr>
              <w:t>Priemerná % úspešnosť školy</w:t>
            </w:r>
          </w:p>
        </w:tc>
        <w:tc>
          <w:tcPr>
            <w:tcW w:w="302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65,3 %</w:t>
            </w:r>
          </w:p>
        </w:tc>
        <w:tc>
          <w:tcPr>
            <w:tcW w:w="313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61,8 %</w:t>
            </w:r>
          </w:p>
        </w:tc>
      </w:tr>
      <w:tr w:rsidR="00BD6B89" w:rsidRPr="008A463A" w:rsidTr="006F00DC">
        <w:tc>
          <w:tcPr>
            <w:tcW w:w="3018" w:type="dxa"/>
          </w:tcPr>
          <w:p w:rsidR="00BD6B89" w:rsidRPr="001C5A04" w:rsidRDefault="00BD6B89" w:rsidP="0093609C">
            <w:pPr>
              <w:autoSpaceDE w:val="0"/>
              <w:autoSpaceDN w:val="0"/>
              <w:adjustRightInd w:val="0"/>
              <w:spacing w:after="0" w:line="240" w:lineRule="auto"/>
              <w:rPr>
                <w:rFonts w:ascii="Times New Roman" w:hAnsi="Times New Roman" w:cs="Times New Roman"/>
                <w:bCs/>
                <w:sz w:val="16"/>
                <w:szCs w:val="16"/>
                <w:u w:val="single"/>
                <w:lang w:eastAsia="sk-SK"/>
              </w:rPr>
            </w:pPr>
            <w:r w:rsidRPr="001C5A04">
              <w:rPr>
                <w:rFonts w:ascii="Times New Roman" w:hAnsi="Times New Roman" w:cs="Times New Roman"/>
                <w:bCs/>
                <w:sz w:val="16"/>
                <w:szCs w:val="16"/>
                <w:lang w:eastAsia="sk-SK"/>
              </w:rPr>
              <w:t>Priemerná % úspešnosť SR</w:t>
            </w:r>
          </w:p>
        </w:tc>
        <w:tc>
          <w:tcPr>
            <w:tcW w:w="302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59,3%</w:t>
            </w:r>
          </w:p>
        </w:tc>
        <w:tc>
          <w:tcPr>
            <w:tcW w:w="313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58,4 %</w:t>
            </w:r>
          </w:p>
        </w:tc>
      </w:tr>
      <w:tr w:rsidR="00BD6B89" w:rsidRPr="008A463A" w:rsidTr="006F00DC">
        <w:trPr>
          <w:trHeight w:val="149"/>
        </w:trPr>
        <w:tc>
          <w:tcPr>
            <w:tcW w:w="3018" w:type="dxa"/>
          </w:tcPr>
          <w:p w:rsidR="00BD6B89" w:rsidRPr="001C5A04" w:rsidRDefault="00BD6B89" w:rsidP="0093609C">
            <w:pPr>
              <w:autoSpaceDE w:val="0"/>
              <w:autoSpaceDN w:val="0"/>
              <w:adjustRightInd w:val="0"/>
              <w:spacing w:after="0" w:line="240" w:lineRule="auto"/>
              <w:rPr>
                <w:rFonts w:ascii="Times New Roman" w:hAnsi="Times New Roman" w:cs="Times New Roman"/>
                <w:bCs/>
                <w:sz w:val="16"/>
                <w:szCs w:val="16"/>
                <w:u w:val="single"/>
                <w:lang w:eastAsia="sk-SK"/>
              </w:rPr>
            </w:pPr>
            <w:r w:rsidRPr="001C5A04">
              <w:rPr>
                <w:rFonts w:ascii="Times New Roman" w:hAnsi="Times New Roman" w:cs="Times New Roman"/>
                <w:bCs/>
                <w:sz w:val="16"/>
                <w:szCs w:val="16"/>
                <w:lang w:eastAsia="sk-SK"/>
              </w:rPr>
              <w:t>Rozdiel</w:t>
            </w:r>
          </w:p>
        </w:tc>
        <w:tc>
          <w:tcPr>
            <w:tcW w:w="3025"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6,0 %</w:t>
            </w:r>
          </w:p>
        </w:tc>
        <w:tc>
          <w:tcPr>
            <w:tcW w:w="313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3,4 %</w:t>
            </w:r>
          </w:p>
        </w:tc>
      </w:tr>
    </w:tbl>
    <w:p w:rsidR="00BD6B89" w:rsidRPr="008A463A" w:rsidRDefault="00BD6B89" w:rsidP="00BD6B89">
      <w:pPr>
        <w:autoSpaceDE w:val="0"/>
        <w:autoSpaceDN w:val="0"/>
        <w:adjustRightInd w:val="0"/>
        <w:spacing w:after="0" w:line="240" w:lineRule="auto"/>
        <w:rPr>
          <w:rFonts w:ascii="Times New Roman" w:hAnsi="Times New Roman" w:cs="Times New Roman"/>
          <w:bCs/>
          <w:sz w:val="24"/>
          <w:szCs w:val="24"/>
          <w:u w:val="single"/>
          <w:lang w:eastAsia="sk-SK"/>
        </w:rPr>
      </w:pPr>
    </w:p>
    <w:p w:rsidR="00BD6B89" w:rsidRPr="00FE101E" w:rsidRDefault="00BD6B89" w:rsidP="00BD6B89">
      <w:pPr>
        <w:autoSpaceDE w:val="0"/>
        <w:autoSpaceDN w:val="0"/>
        <w:adjustRightInd w:val="0"/>
        <w:spacing w:after="0" w:line="240" w:lineRule="auto"/>
        <w:rPr>
          <w:rFonts w:ascii="Times New Roman" w:hAnsi="Times New Roman" w:cs="Times New Roman"/>
          <w:b/>
          <w:bCs/>
          <w:sz w:val="24"/>
          <w:szCs w:val="24"/>
          <w:lang w:eastAsia="sk-SK"/>
        </w:rPr>
      </w:pPr>
      <w:r w:rsidRPr="00FE101E">
        <w:rPr>
          <w:rFonts w:ascii="Times New Roman" w:hAnsi="Times New Roman" w:cs="Times New Roman"/>
          <w:b/>
          <w:bCs/>
          <w:sz w:val="24"/>
          <w:szCs w:val="24"/>
          <w:lang w:eastAsia="sk-SK"/>
        </w:rPr>
        <w:t xml:space="preserve">Výsledky TESTOVANIA 9/2019 </w:t>
      </w:r>
    </w:p>
    <w:p w:rsidR="00BD6B89" w:rsidRDefault="00BD6B89" w:rsidP="00BD6B89">
      <w:pPr>
        <w:autoSpaceDE w:val="0"/>
        <w:autoSpaceDN w:val="0"/>
        <w:adjustRightInd w:val="0"/>
        <w:spacing w:after="0" w:line="240" w:lineRule="auto"/>
        <w:rPr>
          <w:rFonts w:ascii="Times New Roman" w:hAnsi="Times New Roman" w:cs="Times New Roman"/>
          <w:b/>
          <w:bCs/>
          <w:sz w:val="24"/>
          <w:szCs w:val="24"/>
          <w:u w:val="single"/>
          <w:lang w:eastAsia="sk-SK"/>
        </w:rPr>
      </w:pPr>
    </w:p>
    <w:tbl>
      <w:tblPr>
        <w:tblStyle w:val="Mriekatabuky"/>
        <w:tblW w:w="9180" w:type="dxa"/>
        <w:tblLook w:val="04A0" w:firstRow="1" w:lastRow="0" w:firstColumn="1" w:lastColumn="0" w:noHBand="0" w:noVBand="1"/>
      </w:tblPr>
      <w:tblGrid>
        <w:gridCol w:w="3445"/>
        <w:gridCol w:w="2598"/>
        <w:gridCol w:w="3137"/>
      </w:tblGrid>
      <w:tr w:rsidR="00BD6B89" w:rsidTr="006F00DC">
        <w:tc>
          <w:tcPr>
            <w:tcW w:w="3445"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
                <w:bCs/>
                <w:color w:val="92CDDC" w:themeColor="accent5" w:themeTint="99"/>
                <w:sz w:val="16"/>
                <w:szCs w:val="16"/>
                <w:lang w:eastAsia="sk-SK"/>
              </w:rPr>
            </w:pPr>
            <w:r w:rsidRPr="001C5A04">
              <w:rPr>
                <w:rFonts w:ascii="Times New Roman" w:hAnsi="Times New Roman" w:cs="Times New Roman"/>
                <w:b/>
                <w:bCs/>
                <w:sz w:val="16"/>
                <w:szCs w:val="16"/>
                <w:lang w:eastAsia="sk-SK"/>
              </w:rPr>
              <w:t>Základné údaje</w:t>
            </w:r>
          </w:p>
        </w:tc>
        <w:tc>
          <w:tcPr>
            <w:tcW w:w="2598"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
                <w:bCs/>
                <w:sz w:val="16"/>
                <w:szCs w:val="16"/>
                <w:lang w:eastAsia="sk-SK"/>
              </w:rPr>
            </w:pPr>
            <w:r w:rsidRPr="001C5A04">
              <w:rPr>
                <w:rFonts w:ascii="Times New Roman" w:hAnsi="Times New Roman" w:cs="Times New Roman"/>
                <w:b/>
                <w:bCs/>
                <w:sz w:val="16"/>
                <w:szCs w:val="16"/>
                <w:lang w:eastAsia="sk-SK"/>
              </w:rPr>
              <w:t>Matematika</w:t>
            </w:r>
          </w:p>
        </w:tc>
        <w:tc>
          <w:tcPr>
            <w:tcW w:w="3137" w:type="dxa"/>
            <w:shd w:val="clear" w:color="auto" w:fill="C2D69B" w:themeFill="accent3" w:themeFillTint="99"/>
          </w:tcPr>
          <w:p w:rsidR="00BD6B89" w:rsidRPr="001C5A04" w:rsidRDefault="00BD6B89" w:rsidP="0093609C">
            <w:pPr>
              <w:autoSpaceDE w:val="0"/>
              <w:autoSpaceDN w:val="0"/>
              <w:adjustRightInd w:val="0"/>
              <w:spacing w:after="0" w:line="240" w:lineRule="auto"/>
              <w:jc w:val="center"/>
              <w:rPr>
                <w:rFonts w:ascii="Times New Roman" w:hAnsi="Times New Roman" w:cs="Times New Roman"/>
                <w:b/>
                <w:bCs/>
                <w:sz w:val="16"/>
                <w:szCs w:val="16"/>
                <w:lang w:eastAsia="sk-SK"/>
              </w:rPr>
            </w:pPr>
            <w:r w:rsidRPr="001C5A04">
              <w:rPr>
                <w:rFonts w:ascii="Times New Roman" w:hAnsi="Times New Roman" w:cs="Times New Roman"/>
                <w:b/>
                <w:bCs/>
                <w:sz w:val="16"/>
                <w:szCs w:val="16"/>
                <w:lang w:eastAsia="sk-SK"/>
              </w:rPr>
              <w:t>Slovenský jazyk a literatúra</w:t>
            </w:r>
          </w:p>
        </w:tc>
      </w:tr>
      <w:tr w:rsidR="00BD6B89" w:rsidTr="006F00DC">
        <w:tc>
          <w:tcPr>
            <w:tcW w:w="3445" w:type="dxa"/>
          </w:tcPr>
          <w:p w:rsidR="00BD6B89" w:rsidRPr="001C5A04" w:rsidRDefault="00BD6B89" w:rsidP="0093609C">
            <w:pPr>
              <w:autoSpaceDE w:val="0"/>
              <w:autoSpaceDN w:val="0"/>
              <w:adjustRightInd w:val="0"/>
              <w:spacing w:after="0" w:line="240" w:lineRule="auto"/>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Počet testovaných žiakov</w:t>
            </w:r>
          </w:p>
        </w:tc>
        <w:tc>
          <w:tcPr>
            <w:tcW w:w="259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w:t>
            </w:r>
          </w:p>
        </w:tc>
        <w:tc>
          <w:tcPr>
            <w:tcW w:w="313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13</w:t>
            </w:r>
          </w:p>
        </w:tc>
      </w:tr>
      <w:tr w:rsidR="00BD6B89" w:rsidTr="006F00DC">
        <w:tc>
          <w:tcPr>
            <w:tcW w:w="3445" w:type="dxa"/>
          </w:tcPr>
          <w:p w:rsidR="00BD6B89" w:rsidRPr="001C5A04" w:rsidRDefault="00BD6B89" w:rsidP="0093609C">
            <w:pPr>
              <w:autoSpaceDE w:val="0"/>
              <w:autoSpaceDN w:val="0"/>
              <w:adjustRightInd w:val="0"/>
              <w:spacing w:after="0" w:line="240" w:lineRule="auto"/>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Priemerná % úspešnosť školy</w:t>
            </w:r>
          </w:p>
        </w:tc>
        <w:tc>
          <w:tcPr>
            <w:tcW w:w="259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43,8</w:t>
            </w:r>
          </w:p>
        </w:tc>
        <w:tc>
          <w:tcPr>
            <w:tcW w:w="313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58,5</w:t>
            </w:r>
          </w:p>
        </w:tc>
      </w:tr>
      <w:tr w:rsidR="00BD6B89" w:rsidTr="006F00DC">
        <w:tc>
          <w:tcPr>
            <w:tcW w:w="3445" w:type="dxa"/>
          </w:tcPr>
          <w:p w:rsidR="00BD6B89" w:rsidRPr="001C5A04" w:rsidRDefault="00BD6B89" w:rsidP="0093609C">
            <w:pPr>
              <w:autoSpaceDE w:val="0"/>
              <w:autoSpaceDN w:val="0"/>
              <w:adjustRightInd w:val="0"/>
              <w:spacing w:after="0" w:line="240" w:lineRule="auto"/>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Priemerná % úspešnosť SR</w:t>
            </w:r>
          </w:p>
        </w:tc>
        <w:tc>
          <w:tcPr>
            <w:tcW w:w="2598"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63,1</w:t>
            </w:r>
          </w:p>
        </w:tc>
        <w:tc>
          <w:tcPr>
            <w:tcW w:w="3137" w:type="dxa"/>
          </w:tcPr>
          <w:p w:rsidR="00BD6B89" w:rsidRPr="001C5A04" w:rsidRDefault="00BD6B89" w:rsidP="0093609C">
            <w:pPr>
              <w:autoSpaceDE w:val="0"/>
              <w:autoSpaceDN w:val="0"/>
              <w:adjustRightInd w:val="0"/>
              <w:spacing w:after="0" w:line="240" w:lineRule="auto"/>
              <w:jc w:val="center"/>
              <w:rPr>
                <w:rFonts w:ascii="Times New Roman" w:hAnsi="Times New Roman" w:cs="Times New Roman"/>
                <w:bCs/>
                <w:sz w:val="16"/>
                <w:szCs w:val="16"/>
                <w:lang w:eastAsia="sk-SK"/>
              </w:rPr>
            </w:pPr>
            <w:r w:rsidRPr="001C5A04">
              <w:rPr>
                <w:rFonts w:ascii="Times New Roman" w:hAnsi="Times New Roman" w:cs="Times New Roman"/>
                <w:bCs/>
                <w:sz w:val="16"/>
                <w:szCs w:val="16"/>
                <w:lang w:eastAsia="sk-SK"/>
              </w:rPr>
              <w:t>62,3</w:t>
            </w:r>
          </w:p>
        </w:tc>
      </w:tr>
      <w:tr w:rsidR="003907C5" w:rsidTr="006F00DC">
        <w:tc>
          <w:tcPr>
            <w:tcW w:w="3445" w:type="dxa"/>
          </w:tcPr>
          <w:p w:rsidR="003907C5" w:rsidRPr="001C5A04" w:rsidRDefault="003907C5" w:rsidP="0093609C">
            <w:pPr>
              <w:autoSpaceDE w:val="0"/>
              <w:autoSpaceDN w:val="0"/>
              <w:adjustRightInd w:val="0"/>
              <w:spacing w:after="0" w:line="240" w:lineRule="auto"/>
              <w:rPr>
                <w:rFonts w:ascii="Times New Roman" w:hAnsi="Times New Roman" w:cs="Times New Roman"/>
                <w:bCs/>
                <w:sz w:val="16"/>
                <w:szCs w:val="16"/>
                <w:lang w:eastAsia="sk-SK"/>
              </w:rPr>
            </w:pPr>
            <w:r>
              <w:rPr>
                <w:rFonts w:ascii="Times New Roman" w:hAnsi="Times New Roman" w:cs="Times New Roman"/>
                <w:bCs/>
                <w:sz w:val="16"/>
                <w:szCs w:val="16"/>
                <w:lang w:eastAsia="sk-SK"/>
              </w:rPr>
              <w:t>Rozdiel</w:t>
            </w:r>
          </w:p>
        </w:tc>
        <w:tc>
          <w:tcPr>
            <w:tcW w:w="2598" w:type="dxa"/>
          </w:tcPr>
          <w:p w:rsidR="003907C5" w:rsidRPr="001C5A04" w:rsidRDefault="003907C5" w:rsidP="0093609C">
            <w:pPr>
              <w:autoSpaceDE w:val="0"/>
              <w:autoSpaceDN w:val="0"/>
              <w:adjustRightInd w:val="0"/>
              <w:spacing w:after="0" w:line="240" w:lineRule="auto"/>
              <w:jc w:val="center"/>
              <w:rPr>
                <w:rFonts w:ascii="Times New Roman" w:hAnsi="Times New Roman" w:cs="Times New Roman"/>
                <w:bCs/>
                <w:sz w:val="16"/>
                <w:szCs w:val="16"/>
                <w:lang w:eastAsia="sk-SK"/>
              </w:rPr>
            </w:pPr>
            <w:r>
              <w:rPr>
                <w:rFonts w:ascii="Times New Roman" w:hAnsi="Times New Roman" w:cs="Times New Roman"/>
                <w:bCs/>
                <w:sz w:val="16"/>
                <w:szCs w:val="16"/>
                <w:lang w:eastAsia="sk-SK"/>
              </w:rPr>
              <w:t>-19,3%</w:t>
            </w:r>
          </w:p>
        </w:tc>
        <w:tc>
          <w:tcPr>
            <w:tcW w:w="3137" w:type="dxa"/>
          </w:tcPr>
          <w:p w:rsidR="003907C5" w:rsidRPr="001C5A04" w:rsidRDefault="003907C5" w:rsidP="0093609C">
            <w:pPr>
              <w:autoSpaceDE w:val="0"/>
              <w:autoSpaceDN w:val="0"/>
              <w:adjustRightInd w:val="0"/>
              <w:spacing w:after="0" w:line="240" w:lineRule="auto"/>
              <w:jc w:val="center"/>
              <w:rPr>
                <w:rFonts w:ascii="Times New Roman" w:hAnsi="Times New Roman" w:cs="Times New Roman"/>
                <w:bCs/>
                <w:sz w:val="16"/>
                <w:szCs w:val="16"/>
                <w:lang w:eastAsia="sk-SK"/>
              </w:rPr>
            </w:pPr>
            <w:r>
              <w:rPr>
                <w:rFonts w:ascii="Times New Roman" w:hAnsi="Times New Roman" w:cs="Times New Roman"/>
                <w:bCs/>
                <w:sz w:val="16"/>
                <w:szCs w:val="16"/>
                <w:lang w:eastAsia="sk-SK"/>
              </w:rPr>
              <w:t>-3,8%</w:t>
            </w:r>
          </w:p>
        </w:tc>
      </w:tr>
    </w:tbl>
    <w:p w:rsidR="00BD6B89" w:rsidRDefault="00BD6B89" w:rsidP="00BD6B89">
      <w:pPr>
        <w:autoSpaceDE w:val="0"/>
        <w:autoSpaceDN w:val="0"/>
        <w:adjustRightInd w:val="0"/>
        <w:spacing w:after="0" w:line="240" w:lineRule="auto"/>
        <w:rPr>
          <w:rFonts w:ascii="Times New Roman" w:hAnsi="Times New Roman" w:cs="Times New Roman"/>
          <w:b/>
          <w:bCs/>
          <w:sz w:val="24"/>
          <w:szCs w:val="24"/>
          <w:u w:val="single"/>
          <w:lang w:eastAsia="sk-SK"/>
        </w:rPr>
      </w:pPr>
    </w:p>
    <w:p w:rsidR="002336D6" w:rsidRDefault="002336D6" w:rsidP="00434089">
      <w:pPr>
        <w:autoSpaceDE w:val="0"/>
        <w:autoSpaceDN w:val="0"/>
        <w:adjustRightInd w:val="0"/>
        <w:spacing w:after="0" w:line="240" w:lineRule="auto"/>
        <w:rPr>
          <w:rFonts w:ascii="Times New Roman" w:hAnsi="Times New Roman" w:cs="Times New Roman"/>
          <w:b/>
          <w:bCs/>
          <w:sz w:val="24"/>
          <w:szCs w:val="24"/>
        </w:rPr>
      </w:pPr>
    </w:p>
    <w:p w:rsidR="00BD6B89" w:rsidRDefault="00BD6B89" w:rsidP="00FE101E">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lang w:eastAsia="sk-SK"/>
        </w:rPr>
        <w:t>5</w:t>
      </w:r>
      <w:r w:rsidRPr="005918DA">
        <w:rPr>
          <w:rFonts w:ascii="Times New Roman" w:hAnsi="Times New Roman" w:cs="Times New Roman"/>
          <w:b/>
          <w:bCs/>
          <w:sz w:val="24"/>
          <w:szCs w:val="24"/>
          <w:u w:val="single"/>
          <w:lang w:eastAsia="sk-SK"/>
        </w:rPr>
        <w:t>.</w:t>
      </w:r>
      <w:r>
        <w:rPr>
          <w:rFonts w:ascii="Times New Roman" w:hAnsi="Times New Roman" w:cs="Times New Roman"/>
          <w:b/>
          <w:bCs/>
          <w:sz w:val="24"/>
          <w:szCs w:val="24"/>
          <w:u w:val="single"/>
          <w:lang w:eastAsia="sk-SK"/>
        </w:rPr>
        <w:t xml:space="preserve"> </w:t>
      </w:r>
      <w:r w:rsidRPr="005918DA">
        <w:rPr>
          <w:rFonts w:ascii="Times New Roman" w:hAnsi="Times New Roman" w:cs="Times New Roman"/>
          <w:b/>
          <w:bCs/>
          <w:sz w:val="24"/>
          <w:szCs w:val="24"/>
          <w:u w:val="single"/>
          <w:lang w:eastAsia="sk-SK"/>
        </w:rPr>
        <w:t xml:space="preserve">Zoznam </w:t>
      </w:r>
      <w:r>
        <w:rPr>
          <w:rFonts w:ascii="Times New Roman" w:hAnsi="Times New Roman" w:cs="Times New Roman"/>
          <w:b/>
          <w:bCs/>
          <w:sz w:val="24"/>
          <w:szCs w:val="24"/>
          <w:u w:val="single"/>
          <w:lang w:eastAsia="sk-SK"/>
        </w:rPr>
        <w:t xml:space="preserve">študijných odborov a </w:t>
      </w:r>
      <w:r w:rsidRPr="005918DA">
        <w:rPr>
          <w:rFonts w:ascii="Times New Roman" w:hAnsi="Times New Roman" w:cs="Times New Roman"/>
          <w:b/>
          <w:bCs/>
          <w:sz w:val="24"/>
          <w:szCs w:val="24"/>
          <w:u w:val="single"/>
          <w:lang w:eastAsia="sk-SK"/>
        </w:rPr>
        <w:t xml:space="preserve">učebných </w:t>
      </w:r>
      <w:r>
        <w:rPr>
          <w:rFonts w:ascii="Times New Roman" w:hAnsi="Times New Roman" w:cs="Times New Roman"/>
          <w:b/>
          <w:bCs/>
          <w:sz w:val="24"/>
          <w:szCs w:val="24"/>
          <w:u w:val="single"/>
          <w:lang w:eastAsia="sk-SK"/>
        </w:rPr>
        <w:t xml:space="preserve"> odborov a ich zameraní, v ktorých škola zabezpečuje výchovu a vzdelávanie, zoznam uplatňovaných učebných plánov  / </w:t>
      </w:r>
      <w:r>
        <w:rPr>
          <w:rFonts w:ascii="Times New Roman" w:hAnsi="Times New Roman" w:cs="Times New Roman"/>
          <w:b/>
          <w:bCs/>
          <w:sz w:val="24"/>
          <w:szCs w:val="24"/>
          <w:u w:val="single"/>
        </w:rPr>
        <w:t>§2 ods. 1 písm. f)</w:t>
      </w:r>
    </w:p>
    <w:p w:rsidR="00BD6B89" w:rsidRPr="005918DA" w:rsidRDefault="00BD6B89" w:rsidP="00BD6B89">
      <w:pPr>
        <w:autoSpaceDE w:val="0"/>
        <w:autoSpaceDN w:val="0"/>
        <w:adjustRightInd w:val="0"/>
        <w:spacing w:after="0" w:line="240" w:lineRule="auto"/>
        <w:rPr>
          <w:rFonts w:ascii="Times New Roman" w:hAnsi="Times New Roman" w:cs="Times New Roman"/>
          <w:b/>
          <w:bCs/>
          <w:sz w:val="24"/>
          <w:szCs w:val="24"/>
          <w:u w:val="single"/>
          <w:lang w:eastAsia="sk-SK"/>
        </w:rPr>
      </w:pPr>
    </w:p>
    <w:p w:rsidR="00BD6B89" w:rsidRPr="00166E1B" w:rsidRDefault="00BD6B89" w:rsidP="00BD6B89">
      <w:pPr>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5918DA">
        <w:rPr>
          <w:rFonts w:ascii="Times New Roman" w:hAnsi="Times New Roman" w:cs="Times New Roman"/>
          <w:bCs/>
          <w:sz w:val="24"/>
          <w:szCs w:val="24"/>
          <w:lang w:eastAsia="sk-SK"/>
        </w:rPr>
        <w:t xml:space="preserve">Školský vzdelávací program  ISCED </w:t>
      </w:r>
      <w:r>
        <w:rPr>
          <w:rFonts w:ascii="Times New Roman" w:hAnsi="Times New Roman" w:cs="Times New Roman"/>
          <w:bCs/>
          <w:sz w:val="24"/>
          <w:szCs w:val="24"/>
          <w:lang w:eastAsia="sk-SK"/>
        </w:rPr>
        <w:t>II v 9.ročníku</w:t>
      </w:r>
    </w:p>
    <w:p w:rsidR="00BD6B89" w:rsidRPr="00DE64BD" w:rsidRDefault="00BD6B89" w:rsidP="00BD6B89">
      <w:pPr>
        <w:numPr>
          <w:ilvl w:val="0"/>
          <w:numId w:val="8"/>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lang w:eastAsia="sk-SK"/>
        </w:rPr>
        <w:t>Inovovaný školský vzdelávací program ISCED I v 1.r. – 4.ročníku  a ISCED II v 5. – 8.ročníku</w:t>
      </w:r>
    </w:p>
    <w:p w:rsidR="00BD6B89" w:rsidRDefault="00BD6B89" w:rsidP="00BD6B89">
      <w:pPr>
        <w:autoSpaceDE w:val="0"/>
        <w:autoSpaceDN w:val="0"/>
        <w:adjustRightInd w:val="0"/>
        <w:spacing w:after="0" w:line="240" w:lineRule="auto"/>
        <w:ind w:left="720"/>
        <w:rPr>
          <w:rFonts w:ascii="Times New Roman" w:hAnsi="Times New Roman" w:cs="Times New Roman"/>
          <w:b/>
          <w:bCs/>
          <w:sz w:val="24"/>
          <w:szCs w:val="24"/>
        </w:rPr>
      </w:pPr>
    </w:p>
    <w:p w:rsidR="00BD6B89" w:rsidRPr="00FE101E" w:rsidRDefault="00BD6B89" w:rsidP="00FE101E">
      <w:pPr>
        <w:autoSpaceDE w:val="0"/>
        <w:autoSpaceDN w:val="0"/>
        <w:adjustRightInd w:val="0"/>
        <w:spacing w:after="0" w:line="240" w:lineRule="auto"/>
        <w:jc w:val="both"/>
        <w:rPr>
          <w:rFonts w:ascii="Times New Roman" w:hAnsi="Times New Roman" w:cs="Times New Roman"/>
          <w:bCs/>
          <w:sz w:val="24"/>
          <w:szCs w:val="24"/>
        </w:rPr>
      </w:pPr>
      <w:r w:rsidRPr="00FE101E">
        <w:rPr>
          <w:rFonts w:ascii="Times New Roman" w:hAnsi="Times New Roman" w:cs="Times New Roman"/>
          <w:bCs/>
          <w:sz w:val="24"/>
          <w:szCs w:val="24"/>
        </w:rPr>
        <w:t>Rámcový učebný plán v školskom roku 2018/2019 bol doplnený o voliteľné hodiny nasledovne:</w:t>
      </w:r>
    </w:p>
    <w:p w:rsidR="00BD6B89" w:rsidRPr="005918DA" w:rsidRDefault="00BD6B89" w:rsidP="00BD6B89">
      <w:pPr>
        <w:spacing w:after="0" w:line="240" w:lineRule="auto"/>
        <w:jc w:val="both"/>
        <w:rPr>
          <w:rFonts w:ascii="Times New Roman" w:hAnsi="Times New Roman" w:cs="Times New Roman"/>
          <w:bCs/>
          <w:sz w:val="24"/>
          <w:szCs w:val="24"/>
        </w:rPr>
      </w:pPr>
    </w:p>
    <w:tbl>
      <w:tblPr>
        <w:tblpPr w:leftFromText="141" w:rightFromText="141" w:vertAnchor="text" w:tblpY="1"/>
        <w:tblOverlap w:val="neve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134"/>
        <w:gridCol w:w="1276"/>
        <w:gridCol w:w="1276"/>
        <w:gridCol w:w="1417"/>
        <w:gridCol w:w="1247"/>
      </w:tblGrid>
      <w:tr w:rsidR="00BD6B89" w:rsidRPr="005918DA" w:rsidTr="006F00DC">
        <w:trPr>
          <w:trHeight w:val="390"/>
        </w:trPr>
        <w:tc>
          <w:tcPr>
            <w:tcW w:w="2830" w:type="dxa"/>
            <w:shd w:val="clear" w:color="auto" w:fill="C2D69B" w:themeFill="accent3" w:themeFillTint="99"/>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lastRenderedPageBreak/>
              <w:t>Predmet</w:t>
            </w:r>
          </w:p>
        </w:tc>
        <w:tc>
          <w:tcPr>
            <w:tcW w:w="1134"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1.A, B,</w:t>
            </w:r>
          </w:p>
        </w:tc>
        <w:tc>
          <w:tcPr>
            <w:tcW w:w="1276"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2.A,B,</w:t>
            </w:r>
          </w:p>
        </w:tc>
        <w:tc>
          <w:tcPr>
            <w:tcW w:w="1276"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3.A,B</w:t>
            </w:r>
          </w:p>
        </w:tc>
        <w:tc>
          <w:tcPr>
            <w:tcW w:w="1417"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4.A,B</w:t>
            </w:r>
          </w:p>
        </w:tc>
        <w:tc>
          <w:tcPr>
            <w:tcW w:w="1247"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p>
        </w:tc>
      </w:tr>
      <w:tr w:rsidR="00BD6B89" w:rsidRPr="005918DA" w:rsidTr="006F00DC">
        <w:tc>
          <w:tcPr>
            <w:tcW w:w="2830" w:type="dxa"/>
          </w:tcPr>
          <w:p w:rsidR="00BD6B89" w:rsidRPr="003907C5" w:rsidRDefault="00BD6B89" w:rsidP="0093609C">
            <w:pPr>
              <w:spacing w:after="0" w:line="240" w:lineRule="auto"/>
              <w:rPr>
                <w:rFonts w:ascii="Times New Roman" w:hAnsi="Times New Roman" w:cs="Times New Roman"/>
                <w:bCs/>
                <w:sz w:val="16"/>
                <w:szCs w:val="16"/>
              </w:rPr>
            </w:pPr>
            <w:r w:rsidRPr="003907C5">
              <w:rPr>
                <w:rFonts w:ascii="Times New Roman" w:hAnsi="Times New Roman" w:cs="Times New Roman"/>
                <w:bCs/>
                <w:sz w:val="16"/>
                <w:szCs w:val="16"/>
              </w:rPr>
              <w:t>Slovenský jazyk a literatúra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9</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8</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7</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7</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Anglický jazyk</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Prvouka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Prírodoveda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BD6B89">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Vlastiveda</w:t>
            </w:r>
          </w:p>
        </w:tc>
        <w:tc>
          <w:tcPr>
            <w:tcW w:w="1134" w:type="dxa"/>
          </w:tcPr>
          <w:p w:rsidR="00BD6B89" w:rsidRPr="003907C5" w:rsidRDefault="00BD6B89" w:rsidP="00BD6B89">
            <w:pPr>
              <w:spacing w:after="0" w:line="240" w:lineRule="auto"/>
              <w:jc w:val="center"/>
              <w:rPr>
                <w:rFonts w:ascii="Times New Roman" w:hAnsi="Times New Roman" w:cs="Times New Roman"/>
                <w:bCs/>
                <w:sz w:val="16"/>
                <w:szCs w:val="16"/>
              </w:rPr>
            </w:pPr>
          </w:p>
        </w:tc>
        <w:tc>
          <w:tcPr>
            <w:tcW w:w="1276" w:type="dxa"/>
          </w:tcPr>
          <w:p w:rsidR="00BD6B89" w:rsidRPr="003907C5" w:rsidRDefault="00BD6B89" w:rsidP="00BD6B89">
            <w:pPr>
              <w:spacing w:after="0" w:line="240" w:lineRule="auto"/>
              <w:jc w:val="center"/>
              <w:rPr>
                <w:rFonts w:ascii="Times New Roman" w:hAnsi="Times New Roman" w:cs="Times New Roman"/>
                <w:bCs/>
                <w:sz w:val="16"/>
                <w:szCs w:val="16"/>
              </w:rPr>
            </w:pPr>
          </w:p>
        </w:tc>
        <w:tc>
          <w:tcPr>
            <w:tcW w:w="1276" w:type="dxa"/>
          </w:tcPr>
          <w:p w:rsidR="00BD6B89" w:rsidRPr="003907C5" w:rsidRDefault="00BD6B89" w:rsidP="00BD6B89">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BD6B89">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47" w:type="dxa"/>
          </w:tcPr>
          <w:p w:rsidR="00BD6B89" w:rsidRPr="003907C5" w:rsidRDefault="00BD6B89" w:rsidP="00BD6B89">
            <w:pPr>
              <w:spacing w:after="0" w:line="240" w:lineRule="auto"/>
              <w:jc w:val="center"/>
              <w:rPr>
                <w:rFonts w:ascii="Times New Roman" w:hAnsi="Times New Roman" w:cs="Times New Roman"/>
                <w:bCs/>
                <w:color w:val="FFC000"/>
                <w:sz w:val="16"/>
                <w:szCs w:val="16"/>
              </w:rPr>
            </w:pPr>
          </w:p>
        </w:tc>
      </w:tr>
      <w:tr w:rsidR="00BD6B89" w:rsidRPr="005918DA" w:rsidTr="006F00DC">
        <w:trPr>
          <w:trHeight w:val="236"/>
        </w:trPr>
        <w:tc>
          <w:tcPr>
            <w:tcW w:w="2830" w:type="dxa"/>
          </w:tcPr>
          <w:p w:rsidR="00BD6B89" w:rsidRPr="003907C5" w:rsidRDefault="00BD6B89" w:rsidP="00BD6B89">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 xml:space="preserve">Etická/náboženská výchova  </w:t>
            </w:r>
          </w:p>
        </w:tc>
        <w:tc>
          <w:tcPr>
            <w:tcW w:w="1134" w:type="dxa"/>
          </w:tcPr>
          <w:p w:rsidR="00BD6B89" w:rsidRPr="003907C5" w:rsidRDefault="00BD6B89" w:rsidP="00BD6B89">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BD6B89">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BD6B89">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BD6B89">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BD6B89">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Matematika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4+1</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Informatická výchova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Pracovné vyučovanie</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Výtvarná výchova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Hudobná výchova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Telesná výchova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 xml:space="preserve">2 </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 xml:space="preserve"> Povinná časť</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23</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25</w:t>
            </w:r>
          </w:p>
        </w:tc>
        <w:tc>
          <w:tcPr>
            <w:tcW w:w="1247" w:type="dxa"/>
          </w:tcPr>
          <w:p w:rsidR="00BD6B89" w:rsidRPr="003907C5" w:rsidRDefault="00BD6B89" w:rsidP="0093609C">
            <w:pPr>
              <w:spacing w:after="0" w:line="240" w:lineRule="auto"/>
              <w:jc w:val="center"/>
              <w:rPr>
                <w:rFonts w:ascii="Times New Roman" w:hAnsi="Times New Roman" w:cs="Times New Roman"/>
                <w:bCs/>
                <w:color w:val="FFC000"/>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Voliteľné hodiny</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p>
        </w:tc>
      </w:tr>
      <w:tr w:rsidR="00BD6B89" w:rsidRPr="005918DA" w:rsidTr="006F00DC">
        <w:tc>
          <w:tcPr>
            <w:tcW w:w="2830" w:type="dxa"/>
            <w:shd w:val="clear" w:color="auto" w:fill="C2D69B" w:themeFill="accent3" w:themeFillTint="99"/>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Spolu</w:t>
            </w:r>
          </w:p>
        </w:tc>
        <w:tc>
          <w:tcPr>
            <w:tcW w:w="1134"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22</w:t>
            </w:r>
          </w:p>
        </w:tc>
        <w:tc>
          <w:tcPr>
            <w:tcW w:w="1276"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23</w:t>
            </w:r>
          </w:p>
        </w:tc>
        <w:tc>
          <w:tcPr>
            <w:tcW w:w="1276"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25</w:t>
            </w:r>
          </w:p>
        </w:tc>
        <w:tc>
          <w:tcPr>
            <w:tcW w:w="1417"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26</w:t>
            </w:r>
          </w:p>
        </w:tc>
        <w:tc>
          <w:tcPr>
            <w:tcW w:w="1247"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p>
        </w:tc>
      </w:tr>
      <w:tr w:rsidR="00BD6B89" w:rsidRPr="005918DA" w:rsidTr="006F00DC">
        <w:tc>
          <w:tcPr>
            <w:tcW w:w="2830" w:type="dxa"/>
          </w:tcPr>
          <w:p w:rsidR="00BD6B89" w:rsidRPr="003907C5" w:rsidRDefault="00BD6B89" w:rsidP="0093609C">
            <w:pPr>
              <w:spacing w:after="0" w:line="240" w:lineRule="auto"/>
              <w:jc w:val="both"/>
              <w:rPr>
                <w:rFonts w:ascii="Times New Roman" w:hAnsi="Times New Roman" w:cs="Times New Roman"/>
                <w:sz w:val="16"/>
                <w:szCs w:val="16"/>
              </w:rPr>
            </w:pP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p>
        </w:tc>
      </w:tr>
      <w:tr w:rsidR="00BD6B89" w:rsidRPr="005918DA" w:rsidTr="006F00DC">
        <w:tc>
          <w:tcPr>
            <w:tcW w:w="2830" w:type="dxa"/>
            <w:shd w:val="clear" w:color="auto" w:fill="C2D69B" w:themeFill="accent3" w:themeFillTint="99"/>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 xml:space="preserve">Predmet </w:t>
            </w:r>
          </w:p>
        </w:tc>
        <w:tc>
          <w:tcPr>
            <w:tcW w:w="1134"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5.A</w:t>
            </w:r>
          </w:p>
        </w:tc>
        <w:tc>
          <w:tcPr>
            <w:tcW w:w="1276"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6.A</w:t>
            </w:r>
          </w:p>
        </w:tc>
        <w:tc>
          <w:tcPr>
            <w:tcW w:w="1276"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7.A</w:t>
            </w:r>
          </w:p>
        </w:tc>
        <w:tc>
          <w:tcPr>
            <w:tcW w:w="1417"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8.A</w:t>
            </w:r>
          </w:p>
        </w:tc>
        <w:tc>
          <w:tcPr>
            <w:tcW w:w="1247"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9.A</w:t>
            </w:r>
          </w:p>
        </w:tc>
      </w:tr>
      <w:tr w:rsidR="00BD6B89" w:rsidRPr="00756FAC" w:rsidTr="006F00DC">
        <w:tc>
          <w:tcPr>
            <w:tcW w:w="2830" w:type="dxa"/>
          </w:tcPr>
          <w:p w:rsidR="00BD6B89" w:rsidRPr="003907C5" w:rsidRDefault="00BD6B89" w:rsidP="0093609C">
            <w:pPr>
              <w:spacing w:after="0" w:line="240" w:lineRule="auto"/>
              <w:rPr>
                <w:rFonts w:ascii="Times New Roman" w:hAnsi="Times New Roman" w:cs="Times New Roman"/>
                <w:bCs/>
                <w:sz w:val="16"/>
                <w:szCs w:val="16"/>
              </w:rPr>
            </w:pPr>
            <w:r w:rsidRPr="003907C5">
              <w:rPr>
                <w:rFonts w:ascii="Times New Roman" w:hAnsi="Times New Roman" w:cs="Times New Roman"/>
                <w:bCs/>
                <w:sz w:val="16"/>
                <w:szCs w:val="16"/>
              </w:rPr>
              <w:t>Slovenský jazyk a literatúra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5</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5</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5</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5+1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Anglický jazyk</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r>
      <w:tr w:rsidR="00BD6B89" w:rsidRPr="00756FAC" w:rsidTr="006F00DC">
        <w:tc>
          <w:tcPr>
            <w:tcW w:w="2830" w:type="dxa"/>
          </w:tcPr>
          <w:p w:rsidR="00BD6B89" w:rsidRPr="003907C5" w:rsidRDefault="00BD6B89" w:rsidP="00BD6B89">
            <w:pPr>
              <w:spacing w:after="0" w:line="240" w:lineRule="auto"/>
              <w:rPr>
                <w:rFonts w:ascii="Times New Roman" w:hAnsi="Times New Roman" w:cs="Times New Roman"/>
                <w:bCs/>
                <w:sz w:val="16"/>
                <w:szCs w:val="16"/>
              </w:rPr>
            </w:pPr>
            <w:r w:rsidRPr="003907C5">
              <w:rPr>
                <w:rFonts w:ascii="Times New Roman" w:hAnsi="Times New Roman" w:cs="Times New Roman"/>
                <w:bCs/>
                <w:sz w:val="16"/>
                <w:szCs w:val="16"/>
              </w:rPr>
              <w:t>Nemecký / španielsky jazyk</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Fyzika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Chémia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Biológia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 xml:space="preserve">Dejepis </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Geografia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Občianska náuka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756FAC" w:rsidTr="006F00DC">
        <w:tc>
          <w:tcPr>
            <w:tcW w:w="2830" w:type="dxa"/>
          </w:tcPr>
          <w:p w:rsidR="00BD6B89" w:rsidRPr="003907C5" w:rsidRDefault="00BD6B89" w:rsidP="00BD6B89">
            <w:pPr>
              <w:spacing w:after="0" w:line="240" w:lineRule="auto"/>
              <w:rPr>
                <w:rFonts w:ascii="Times New Roman" w:hAnsi="Times New Roman" w:cs="Times New Roman"/>
                <w:bCs/>
                <w:sz w:val="16"/>
                <w:szCs w:val="16"/>
              </w:rPr>
            </w:pPr>
            <w:r w:rsidRPr="003907C5">
              <w:rPr>
                <w:rFonts w:ascii="Times New Roman" w:hAnsi="Times New Roman" w:cs="Times New Roman"/>
                <w:sz w:val="16"/>
                <w:szCs w:val="16"/>
              </w:rPr>
              <w:t xml:space="preserve">Etická / náboženská výchova  </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Matematika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5+1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Informatika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Svet práce</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Technika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Výtvarná výchova/ Výchova umením</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Hudobná výchova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r>
      <w:tr w:rsidR="00BD6B89" w:rsidRPr="00756FAC" w:rsidTr="006F00DC">
        <w:tc>
          <w:tcPr>
            <w:tcW w:w="2830" w:type="dxa"/>
          </w:tcPr>
          <w:p w:rsidR="00BD6B89" w:rsidRPr="003907C5" w:rsidRDefault="00BD6B89" w:rsidP="0093609C">
            <w:pPr>
              <w:spacing w:after="0" w:line="240" w:lineRule="auto"/>
              <w:rPr>
                <w:rFonts w:ascii="Times New Roman" w:hAnsi="Times New Roman" w:cs="Times New Roman"/>
                <w:bCs/>
                <w:sz w:val="16"/>
                <w:szCs w:val="16"/>
              </w:rPr>
            </w:pPr>
            <w:r w:rsidRPr="003907C5">
              <w:rPr>
                <w:rFonts w:ascii="Times New Roman" w:hAnsi="Times New Roman" w:cs="Times New Roman"/>
                <w:sz w:val="16"/>
                <w:szCs w:val="16"/>
              </w:rPr>
              <w:t>Telesná a športová výchova</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2+1</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sz w:val="16"/>
                <w:szCs w:val="16"/>
              </w:rPr>
              <w:t xml:space="preserve"> Povinná časť</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24</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25</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26</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27</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25</w:t>
            </w:r>
          </w:p>
        </w:tc>
      </w:tr>
      <w:tr w:rsidR="00BD6B89" w:rsidRPr="00756FAC" w:rsidTr="006F00DC">
        <w:tc>
          <w:tcPr>
            <w:tcW w:w="2830" w:type="dxa"/>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Voliteľné hodiny</w:t>
            </w:r>
          </w:p>
        </w:tc>
        <w:tc>
          <w:tcPr>
            <w:tcW w:w="1134"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w:t>
            </w:r>
          </w:p>
        </w:tc>
        <w:tc>
          <w:tcPr>
            <w:tcW w:w="1276"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w:t>
            </w:r>
          </w:p>
        </w:tc>
        <w:tc>
          <w:tcPr>
            <w:tcW w:w="141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1247"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+5</w:t>
            </w:r>
          </w:p>
        </w:tc>
      </w:tr>
      <w:tr w:rsidR="00BD6B89" w:rsidRPr="00756FAC" w:rsidTr="006F00DC">
        <w:tc>
          <w:tcPr>
            <w:tcW w:w="2830" w:type="dxa"/>
            <w:shd w:val="clear" w:color="auto" w:fill="C2D69B" w:themeFill="accent3" w:themeFillTint="99"/>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Spolu</w:t>
            </w:r>
          </w:p>
        </w:tc>
        <w:tc>
          <w:tcPr>
            <w:tcW w:w="1134"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
                <w:bCs/>
                <w:sz w:val="16"/>
                <w:szCs w:val="16"/>
              </w:rPr>
            </w:pPr>
            <w:r w:rsidRPr="003907C5">
              <w:rPr>
                <w:rFonts w:ascii="Times New Roman" w:hAnsi="Times New Roman" w:cs="Times New Roman"/>
                <w:b/>
                <w:bCs/>
                <w:sz w:val="16"/>
                <w:szCs w:val="16"/>
              </w:rPr>
              <w:t>27</w:t>
            </w:r>
          </w:p>
        </w:tc>
        <w:tc>
          <w:tcPr>
            <w:tcW w:w="1276"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
                <w:bCs/>
                <w:sz w:val="16"/>
                <w:szCs w:val="16"/>
              </w:rPr>
            </w:pPr>
            <w:r w:rsidRPr="003907C5">
              <w:rPr>
                <w:rFonts w:ascii="Times New Roman" w:hAnsi="Times New Roman" w:cs="Times New Roman"/>
                <w:b/>
                <w:bCs/>
                <w:sz w:val="16"/>
                <w:szCs w:val="16"/>
              </w:rPr>
              <w:t>29</w:t>
            </w:r>
          </w:p>
        </w:tc>
        <w:tc>
          <w:tcPr>
            <w:tcW w:w="1276"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
                <w:bCs/>
                <w:sz w:val="16"/>
                <w:szCs w:val="16"/>
              </w:rPr>
            </w:pPr>
            <w:r w:rsidRPr="003907C5">
              <w:rPr>
                <w:rFonts w:ascii="Times New Roman" w:hAnsi="Times New Roman" w:cs="Times New Roman"/>
                <w:b/>
                <w:bCs/>
                <w:sz w:val="16"/>
                <w:szCs w:val="16"/>
              </w:rPr>
              <w:t>30</w:t>
            </w:r>
          </w:p>
        </w:tc>
        <w:tc>
          <w:tcPr>
            <w:tcW w:w="1417"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
                <w:bCs/>
                <w:sz w:val="16"/>
                <w:szCs w:val="16"/>
              </w:rPr>
            </w:pPr>
            <w:r w:rsidRPr="003907C5">
              <w:rPr>
                <w:rFonts w:ascii="Times New Roman" w:hAnsi="Times New Roman" w:cs="Times New Roman"/>
                <w:b/>
                <w:bCs/>
                <w:sz w:val="16"/>
                <w:szCs w:val="16"/>
              </w:rPr>
              <w:t>30</w:t>
            </w:r>
          </w:p>
        </w:tc>
        <w:tc>
          <w:tcPr>
            <w:tcW w:w="1247" w:type="dxa"/>
            <w:shd w:val="clear" w:color="auto" w:fill="C2D69B" w:themeFill="accent3" w:themeFillTint="99"/>
          </w:tcPr>
          <w:p w:rsidR="00BD6B89" w:rsidRPr="003907C5" w:rsidRDefault="00BD6B89" w:rsidP="0093609C">
            <w:pPr>
              <w:spacing w:after="0" w:line="240" w:lineRule="auto"/>
              <w:jc w:val="center"/>
              <w:rPr>
                <w:rFonts w:ascii="Times New Roman" w:hAnsi="Times New Roman" w:cs="Times New Roman"/>
                <w:b/>
                <w:bCs/>
                <w:sz w:val="16"/>
                <w:szCs w:val="16"/>
              </w:rPr>
            </w:pPr>
            <w:r w:rsidRPr="003907C5">
              <w:rPr>
                <w:rFonts w:ascii="Times New Roman" w:hAnsi="Times New Roman" w:cs="Times New Roman"/>
                <w:b/>
                <w:bCs/>
                <w:sz w:val="16"/>
                <w:szCs w:val="16"/>
              </w:rPr>
              <w:t>30</w:t>
            </w:r>
          </w:p>
        </w:tc>
      </w:tr>
    </w:tbl>
    <w:p w:rsidR="00FE101E" w:rsidRDefault="00FE101E" w:rsidP="00BD6B89">
      <w:pPr>
        <w:autoSpaceDE w:val="0"/>
        <w:autoSpaceDN w:val="0"/>
        <w:adjustRightInd w:val="0"/>
        <w:spacing w:after="0" w:line="240" w:lineRule="auto"/>
        <w:rPr>
          <w:rFonts w:ascii="Times New Roman" w:hAnsi="Times New Roman" w:cs="Times New Roman"/>
          <w:b/>
          <w:bCs/>
          <w:sz w:val="24"/>
          <w:szCs w:val="24"/>
          <w:u w:val="single"/>
        </w:rPr>
      </w:pPr>
    </w:p>
    <w:p w:rsidR="003907C5" w:rsidRDefault="003907C5" w:rsidP="00BD6B89">
      <w:pPr>
        <w:autoSpaceDE w:val="0"/>
        <w:autoSpaceDN w:val="0"/>
        <w:adjustRightInd w:val="0"/>
        <w:spacing w:after="0" w:line="240" w:lineRule="auto"/>
        <w:rPr>
          <w:rFonts w:ascii="Times New Roman" w:hAnsi="Times New Roman" w:cs="Times New Roman"/>
          <w:b/>
          <w:bCs/>
          <w:sz w:val="24"/>
          <w:szCs w:val="24"/>
          <w:u w:val="single"/>
        </w:rPr>
      </w:pPr>
    </w:p>
    <w:p w:rsidR="00BD6B89" w:rsidRDefault="00BD6B89" w:rsidP="00FE101E">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6. </w:t>
      </w:r>
      <w:r w:rsidRPr="005918DA">
        <w:rPr>
          <w:rFonts w:ascii="Times New Roman" w:hAnsi="Times New Roman" w:cs="Times New Roman"/>
          <w:b/>
          <w:bCs/>
          <w:sz w:val="24"/>
          <w:szCs w:val="24"/>
          <w:u w:val="single"/>
        </w:rPr>
        <w:t>Údaje o počte zamestnancov a plnení kvalifikačného predpokladu pedagogických zamestnancov školy</w:t>
      </w:r>
      <w:r>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lang w:eastAsia="sk-SK"/>
        </w:rPr>
        <w:t xml:space="preserve"> </w:t>
      </w:r>
      <w:r>
        <w:rPr>
          <w:rFonts w:ascii="Times New Roman" w:hAnsi="Times New Roman" w:cs="Times New Roman"/>
          <w:b/>
          <w:bCs/>
          <w:sz w:val="24"/>
          <w:szCs w:val="24"/>
          <w:u w:val="single"/>
        </w:rPr>
        <w:t>§2 ods. 1 písm. g)</w:t>
      </w:r>
    </w:p>
    <w:p w:rsidR="00BD6B89" w:rsidRPr="005918DA" w:rsidRDefault="00BD6B89" w:rsidP="00BD6B89">
      <w:pPr>
        <w:spacing w:after="0" w:line="240" w:lineRule="auto"/>
        <w:jc w:val="both"/>
        <w:rPr>
          <w:rFonts w:ascii="Times New Roman" w:hAnsi="Times New Roman" w:cs="Times New Roman"/>
          <w:b/>
          <w:bCs/>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5"/>
        <w:gridCol w:w="2795"/>
      </w:tblGrid>
      <w:tr w:rsidR="00BD6B89" w:rsidRPr="005918DA" w:rsidTr="006F00DC">
        <w:tc>
          <w:tcPr>
            <w:tcW w:w="638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both"/>
              <w:rPr>
                <w:rFonts w:ascii="Times New Roman" w:hAnsi="Times New Roman" w:cs="Times New Roman"/>
                <w:b/>
                <w:bCs/>
                <w:sz w:val="16"/>
                <w:szCs w:val="16"/>
              </w:rPr>
            </w:pPr>
            <w:r w:rsidRPr="003907C5">
              <w:rPr>
                <w:rFonts w:ascii="Times New Roman" w:hAnsi="Times New Roman" w:cs="Times New Roman"/>
                <w:sz w:val="16"/>
                <w:szCs w:val="16"/>
              </w:rPr>
              <w:t>Zamestnanci školy - priemer</w:t>
            </w:r>
          </w:p>
        </w:tc>
        <w:tc>
          <w:tcPr>
            <w:tcW w:w="279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45</w:t>
            </w:r>
          </w:p>
        </w:tc>
      </w:tr>
      <w:tr w:rsidR="00BD6B89" w:rsidRPr="005918DA" w:rsidTr="006F00DC">
        <w:tc>
          <w:tcPr>
            <w:tcW w:w="638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both"/>
              <w:rPr>
                <w:rFonts w:ascii="Times New Roman" w:hAnsi="Times New Roman" w:cs="Times New Roman"/>
                <w:b/>
                <w:bCs/>
                <w:sz w:val="16"/>
                <w:szCs w:val="16"/>
              </w:rPr>
            </w:pPr>
            <w:r w:rsidRPr="003907C5">
              <w:rPr>
                <w:rFonts w:ascii="Times New Roman" w:hAnsi="Times New Roman" w:cs="Times New Roman"/>
                <w:sz w:val="16"/>
                <w:szCs w:val="16"/>
              </w:rPr>
              <w:t xml:space="preserve">Učitelia            </w:t>
            </w:r>
          </w:p>
        </w:tc>
        <w:tc>
          <w:tcPr>
            <w:tcW w:w="279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21</w:t>
            </w:r>
          </w:p>
        </w:tc>
      </w:tr>
      <w:tr w:rsidR="00BD6B89" w:rsidRPr="005918DA" w:rsidTr="006F00DC">
        <w:tc>
          <w:tcPr>
            <w:tcW w:w="638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both"/>
              <w:rPr>
                <w:rFonts w:ascii="Times New Roman" w:hAnsi="Times New Roman" w:cs="Times New Roman"/>
                <w:b/>
                <w:bCs/>
                <w:sz w:val="16"/>
                <w:szCs w:val="16"/>
              </w:rPr>
            </w:pPr>
            <w:r w:rsidRPr="003907C5">
              <w:rPr>
                <w:rFonts w:ascii="Times New Roman" w:hAnsi="Times New Roman" w:cs="Times New Roman"/>
                <w:sz w:val="16"/>
                <w:szCs w:val="16"/>
              </w:rPr>
              <w:t xml:space="preserve">Vychovávateľky  ŠKD                    </w:t>
            </w:r>
          </w:p>
        </w:tc>
        <w:tc>
          <w:tcPr>
            <w:tcW w:w="279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7</w:t>
            </w:r>
          </w:p>
        </w:tc>
      </w:tr>
      <w:tr w:rsidR="00BD6B89" w:rsidRPr="005918DA" w:rsidTr="006F00DC">
        <w:tc>
          <w:tcPr>
            <w:tcW w:w="638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Pedagogickí zamestnanci so 100% úväzkom</w:t>
            </w:r>
          </w:p>
        </w:tc>
        <w:tc>
          <w:tcPr>
            <w:tcW w:w="279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23</w:t>
            </w:r>
          </w:p>
        </w:tc>
      </w:tr>
      <w:tr w:rsidR="00BD6B89" w:rsidRPr="005918DA" w:rsidTr="006F00DC">
        <w:tc>
          <w:tcPr>
            <w:tcW w:w="638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Pedagogickí zamestnanci s úväzkom nižším ako 100%</w:t>
            </w:r>
          </w:p>
        </w:tc>
        <w:tc>
          <w:tcPr>
            <w:tcW w:w="279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11</w:t>
            </w:r>
          </w:p>
        </w:tc>
      </w:tr>
      <w:tr w:rsidR="00BD6B89" w:rsidRPr="005918DA" w:rsidTr="006F00DC">
        <w:tc>
          <w:tcPr>
            <w:tcW w:w="638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Počet nepedagogických zamestnancov</w:t>
            </w:r>
          </w:p>
        </w:tc>
        <w:tc>
          <w:tcPr>
            <w:tcW w:w="279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10</w:t>
            </w:r>
          </w:p>
        </w:tc>
      </w:tr>
      <w:tr w:rsidR="00BD6B89" w:rsidRPr="005918DA" w:rsidTr="006F00DC">
        <w:tc>
          <w:tcPr>
            <w:tcW w:w="638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Asistenti učiteľa</w:t>
            </w:r>
          </w:p>
        </w:tc>
        <w:tc>
          <w:tcPr>
            <w:tcW w:w="279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5</w:t>
            </w:r>
          </w:p>
        </w:tc>
      </w:tr>
      <w:tr w:rsidR="00BD6B89" w:rsidRPr="005918DA" w:rsidTr="006F00DC">
        <w:tc>
          <w:tcPr>
            <w:tcW w:w="638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Školský psychológ</w:t>
            </w:r>
          </w:p>
        </w:tc>
        <w:tc>
          <w:tcPr>
            <w:tcW w:w="279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5918DA" w:rsidTr="006F00DC">
        <w:tc>
          <w:tcPr>
            <w:tcW w:w="638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Logopéd</w:t>
            </w:r>
          </w:p>
        </w:tc>
        <w:tc>
          <w:tcPr>
            <w:tcW w:w="2795" w:type="dxa"/>
            <w:tcBorders>
              <w:top w:val="single" w:sz="4" w:space="0" w:color="000000"/>
              <w:left w:val="single" w:sz="4" w:space="0" w:color="000000"/>
              <w:bottom w:val="single" w:sz="4" w:space="0" w:color="000000"/>
              <w:right w:val="single" w:sz="4" w:space="0" w:color="000000"/>
            </w:tcBorders>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bl>
    <w:p w:rsidR="00BD6B89" w:rsidRDefault="00BD6B89" w:rsidP="00BD6B89">
      <w:pPr>
        <w:spacing w:after="0" w:line="240" w:lineRule="auto"/>
        <w:rPr>
          <w:rFonts w:ascii="Times New Roman" w:hAnsi="Times New Roman" w:cs="Times New Roman"/>
          <w:b/>
          <w:bCs/>
          <w:sz w:val="24"/>
          <w:szCs w:val="24"/>
        </w:rPr>
      </w:pPr>
    </w:p>
    <w:p w:rsidR="00BD6B89" w:rsidRDefault="00BD6B89" w:rsidP="00BD6B8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Kvalifikovanosť pedagogických zamestnancov:</w:t>
      </w:r>
    </w:p>
    <w:p w:rsidR="00BD6B89" w:rsidRDefault="00BD6B89" w:rsidP="00BD6B89">
      <w:pPr>
        <w:spacing w:after="0" w:line="240" w:lineRule="auto"/>
        <w:jc w:val="both"/>
        <w:rPr>
          <w:rFonts w:ascii="Times New Roman" w:hAnsi="Times New Roman" w:cs="Times New Roman"/>
          <w:b/>
          <w:bCs/>
          <w:sz w:val="24"/>
          <w:szCs w:val="24"/>
        </w:rPr>
      </w:pPr>
    </w:p>
    <w:tbl>
      <w:tblPr>
        <w:tblStyle w:val="Mriekatabuky"/>
        <w:tblW w:w="9180" w:type="dxa"/>
        <w:tblLook w:val="04A0" w:firstRow="1" w:lastRow="0" w:firstColumn="1" w:lastColumn="0" w:noHBand="0" w:noVBand="1"/>
      </w:tblPr>
      <w:tblGrid>
        <w:gridCol w:w="3396"/>
        <w:gridCol w:w="2833"/>
        <w:gridCol w:w="2951"/>
      </w:tblGrid>
      <w:tr w:rsidR="00BD6B89" w:rsidTr="006F00DC">
        <w:tc>
          <w:tcPr>
            <w:tcW w:w="3396" w:type="dxa"/>
          </w:tcPr>
          <w:p w:rsidR="00BD6B89" w:rsidRPr="003907C5" w:rsidRDefault="00BD6B89" w:rsidP="0093609C">
            <w:pPr>
              <w:spacing w:after="0" w:line="240" w:lineRule="auto"/>
              <w:jc w:val="both"/>
              <w:rPr>
                <w:rFonts w:ascii="Times New Roman" w:hAnsi="Times New Roman" w:cs="Times New Roman"/>
                <w:bCs/>
                <w:sz w:val="16"/>
                <w:szCs w:val="16"/>
              </w:rPr>
            </w:pPr>
          </w:p>
        </w:tc>
        <w:tc>
          <w:tcPr>
            <w:tcW w:w="2833"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kvalifikovaní</w:t>
            </w:r>
          </w:p>
        </w:tc>
        <w:tc>
          <w:tcPr>
            <w:tcW w:w="2951"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nekvalifikovaní</w:t>
            </w:r>
          </w:p>
        </w:tc>
      </w:tr>
      <w:tr w:rsidR="00BD6B89" w:rsidTr="006F00DC">
        <w:tc>
          <w:tcPr>
            <w:tcW w:w="3396"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Učiteľ</w:t>
            </w:r>
          </w:p>
        </w:tc>
        <w:tc>
          <w:tcPr>
            <w:tcW w:w="2833"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19</w:t>
            </w:r>
          </w:p>
        </w:tc>
        <w:tc>
          <w:tcPr>
            <w:tcW w:w="2951"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2</w:t>
            </w:r>
          </w:p>
        </w:tc>
      </w:tr>
      <w:tr w:rsidR="00BD6B89" w:rsidTr="006F00DC">
        <w:tc>
          <w:tcPr>
            <w:tcW w:w="3396"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 xml:space="preserve">Vychovávateľ </w:t>
            </w:r>
          </w:p>
        </w:tc>
        <w:tc>
          <w:tcPr>
            <w:tcW w:w="2833"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6</w:t>
            </w:r>
          </w:p>
        </w:tc>
        <w:tc>
          <w:tcPr>
            <w:tcW w:w="2951"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Tr="006F00DC">
        <w:tc>
          <w:tcPr>
            <w:tcW w:w="3396" w:type="dxa"/>
          </w:tcPr>
          <w:p w:rsidR="00BD6B89" w:rsidRPr="003907C5" w:rsidRDefault="00BD6B89" w:rsidP="0093609C">
            <w:pPr>
              <w:spacing w:after="0" w:line="240" w:lineRule="auto"/>
              <w:jc w:val="both"/>
              <w:rPr>
                <w:rFonts w:ascii="Times New Roman" w:hAnsi="Times New Roman" w:cs="Times New Roman"/>
                <w:bCs/>
                <w:sz w:val="16"/>
                <w:szCs w:val="16"/>
              </w:rPr>
            </w:pPr>
            <w:r w:rsidRPr="003907C5">
              <w:rPr>
                <w:rFonts w:ascii="Times New Roman" w:hAnsi="Times New Roman" w:cs="Times New Roman"/>
                <w:bCs/>
                <w:sz w:val="16"/>
                <w:szCs w:val="16"/>
              </w:rPr>
              <w:t>Asistent učiteľa</w:t>
            </w:r>
          </w:p>
        </w:tc>
        <w:tc>
          <w:tcPr>
            <w:tcW w:w="2833"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5</w:t>
            </w:r>
          </w:p>
        </w:tc>
        <w:tc>
          <w:tcPr>
            <w:tcW w:w="2951" w:type="dxa"/>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r>
    </w:tbl>
    <w:p w:rsidR="00BD6B89" w:rsidRDefault="00BD6B89" w:rsidP="00BD6B89">
      <w:pPr>
        <w:spacing w:after="0" w:line="240" w:lineRule="auto"/>
        <w:jc w:val="both"/>
        <w:rPr>
          <w:rFonts w:ascii="Times New Roman" w:hAnsi="Times New Roman" w:cs="Times New Roman"/>
          <w:b/>
          <w:bCs/>
          <w:sz w:val="24"/>
          <w:szCs w:val="24"/>
        </w:rPr>
      </w:pPr>
    </w:p>
    <w:p w:rsidR="003907C5" w:rsidRDefault="003907C5" w:rsidP="00BD6B89">
      <w:pPr>
        <w:spacing w:after="0" w:line="240" w:lineRule="auto"/>
        <w:jc w:val="both"/>
        <w:rPr>
          <w:rFonts w:ascii="Times New Roman" w:hAnsi="Times New Roman" w:cs="Times New Roman"/>
          <w:b/>
          <w:bCs/>
          <w:sz w:val="24"/>
          <w:szCs w:val="24"/>
        </w:rPr>
      </w:pPr>
    </w:p>
    <w:p w:rsidR="00FE101E" w:rsidRDefault="00FE101E" w:rsidP="00BD6B89">
      <w:pPr>
        <w:spacing w:after="0" w:line="240" w:lineRule="auto"/>
        <w:jc w:val="both"/>
        <w:rPr>
          <w:rFonts w:ascii="Times New Roman" w:hAnsi="Times New Roman" w:cs="Times New Roman"/>
          <w:b/>
          <w:bCs/>
          <w:sz w:val="24"/>
          <w:szCs w:val="24"/>
        </w:rPr>
      </w:pPr>
    </w:p>
    <w:p w:rsidR="00BD6B89" w:rsidRDefault="00BD6B89" w:rsidP="00BD6B89">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lang w:eastAsia="sk-SK"/>
        </w:rPr>
        <w:t xml:space="preserve">7. </w:t>
      </w:r>
      <w:r w:rsidRPr="005918DA">
        <w:rPr>
          <w:rFonts w:ascii="Times New Roman" w:hAnsi="Times New Roman" w:cs="Times New Roman"/>
          <w:b/>
          <w:bCs/>
          <w:sz w:val="24"/>
          <w:szCs w:val="24"/>
          <w:u w:val="single"/>
          <w:lang w:eastAsia="sk-SK"/>
        </w:rPr>
        <w:t>Údaje o ďalšom vzdelávaní pedagogických zamestnancov školy</w:t>
      </w:r>
      <w:r>
        <w:rPr>
          <w:rFonts w:ascii="Times New Roman" w:hAnsi="Times New Roman" w:cs="Times New Roman"/>
          <w:b/>
          <w:bCs/>
          <w:sz w:val="24"/>
          <w:szCs w:val="24"/>
          <w:u w:val="single"/>
          <w:lang w:eastAsia="sk-SK"/>
        </w:rPr>
        <w:t xml:space="preserve">  </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lang w:eastAsia="sk-SK"/>
        </w:rPr>
        <w:t xml:space="preserve"> </w:t>
      </w:r>
      <w:r>
        <w:rPr>
          <w:rFonts w:ascii="Times New Roman" w:hAnsi="Times New Roman" w:cs="Times New Roman"/>
          <w:b/>
          <w:bCs/>
          <w:sz w:val="24"/>
          <w:szCs w:val="24"/>
          <w:u w:val="single"/>
        </w:rPr>
        <w:t>§2 ods. 1 písm. h)</w:t>
      </w:r>
    </w:p>
    <w:p w:rsidR="00BD6B89" w:rsidRPr="00045920" w:rsidRDefault="00BD6B89" w:rsidP="00BD6B89">
      <w:pPr>
        <w:spacing w:after="0" w:line="240" w:lineRule="auto"/>
        <w:jc w:val="both"/>
        <w:rPr>
          <w:rFonts w:ascii="Times New Roman" w:hAnsi="Times New Roman" w:cs="Times New Roman"/>
          <w:b/>
          <w:bCs/>
          <w:sz w:val="24"/>
          <w:szCs w:val="24"/>
          <w:lang w:eastAsia="sk-S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58"/>
        <w:gridCol w:w="2268"/>
        <w:gridCol w:w="2126"/>
      </w:tblGrid>
      <w:tr w:rsidR="00BD6B89" w:rsidRPr="00045920" w:rsidTr="006F00DC">
        <w:tc>
          <w:tcPr>
            <w:tcW w:w="262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D6B89" w:rsidRPr="003907C5" w:rsidRDefault="00BD6B89" w:rsidP="0093609C">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Forma vzdelávania</w:t>
            </w:r>
          </w:p>
        </w:tc>
        <w:tc>
          <w:tcPr>
            <w:tcW w:w="6552"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D6B89" w:rsidRPr="003907C5" w:rsidRDefault="00BD6B89" w:rsidP="0093609C">
            <w:pPr>
              <w:spacing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Priebeh vzdelávania v hodnotenom školskom roku</w:t>
            </w:r>
          </w:p>
        </w:tc>
      </w:tr>
      <w:tr w:rsidR="00BD6B89" w:rsidRPr="00045920" w:rsidTr="006F00DC">
        <w:tc>
          <w:tcPr>
            <w:tcW w:w="262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D6B89" w:rsidRPr="003907C5" w:rsidRDefault="00BD6B89" w:rsidP="0093609C">
            <w:pPr>
              <w:spacing w:line="240" w:lineRule="auto"/>
              <w:jc w:val="center"/>
              <w:rPr>
                <w:rFonts w:ascii="Times New Roman" w:hAnsi="Times New Roman" w:cs="Times New Roman"/>
                <w:bCs/>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D6B89" w:rsidRPr="003907C5" w:rsidRDefault="00BD6B89" w:rsidP="0093609C">
            <w:pPr>
              <w:spacing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Začalo</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D6B89" w:rsidRPr="003907C5" w:rsidRDefault="00BD6B89" w:rsidP="0093609C">
            <w:pPr>
              <w:spacing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Pokračuje</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D6B89" w:rsidRPr="003907C5" w:rsidRDefault="00BD6B89" w:rsidP="0093609C">
            <w:pPr>
              <w:spacing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Ukončené</w:t>
            </w:r>
          </w:p>
        </w:tc>
      </w:tr>
      <w:tr w:rsidR="00BD6B89" w:rsidRPr="00045920" w:rsidTr="006F00DC">
        <w:trPr>
          <w:trHeight w:val="186"/>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Inovačné vzdelávanie</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045920" w:rsidTr="006F00D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Funkčné vzdelávanie</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w:t>
            </w:r>
          </w:p>
        </w:tc>
      </w:tr>
      <w:tr w:rsidR="00BD6B89" w:rsidRPr="00045920" w:rsidTr="006F00D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Predatestačné vzdelávanie</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r>
      <w:tr w:rsidR="00BD6B89" w:rsidRPr="00045920" w:rsidTr="006F00D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Adaptačné vzdelávanie</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r>
      <w:tr w:rsidR="00BD6B89" w:rsidRPr="00045920" w:rsidTr="006F00D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Kvalifikačné vzdelávanie</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r>
      <w:tr w:rsidR="00BD6B89" w:rsidRPr="00045920" w:rsidTr="006F00D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Aktualizačné vzdelávanie</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D6B89" w:rsidRPr="003907C5" w:rsidRDefault="00BD6B89" w:rsidP="003907C5">
            <w:pPr>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0</w:t>
            </w:r>
          </w:p>
        </w:tc>
      </w:tr>
    </w:tbl>
    <w:p w:rsidR="002336D6" w:rsidRDefault="00BD6B89" w:rsidP="004340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br w:type="textWrapping" w:clear="all"/>
      </w:r>
    </w:p>
    <w:p w:rsidR="00F21D2A" w:rsidRDefault="00F21D2A" w:rsidP="00FE101E">
      <w:pPr>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8</w:t>
      </w:r>
      <w:r w:rsidR="00BD6B89" w:rsidRPr="00045920">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Údaje o aktivitách a prezentácii</w:t>
      </w:r>
      <w:r w:rsidR="00BD6B89">
        <w:rPr>
          <w:rFonts w:ascii="Times New Roman" w:hAnsi="Times New Roman" w:cs="Times New Roman"/>
          <w:b/>
          <w:bCs/>
          <w:sz w:val="24"/>
          <w:szCs w:val="24"/>
          <w:u w:val="single"/>
        </w:rPr>
        <w:t xml:space="preserve"> školy na verejnosti</w:t>
      </w:r>
      <w:r>
        <w:rPr>
          <w:rFonts w:ascii="Times New Roman" w:hAnsi="Times New Roman" w:cs="Times New Roman"/>
          <w:b/>
          <w:bCs/>
          <w:sz w:val="24"/>
          <w:szCs w:val="24"/>
          <w:u w:val="single"/>
        </w:rPr>
        <w:t xml:space="preserve">  / </w:t>
      </w:r>
      <w:r>
        <w:rPr>
          <w:rFonts w:ascii="Times New Roman" w:hAnsi="Times New Roman" w:cs="Times New Roman"/>
          <w:b/>
          <w:bCs/>
          <w:sz w:val="24"/>
          <w:szCs w:val="24"/>
          <w:u w:val="single"/>
          <w:lang w:eastAsia="sk-SK"/>
        </w:rPr>
        <w:t xml:space="preserve"> </w:t>
      </w:r>
      <w:r>
        <w:rPr>
          <w:rFonts w:ascii="Times New Roman" w:hAnsi="Times New Roman" w:cs="Times New Roman"/>
          <w:b/>
          <w:bCs/>
          <w:sz w:val="24"/>
          <w:szCs w:val="24"/>
          <w:u w:val="single"/>
        </w:rPr>
        <w:t>§2 ods. 1 písm. i)</w:t>
      </w:r>
    </w:p>
    <w:p w:rsidR="00BD6B89" w:rsidRDefault="00BD6B89" w:rsidP="00FE101E">
      <w:pPr>
        <w:spacing w:after="0" w:line="240" w:lineRule="auto"/>
        <w:jc w:val="both"/>
        <w:rPr>
          <w:rFonts w:ascii="Times New Roman" w:hAnsi="Times New Roman" w:cs="Times New Roman"/>
          <w:b/>
          <w:bCs/>
          <w:sz w:val="24"/>
          <w:szCs w:val="24"/>
          <w:u w:val="single"/>
        </w:rPr>
      </w:pPr>
    </w:p>
    <w:p w:rsidR="00F21D2A" w:rsidRPr="00FE101E" w:rsidRDefault="00F21D2A" w:rsidP="00FE101E">
      <w:pPr>
        <w:spacing w:after="0" w:line="240" w:lineRule="auto"/>
        <w:rPr>
          <w:rFonts w:ascii="Times New Roman" w:hAnsi="Times New Roman" w:cs="Times New Roman"/>
          <w:b/>
          <w:bCs/>
          <w:sz w:val="24"/>
          <w:szCs w:val="24"/>
        </w:rPr>
      </w:pPr>
      <w:r w:rsidRPr="00FE101E">
        <w:rPr>
          <w:rFonts w:ascii="Times New Roman" w:hAnsi="Times New Roman" w:cs="Times New Roman"/>
          <w:b/>
          <w:bCs/>
          <w:sz w:val="24"/>
          <w:szCs w:val="24"/>
        </w:rPr>
        <w:t>Účasť v</w:t>
      </w:r>
      <w:r w:rsidR="00FE101E" w:rsidRPr="00FE101E">
        <w:rPr>
          <w:rFonts w:ascii="Times New Roman" w:hAnsi="Times New Roman" w:cs="Times New Roman"/>
          <w:b/>
          <w:bCs/>
          <w:sz w:val="24"/>
          <w:szCs w:val="24"/>
        </w:rPr>
        <w:t> </w:t>
      </w:r>
      <w:r w:rsidRPr="00FE101E">
        <w:rPr>
          <w:rFonts w:ascii="Times New Roman" w:hAnsi="Times New Roman" w:cs="Times New Roman"/>
          <w:b/>
          <w:bCs/>
          <w:sz w:val="24"/>
          <w:szCs w:val="24"/>
        </w:rPr>
        <w:t>súťažiach</w:t>
      </w:r>
    </w:p>
    <w:p w:rsidR="00FE101E" w:rsidRPr="00EA78BF" w:rsidRDefault="00FE101E" w:rsidP="00FE101E">
      <w:pPr>
        <w:spacing w:after="0" w:line="240" w:lineRule="auto"/>
        <w:rPr>
          <w:rFonts w:ascii="Times New Roman" w:hAnsi="Times New Roman" w:cs="Times New Roman"/>
          <w:b/>
          <w:bCs/>
          <w:sz w:val="24"/>
          <w:szCs w:val="24"/>
          <w:u w:val="single"/>
        </w:rPr>
      </w:pPr>
    </w:p>
    <w:tbl>
      <w:tblPr>
        <w:tblStyle w:val="Mriekatabuky"/>
        <w:tblW w:w="9180" w:type="dxa"/>
        <w:tblLook w:val="04A0" w:firstRow="1" w:lastRow="0" w:firstColumn="1" w:lastColumn="0" w:noHBand="0" w:noVBand="1"/>
      </w:tblPr>
      <w:tblGrid>
        <w:gridCol w:w="4077"/>
        <w:gridCol w:w="1701"/>
        <w:gridCol w:w="1985"/>
        <w:gridCol w:w="1417"/>
      </w:tblGrid>
      <w:tr w:rsidR="00F21D2A" w:rsidTr="006F00DC">
        <w:tc>
          <w:tcPr>
            <w:tcW w:w="4077" w:type="dxa"/>
            <w:shd w:val="clear" w:color="auto" w:fill="C2D69B" w:themeFill="accent3" w:themeFillTint="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Typ súťaže</w:t>
            </w:r>
          </w:p>
        </w:tc>
        <w:tc>
          <w:tcPr>
            <w:tcW w:w="1701" w:type="dxa"/>
            <w:shd w:val="clear" w:color="auto" w:fill="C2D69B" w:themeFill="accent3" w:themeFillTint="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Úroveň súťaže</w:t>
            </w:r>
          </w:p>
        </w:tc>
        <w:tc>
          <w:tcPr>
            <w:tcW w:w="1985" w:type="dxa"/>
            <w:shd w:val="clear" w:color="auto" w:fill="C2D69B" w:themeFill="accent3" w:themeFillTint="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Umiestnenie</w:t>
            </w:r>
          </w:p>
        </w:tc>
        <w:tc>
          <w:tcPr>
            <w:tcW w:w="1417" w:type="dxa"/>
            <w:shd w:val="clear" w:color="auto" w:fill="C2D69B" w:themeFill="accent3" w:themeFillTint="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Počet účastníkov</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Geografická olympiáda</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5.miesto, 9.miesto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2</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Biologická olympiáda</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Úspešní riešitelia</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2</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Olympiáda z jazyka slovenského</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Úspešná riešiteľka</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Olympiáda z anglického jazyka</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Úspešné riešiteľky</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2</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Technická olympiáda</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Úspešní riešitelia</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2</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Archimediáda</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účasť</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2</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Dejepisná olympiáda</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Úspešný riešiteľ, 8.miesto, 9.miesto, 10.miesto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4</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Cezpoľný beh</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účasť</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6</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Florbal žiačok</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10</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Volejbal žiačok</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2.miesto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7</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Florbal žiačok</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10</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Florbal žiaci</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Krajské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6.miesto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10</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Basketbal žiačky</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5.miesto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9</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Basketbal žiaci</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9</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Florbal žiaci</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10</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Kinball</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Celoslovenské</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5.miesto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11</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Atletická súťaž</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Mestské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2.miesto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9</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Slávik Slovenska</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Súťaž speváckych zborov</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Zlaté pásmo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Súťaž v speve ľudových piesní</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 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Hviezdoslavov Kubín</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Krajské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účasť</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2</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Štúrovo rečnenie</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Krajské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Šaliansky Maťko</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Obvodné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Účasť</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Odysea mysle</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Národné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1.miesto, 1.miesto, 2.miesto, 2.miesto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6+5+6+7</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Výtvarná súťaž Vesmír očami detí</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2</w:t>
            </w:r>
          </w:p>
        </w:tc>
      </w:tr>
      <w:tr w:rsidR="00F21D2A" w:rsidTr="006F00DC">
        <w:tc>
          <w:tcPr>
            <w:tcW w:w="4077" w:type="dxa"/>
            <w:shd w:val="clear" w:color="auto" w:fill="FFFF99"/>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Výtvarná súťaž Vesmír očami detí</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Celoslovenské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účasť</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FLL First Lego Le</w:t>
            </w:r>
            <w:r w:rsidRPr="003907C5">
              <w:rPr>
                <w:rFonts w:ascii="Times New Roman" w:hAnsi="Times New Roman" w:cs="Times New Roman"/>
                <w:sz w:val="16"/>
                <w:szCs w:val="16"/>
                <w:shd w:val="clear" w:color="auto" w:fill="CCFFCC"/>
              </w:rPr>
              <w:t>ague</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Krajské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11</w:t>
            </w:r>
          </w:p>
        </w:tc>
      </w:tr>
      <w:tr w:rsidR="00F21D2A" w:rsidTr="006F00DC">
        <w:tc>
          <w:tcPr>
            <w:tcW w:w="4077" w:type="dxa"/>
            <w:shd w:val="clear" w:color="auto" w:fill="FFFF99"/>
          </w:tcPr>
          <w:p w:rsidR="00F21D2A" w:rsidRPr="003907C5" w:rsidRDefault="00FE101E" w:rsidP="00FE101E">
            <w:pPr>
              <w:tabs>
                <w:tab w:val="center" w:pos="1930"/>
                <w:tab w:val="right" w:pos="3861"/>
              </w:tabs>
              <w:spacing w:after="0" w:line="240" w:lineRule="auto"/>
              <w:rPr>
                <w:rFonts w:ascii="Times New Roman" w:hAnsi="Times New Roman" w:cs="Times New Roman"/>
                <w:sz w:val="16"/>
                <w:szCs w:val="16"/>
              </w:rPr>
            </w:pPr>
            <w:r w:rsidRPr="003907C5">
              <w:rPr>
                <w:rFonts w:ascii="Times New Roman" w:hAnsi="Times New Roman" w:cs="Times New Roman"/>
                <w:sz w:val="16"/>
                <w:szCs w:val="16"/>
              </w:rPr>
              <w:tab/>
            </w:r>
            <w:r w:rsidR="00F21D2A" w:rsidRPr="003907C5">
              <w:rPr>
                <w:rFonts w:ascii="Times New Roman" w:hAnsi="Times New Roman" w:cs="Times New Roman"/>
                <w:sz w:val="16"/>
                <w:szCs w:val="16"/>
              </w:rPr>
              <w:t>Súťaž mladých záchranárov</w:t>
            </w:r>
            <w:r w:rsidRPr="003907C5">
              <w:rPr>
                <w:rFonts w:ascii="Times New Roman" w:hAnsi="Times New Roman" w:cs="Times New Roman"/>
                <w:sz w:val="16"/>
                <w:szCs w:val="16"/>
              </w:rPr>
              <w:tab/>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Mestské kolo/ Okresné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3.miesto/10.miesto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4</w:t>
            </w:r>
          </w:p>
        </w:tc>
      </w:tr>
      <w:tr w:rsidR="00F21D2A" w:rsidTr="006F00DC">
        <w:tc>
          <w:tcPr>
            <w:tcW w:w="4077" w:type="dxa"/>
            <w:shd w:val="clear" w:color="auto" w:fill="CCFFCC"/>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Hypericum</w:t>
            </w:r>
          </w:p>
        </w:tc>
        <w:tc>
          <w:tcPr>
            <w:tcW w:w="1701"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Regionálne kolo</w:t>
            </w:r>
          </w:p>
        </w:tc>
        <w:tc>
          <w:tcPr>
            <w:tcW w:w="1985"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1.miesto</w:t>
            </w:r>
          </w:p>
        </w:tc>
        <w:tc>
          <w:tcPr>
            <w:tcW w:w="1417" w:type="dxa"/>
          </w:tcPr>
          <w:p w:rsidR="00F21D2A" w:rsidRPr="003907C5" w:rsidRDefault="00F21D2A" w:rsidP="00FE101E">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w:t>
            </w:r>
          </w:p>
        </w:tc>
      </w:tr>
    </w:tbl>
    <w:p w:rsidR="00F21D2A" w:rsidRDefault="00F21D2A" w:rsidP="00FE101E">
      <w:pPr>
        <w:spacing w:after="0"/>
        <w:jc w:val="both"/>
        <w:rPr>
          <w:rFonts w:ascii="Times New Roman" w:hAnsi="Times New Roman" w:cs="Times New Roman"/>
          <w:b/>
          <w:sz w:val="24"/>
          <w:szCs w:val="24"/>
        </w:rPr>
      </w:pPr>
    </w:p>
    <w:p w:rsidR="00E00B4A" w:rsidRPr="00FE101E" w:rsidRDefault="00E00B4A" w:rsidP="00FE101E">
      <w:pPr>
        <w:spacing w:after="0" w:line="240" w:lineRule="auto"/>
        <w:jc w:val="both"/>
        <w:rPr>
          <w:rFonts w:ascii="Times New Roman" w:hAnsi="Times New Roman" w:cs="Times New Roman"/>
          <w:b/>
          <w:bCs/>
          <w:sz w:val="24"/>
          <w:szCs w:val="24"/>
        </w:rPr>
      </w:pPr>
      <w:r w:rsidRPr="00FE101E">
        <w:rPr>
          <w:rFonts w:ascii="Times New Roman" w:hAnsi="Times New Roman" w:cs="Times New Roman"/>
          <w:b/>
          <w:bCs/>
          <w:sz w:val="24"/>
          <w:szCs w:val="24"/>
        </w:rPr>
        <w:t>Organizácia súťaží</w:t>
      </w:r>
      <w:r w:rsidR="00FE101E" w:rsidRPr="00FE101E">
        <w:rPr>
          <w:rFonts w:ascii="Times New Roman" w:hAnsi="Times New Roman" w:cs="Times New Roman"/>
          <w:b/>
          <w:bCs/>
          <w:sz w:val="24"/>
          <w:szCs w:val="24"/>
        </w:rPr>
        <w:t xml:space="preserve"> v spolupráci s inými inštitúciami</w:t>
      </w:r>
      <w:r w:rsidRPr="00FE101E">
        <w:rPr>
          <w:rFonts w:ascii="Times New Roman" w:hAnsi="Times New Roman" w:cs="Times New Roman"/>
          <w:b/>
          <w:bCs/>
          <w:sz w:val="24"/>
          <w:szCs w:val="24"/>
        </w:rPr>
        <w:t xml:space="preserve"> </w:t>
      </w:r>
    </w:p>
    <w:p w:rsidR="00FE101E" w:rsidRPr="003F03F8" w:rsidRDefault="00FE101E" w:rsidP="00FE101E">
      <w:pPr>
        <w:spacing w:after="0" w:line="240" w:lineRule="auto"/>
        <w:jc w:val="both"/>
        <w:rPr>
          <w:rFonts w:ascii="Times New Roman" w:hAnsi="Times New Roman" w:cs="Times New Roman"/>
          <w:sz w:val="24"/>
          <w:szCs w:val="24"/>
          <w:u w:val="single"/>
        </w:rPr>
      </w:pPr>
    </w:p>
    <w:p w:rsidR="00E00B4A" w:rsidRPr="003F03F8" w:rsidRDefault="00E00B4A" w:rsidP="00E00B4A">
      <w:pPr>
        <w:numPr>
          <w:ilvl w:val="0"/>
          <w:numId w:val="5"/>
        </w:numPr>
        <w:spacing w:after="0"/>
        <w:rPr>
          <w:rFonts w:ascii="Times New Roman" w:hAnsi="Times New Roman" w:cs="Times New Roman"/>
          <w:sz w:val="24"/>
          <w:szCs w:val="24"/>
        </w:rPr>
      </w:pPr>
      <w:r w:rsidRPr="003F03F8">
        <w:rPr>
          <w:rFonts w:ascii="Times New Roman" w:hAnsi="Times New Roman" w:cs="Times New Roman"/>
          <w:sz w:val="24"/>
          <w:szCs w:val="24"/>
        </w:rPr>
        <w:t>Geografická olympiáda – okresné kolo</w:t>
      </w:r>
    </w:p>
    <w:p w:rsidR="00E00B4A" w:rsidRPr="003F03F8" w:rsidRDefault="00E00B4A" w:rsidP="00E00B4A">
      <w:pPr>
        <w:numPr>
          <w:ilvl w:val="0"/>
          <w:numId w:val="5"/>
        </w:numPr>
        <w:spacing w:after="0"/>
        <w:rPr>
          <w:rFonts w:ascii="Times New Roman" w:hAnsi="Times New Roman" w:cs="Times New Roman"/>
          <w:sz w:val="24"/>
          <w:szCs w:val="24"/>
        </w:rPr>
      </w:pPr>
      <w:r w:rsidRPr="003F03F8">
        <w:rPr>
          <w:rFonts w:ascii="Times New Roman" w:hAnsi="Times New Roman" w:cs="Times New Roman"/>
          <w:sz w:val="24"/>
          <w:szCs w:val="24"/>
        </w:rPr>
        <w:t>Šaliansky Maťko – okresné kolo</w:t>
      </w:r>
    </w:p>
    <w:p w:rsidR="00E00B4A" w:rsidRPr="003F03F8" w:rsidRDefault="00E00B4A" w:rsidP="00E00B4A">
      <w:pPr>
        <w:numPr>
          <w:ilvl w:val="0"/>
          <w:numId w:val="5"/>
        </w:numPr>
        <w:spacing w:after="0"/>
        <w:rPr>
          <w:rFonts w:ascii="Times New Roman" w:hAnsi="Times New Roman" w:cs="Times New Roman"/>
          <w:sz w:val="24"/>
          <w:szCs w:val="24"/>
        </w:rPr>
      </w:pPr>
      <w:r w:rsidRPr="003F03F8">
        <w:rPr>
          <w:rFonts w:ascii="Times New Roman" w:hAnsi="Times New Roman" w:cs="Times New Roman"/>
          <w:sz w:val="24"/>
          <w:szCs w:val="24"/>
        </w:rPr>
        <w:t xml:space="preserve">Súťaž Hliadok mladých zdravotníkov </w:t>
      </w:r>
      <w:r>
        <w:rPr>
          <w:rFonts w:ascii="Times New Roman" w:hAnsi="Times New Roman" w:cs="Times New Roman"/>
          <w:sz w:val="24"/>
          <w:szCs w:val="24"/>
        </w:rPr>
        <w:t xml:space="preserve"> spolupráca s Červeným krížom  </w:t>
      </w:r>
      <w:r w:rsidRPr="003F03F8">
        <w:rPr>
          <w:rFonts w:ascii="Times New Roman" w:hAnsi="Times New Roman" w:cs="Times New Roman"/>
          <w:sz w:val="24"/>
          <w:szCs w:val="24"/>
        </w:rPr>
        <w:t>- okresné kolo</w:t>
      </w:r>
    </w:p>
    <w:p w:rsidR="00E00B4A" w:rsidRPr="003F03F8" w:rsidRDefault="00E00B4A" w:rsidP="00E00B4A">
      <w:pPr>
        <w:numPr>
          <w:ilvl w:val="0"/>
          <w:numId w:val="5"/>
        </w:numPr>
        <w:spacing w:after="0"/>
        <w:rPr>
          <w:rFonts w:ascii="Times New Roman" w:hAnsi="Times New Roman" w:cs="Times New Roman"/>
          <w:sz w:val="24"/>
          <w:szCs w:val="24"/>
        </w:rPr>
      </w:pPr>
      <w:r w:rsidRPr="003F03F8">
        <w:rPr>
          <w:rFonts w:ascii="Times New Roman" w:hAnsi="Times New Roman" w:cs="Times New Roman"/>
          <w:sz w:val="24"/>
          <w:szCs w:val="24"/>
        </w:rPr>
        <w:t>Majstrovstvá okresu v basketbale žiakov</w:t>
      </w:r>
    </w:p>
    <w:p w:rsidR="00E00B4A" w:rsidRPr="003F03F8" w:rsidRDefault="00E00B4A" w:rsidP="00E00B4A">
      <w:pPr>
        <w:numPr>
          <w:ilvl w:val="0"/>
          <w:numId w:val="5"/>
        </w:numPr>
        <w:spacing w:after="0"/>
        <w:rPr>
          <w:rFonts w:ascii="Times New Roman" w:hAnsi="Times New Roman" w:cs="Times New Roman"/>
          <w:sz w:val="24"/>
          <w:szCs w:val="24"/>
        </w:rPr>
      </w:pPr>
      <w:r w:rsidRPr="003F03F8">
        <w:rPr>
          <w:rFonts w:ascii="Times New Roman" w:hAnsi="Times New Roman" w:cs="Times New Roman"/>
          <w:sz w:val="24"/>
          <w:szCs w:val="24"/>
        </w:rPr>
        <w:t>Majstrovstvá okresu v basketbale žiačok</w:t>
      </w:r>
    </w:p>
    <w:p w:rsidR="00E00B4A" w:rsidRDefault="00E00B4A" w:rsidP="00E00B4A">
      <w:pPr>
        <w:numPr>
          <w:ilvl w:val="0"/>
          <w:numId w:val="5"/>
        </w:numPr>
        <w:spacing w:after="0"/>
        <w:rPr>
          <w:rFonts w:ascii="Times New Roman" w:hAnsi="Times New Roman" w:cs="Times New Roman"/>
          <w:sz w:val="24"/>
          <w:szCs w:val="24"/>
        </w:rPr>
      </w:pPr>
      <w:r w:rsidRPr="003F03F8">
        <w:rPr>
          <w:rFonts w:ascii="Times New Roman" w:hAnsi="Times New Roman" w:cs="Times New Roman"/>
          <w:sz w:val="24"/>
          <w:szCs w:val="24"/>
        </w:rPr>
        <w:t>Okresná volejbalová liga – mladšie žiačky a</w:t>
      </w:r>
      <w:r>
        <w:rPr>
          <w:rFonts w:ascii="Times New Roman" w:hAnsi="Times New Roman" w:cs="Times New Roman"/>
          <w:sz w:val="24"/>
          <w:szCs w:val="24"/>
        </w:rPr>
        <w:t> </w:t>
      </w:r>
      <w:r w:rsidRPr="003F03F8">
        <w:rPr>
          <w:rFonts w:ascii="Times New Roman" w:hAnsi="Times New Roman" w:cs="Times New Roman"/>
          <w:sz w:val="24"/>
          <w:szCs w:val="24"/>
        </w:rPr>
        <w:t>kadetky</w:t>
      </w:r>
    </w:p>
    <w:p w:rsidR="00E00B4A" w:rsidRDefault="00E00B4A" w:rsidP="003907C5">
      <w:pPr>
        <w:spacing w:after="0" w:line="240" w:lineRule="auto"/>
        <w:jc w:val="both"/>
        <w:rPr>
          <w:rFonts w:ascii="Times New Roman" w:hAnsi="Times New Roman" w:cs="Times New Roman"/>
          <w:b/>
          <w:sz w:val="24"/>
          <w:szCs w:val="24"/>
        </w:rPr>
      </w:pPr>
    </w:p>
    <w:p w:rsidR="003907C5" w:rsidRDefault="003907C5" w:rsidP="003907C5">
      <w:pPr>
        <w:spacing w:after="0" w:line="240" w:lineRule="auto"/>
        <w:jc w:val="both"/>
        <w:rPr>
          <w:rFonts w:ascii="Times New Roman" w:hAnsi="Times New Roman" w:cs="Times New Roman"/>
          <w:b/>
          <w:sz w:val="24"/>
          <w:szCs w:val="24"/>
        </w:rPr>
      </w:pPr>
    </w:p>
    <w:p w:rsidR="00E00B4A" w:rsidRPr="003F03F8" w:rsidRDefault="00E00B4A" w:rsidP="003907C5">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R</w:t>
      </w:r>
      <w:r w:rsidRPr="003F03F8">
        <w:rPr>
          <w:rFonts w:ascii="Times New Roman" w:hAnsi="Times New Roman" w:cs="Times New Roman"/>
          <w:b/>
          <w:bCs/>
          <w:sz w:val="24"/>
          <w:szCs w:val="24"/>
          <w:u w:val="single"/>
        </w:rPr>
        <w:t>očníkov</w:t>
      </w:r>
      <w:r>
        <w:rPr>
          <w:rFonts w:ascii="Times New Roman" w:hAnsi="Times New Roman" w:cs="Times New Roman"/>
          <w:b/>
          <w:bCs/>
          <w:sz w:val="24"/>
          <w:szCs w:val="24"/>
          <w:u w:val="single"/>
        </w:rPr>
        <w:t>é</w:t>
      </w:r>
      <w:r w:rsidRPr="003F03F8">
        <w:rPr>
          <w:rFonts w:ascii="Times New Roman" w:hAnsi="Times New Roman" w:cs="Times New Roman"/>
          <w:b/>
          <w:bCs/>
          <w:sz w:val="24"/>
          <w:szCs w:val="24"/>
          <w:u w:val="single"/>
        </w:rPr>
        <w:t xml:space="preserve"> prác</w:t>
      </w:r>
      <w:r>
        <w:rPr>
          <w:rFonts w:ascii="Times New Roman" w:hAnsi="Times New Roman" w:cs="Times New Roman"/>
          <w:b/>
          <w:bCs/>
          <w:sz w:val="24"/>
          <w:szCs w:val="24"/>
          <w:u w:val="single"/>
        </w:rPr>
        <w:t>e</w:t>
      </w:r>
      <w:r w:rsidRPr="003F03F8">
        <w:rPr>
          <w:rFonts w:ascii="Times New Roman" w:hAnsi="Times New Roman" w:cs="Times New Roman"/>
          <w:b/>
          <w:bCs/>
          <w:sz w:val="24"/>
          <w:szCs w:val="24"/>
          <w:u w:val="single"/>
        </w:rPr>
        <w:t xml:space="preserve"> žiakov </w:t>
      </w:r>
    </w:p>
    <w:p w:rsidR="00E00B4A" w:rsidRPr="003F03F8" w:rsidRDefault="00E00B4A" w:rsidP="00E00B4A">
      <w:pPr>
        <w:spacing w:after="0" w:line="240" w:lineRule="auto"/>
        <w:jc w:val="both"/>
        <w:rPr>
          <w:rFonts w:ascii="Times New Roman" w:hAnsi="Times New Roman" w:cs="Times New Roman"/>
          <w:b/>
          <w:bCs/>
          <w:sz w:val="24"/>
          <w:szCs w:val="24"/>
          <w:u w:val="single"/>
        </w:rPr>
      </w:pPr>
    </w:p>
    <w:p w:rsidR="00CE07B9" w:rsidRDefault="00CE07B9" w:rsidP="00CE07B9">
      <w:pPr>
        <w:spacing w:line="240" w:lineRule="auto"/>
        <w:jc w:val="both"/>
        <w:rPr>
          <w:rFonts w:ascii="Times New Roman" w:hAnsi="Times New Roman" w:cs="Times New Roman"/>
          <w:sz w:val="24"/>
          <w:szCs w:val="24"/>
        </w:rPr>
      </w:pPr>
      <w:r>
        <w:rPr>
          <w:rFonts w:ascii="Times New Roman" w:hAnsi="Times New Roman" w:cs="Times New Roman"/>
          <w:sz w:val="24"/>
          <w:szCs w:val="24"/>
        </w:rPr>
        <w:t>Aj v</w:t>
      </w:r>
      <w:r w:rsidRPr="003F03F8">
        <w:rPr>
          <w:rFonts w:ascii="Times New Roman" w:hAnsi="Times New Roman" w:cs="Times New Roman"/>
          <w:sz w:val="24"/>
          <w:szCs w:val="24"/>
        </w:rPr>
        <w:t xml:space="preserve"> tomto školskom roku </w:t>
      </w:r>
      <w:r>
        <w:rPr>
          <w:rFonts w:ascii="Times New Roman" w:hAnsi="Times New Roman" w:cs="Times New Roman"/>
          <w:sz w:val="24"/>
          <w:szCs w:val="24"/>
        </w:rPr>
        <w:t>sa</w:t>
      </w:r>
      <w:r w:rsidRPr="003F03F8">
        <w:rPr>
          <w:rFonts w:ascii="Times New Roman" w:hAnsi="Times New Roman" w:cs="Times New Roman"/>
          <w:sz w:val="24"/>
          <w:szCs w:val="24"/>
        </w:rPr>
        <w:t xml:space="preserve"> realizovali </w:t>
      </w:r>
      <w:r>
        <w:rPr>
          <w:rFonts w:ascii="Times New Roman" w:hAnsi="Times New Roman" w:cs="Times New Roman"/>
          <w:sz w:val="24"/>
          <w:szCs w:val="24"/>
        </w:rPr>
        <w:t>prezentácie</w:t>
      </w:r>
      <w:r w:rsidRPr="003F03F8">
        <w:rPr>
          <w:rFonts w:ascii="Times New Roman" w:hAnsi="Times New Roman" w:cs="Times New Roman"/>
          <w:b/>
          <w:sz w:val="24"/>
          <w:szCs w:val="24"/>
        </w:rPr>
        <w:t xml:space="preserve"> ročník</w:t>
      </w:r>
      <w:r>
        <w:rPr>
          <w:rFonts w:ascii="Times New Roman" w:hAnsi="Times New Roman" w:cs="Times New Roman"/>
          <w:b/>
          <w:sz w:val="24"/>
          <w:szCs w:val="24"/>
        </w:rPr>
        <w:t xml:space="preserve">ových  </w:t>
      </w:r>
      <w:r w:rsidRPr="003F03F8">
        <w:rPr>
          <w:rFonts w:ascii="Times New Roman" w:hAnsi="Times New Roman" w:cs="Times New Roman"/>
          <w:b/>
          <w:sz w:val="24"/>
          <w:szCs w:val="24"/>
        </w:rPr>
        <w:t>prác</w:t>
      </w:r>
      <w:r w:rsidRPr="003F03F8">
        <w:rPr>
          <w:rFonts w:ascii="Times New Roman" w:hAnsi="Times New Roman" w:cs="Times New Roman"/>
          <w:sz w:val="24"/>
          <w:szCs w:val="24"/>
          <w:shd w:val="clear" w:color="auto" w:fill="FFFFFF"/>
        </w:rPr>
        <w:t xml:space="preserve"> v primárnom i nižšom sekundárnom vzdelávaní</w:t>
      </w:r>
      <w:r w:rsidRPr="003F03F8">
        <w:rPr>
          <w:rFonts w:ascii="Times New Roman" w:hAnsi="Times New Roman" w:cs="Times New Roman"/>
          <w:sz w:val="24"/>
          <w:szCs w:val="24"/>
        </w:rPr>
        <w:t>. Žiaci sa pripravovali na  ročníkové práce od decembra 201</w:t>
      </w:r>
      <w:r>
        <w:rPr>
          <w:rFonts w:ascii="Times New Roman" w:hAnsi="Times New Roman" w:cs="Times New Roman"/>
          <w:sz w:val="24"/>
          <w:szCs w:val="24"/>
        </w:rPr>
        <w:t>8</w:t>
      </w:r>
      <w:r w:rsidRPr="003F03F8">
        <w:rPr>
          <w:rFonts w:ascii="Times New Roman" w:hAnsi="Times New Roman" w:cs="Times New Roman"/>
          <w:sz w:val="24"/>
          <w:szCs w:val="24"/>
        </w:rPr>
        <w:t>. Výber tém aj celú prácu konzultovali s vyučujúcim daného predmetu zvolenej témy. Prezentácie ročníkových prác prebehli</w:t>
      </w:r>
      <w:r>
        <w:rPr>
          <w:rFonts w:ascii="Times New Roman" w:hAnsi="Times New Roman" w:cs="Times New Roman"/>
          <w:sz w:val="24"/>
          <w:szCs w:val="24"/>
        </w:rPr>
        <w:t xml:space="preserve"> mesiaci </w:t>
      </w:r>
      <w:r w:rsidRPr="003F03F8">
        <w:rPr>
          <w:rFonts w:ascii="Times New Roman" w:hAnsi="Times New Roman" w:cs="Times New Roman"/>
          <w:sz w:val="24"/>
          <w:szCs w:val="24"/>
        </w:rPr>
        <w:t>jún</w:t>
      </w:r>
      <w:r>
        <w:rPr>
          <w:rFonts w:ascii="Times New Roman" w:hAnsi="Times New Roman" w:cs="Times New Roman"/>
          <w:sz w:val="24"/>
          <w:szCs w:val="24"/>
        </w:rPr>
        <w:t xml:space="preserve"> 2019</w:t>
      </w:r>
      <w:r w:rsidRPr="003F03F8">
        <w:rPr>
          <w:rFonts w:ascii="Times New Roman" w:hAnsi="Times New Roman" w:cs="Times New Roman"/>
          <w:sz w:val="24"/>
          <w:szCs w:val="24"/>
        </w:rPr>
        <w:t>. Ich prínosom bolo  predovšetkým získanie nových informácií a poz</w:t>
      </w:r>
      <w:r>
        <w:rPr>
          <w:rFonts w:ascii="Times New Roman" w:hAnsi="Times New Roman" w:cs="Times New Roman"/>
          <w:sz w:val="24"/>
          <w:szCs w:val="24"/>
        </w:rPr>
        <w:t>natkov, nadobudnutie  schopností</w:t>
      </w:r>
      <w:r w:rsidRPr="003F03F8">
        <w:rPr>
          <w:rFonts w:ascii="Times New Roman" w:hAnsi="Times New Roman" w:cs="Times New Roman"/>
          <w:sz w:val="24"/>
          <w:szCs w:val="24"/>
        </w:rPr>
        <w:t xml:space="preserve"> orientovať sa v zdrojoch, načrtnúť problém a navrhnúť jeho riešenie. Prezentáciou a obhajobou svo</w:t>
      </w:r>
      <w:r>
        <w:rPr>
          <w:rFonts w:ascii="Times New Roman" w:hAnsi="Times New Roman" w:cs="Times New Roman"/>
          <w:sz w:val="24"/>
          <w:szCs w:val="24"/>
        </w:rPr>
        <w:t xml:space="preserve">jej ročníkovej práce sa žiaci učia </w:t>
      </w:r>
      <w:r w:rsidRPr="003F03F8">
        <w:rPr>
          <w:rFonts w:ascii="Times New Roman" w:hAnsi="Times New Roman" w:cs="Times New Roman"/>
          <w:sz w:val="24"/>
          <w:szCs w:val="24"/>
        </w:rPr>
        <w:t xml:space="preserve"> sprostredkovať získané poznatky svojim spolužiakom. </w:t>
      </w:r>
      <w:r w:rsidRPr="003F03F8">
        <w:rPr>
          <w:rFonts w:ascii="Times New Roman" w:hAnsi="Times New Roman" w:cs="Times New Roman"/>
          <w:sz w:val="24"/>
          <w:szCs w:val="24"/>
          <w:shd w:val="clear" w:color="auto" w:fill="FFFFFF"/>
        </w:rPr>
        <w:t xml:space="preserve">Žiaci prezentovali svoje práce pred žiackym </w:t>
      </w:r>
      <w:r>
        <w:rPr>
          <w:rFonts w:ascii="Times New Roman" w:hAnsi="Times New Roman" w:cs="Times New Roman"/>
          <w:sz w:val="24"/>
          <w:szCs w:val="24"/>
          <w:shd w:val="clear" w:color="auto" w:fill="FFFFFF"/>
        </w:rPr>
        <w:t>publikom i hodnotiacou komisiou. Š</w:t>
      </w:r>
      <w:r w:rsidRPr="003F03F8">
        <w:rPr>
          <w:rFonts w:ascii="Times New Roman" w:hAnsi="Times New Roman" w:cs="Times New Roman"/>
          <w:sz w:val="24"/>
          <w:szCs w:val="24"/>
          <w:shd w:val="clear" w:color="auto" w:fill="FFFFFF"/>
        </w:rPr>
        <w:t>túdiom odbornej literatúry obohatili svoj obzor i obzo</w:t>
      </w:r>
      <w:r>
        <w:rPr>
          <w:rFonts w:ascii="Times New Roman" w:hAnsi="Times New Roman" w:cs="Times New Roman"/>
          <w:sz w:val="24"/>
          <w:szCs w:val="24"/>
          <w:shd w:val="clear" w:color="auto" w:fill="FFFFFF"/>
        </w:rPr>
        <w:t xml:space="preserve">r svojich spolužiakov. </w:t>
      </w:r>
      <w:r w:rsidRPr="003F03F8">
        <w:rPr>
          <w:rFonts w:ascii="Times New Roman" w:hAnsi="Times New Roman" w:cs="Times New Roman"/>
          <w:sz w:val="24"/>
          <w:szCs w:val="24"/>
        </w:rPr>
        <w:t xml:space="preserve">Práce ktoré odborná komisia vyhodnotila ako najlepšie boli ocenené na konci školského roka. </w:t>
      </w:r>
    </w:p>
    <w:p w:rsidR="00F21D2A" w:rsidRPr="00CE07B9" w:rsidRDefault="00E00B4A" w:rsidP="00BD6B89">
      <w:pPr>
        <w:spacing w:line="240" w:lineRule="auto"/>
        <w:jc w:val="both"/>
        <w:rPr>
          <w:rFonts w:ascii="Times New Roman" w:hAnsi="Times New Roman" w:cs="Times New Roman"/>
          <w:b/>
          <w:sz w:val="24"/>
          <w:szCs w:val="24"/>
        </w:rPr>
      </w:pPr>
      <w:r w:rsidRPr="00CE07B9">
        <w:rPr>
          <w:rFonts w:ascii="Times New Roman" w:hAnsi="Times New Roman" w:cs="Times New Roman"/>
          <w:b/>
          <w:sz w:val="24"/>
          <w:szCs w:val="24"/>
        </w:rPr>
        <w:t>Škola bola zapojená aj do projektov a programov:</w:t>
      </w:r>
    </w:p>
    <w:p w:rsidR="00BD6B89" w:rsidRPr="00045920" w:rsidRDefault="00BD6B89" w:rsidP="00BD6B89">
      <w:pPr>
        <w:numPr>
          <w:ilvl w:val="0"/>
          <w:numId w:val="7"/>
        </w:numPr>
        <w:spacing w:after="0" w:line="240" w:lineRule="auto"/>
        <w:jc w:val="both"/>
        <w:rPr>
          <w:rFonts w:ascii="Times New Roman" w:hAnsi="Times New Roman" w:cs="Times New Roman"/>
          <w:sz w:val="24"/>
          <w:szCs w:val="24"/>
        </w:rPr>
      </w:pPr>
      <w:r w:rsidRPr="00045920">
        <w:rPr>
          <w:rFonts w:ascii="Times New Roman" w:hAnsi="Times New Roman" w:cs="Times New Roman"/>
          <w:sz w:val="24"/>
          <w:szCs w:val="24"/>
        </w:rPr>
        <w:t>Národný program boja proti drogám /prevencia drogových závislostí/</w:t>
      </w:r>
    </w:p>
    <w:p w:rsidR="00BD6B89" w:rsidRPr="00045920" w:rsidRDefault="00BD6B89" w:rsidP="00BD6B89">
      <w:pPr>
        <w:numPr>
          <w:ilvl w:val="0"/>
          <w:numId w:val="7"/>
        </w:numPr>
        <w:spacing w:after="0" w:line="240" w:lineRule="auto"/>
        <w:jc w:val="both"/>
        <w:rPr>
          <w:rFonts w:ascii="Times New Roman" w:hAnsi="Times New Roman" w:cs="Times New Roman"/>
          <w:sz w:val="24"/>
          <w:szCs w:val="24"/>
        </w:rPr>
      </w:pPr>
      <w:r w:rsidRPr="00045920">
        <w:rPr>
          <w:rFonts w:ascii="Times New Roman" w:hAnsi="Times New Roman" w:cs="Times New Roman"/>
          <w:sz w:val="24"/>
          <w:szCs w:val="24"/>
        </w:rPr>
        <w:t>Záložka do knihy spája školy</w:t>
      </w:r>
    </w:p>
    <w:p w:rsidR="00BD6B89" w:rsidRPr="00045920" w:rsidRDefault="00BD6B89" w:rsidP="00BD6B89">
      <w:pPr>
        <w:numPr>
          <w:ilvl w:val="0"/>
          <w:numId w:val="7"/>
        </w:numPr>
        <w:spacing w:after="0" w:line="240" w:lineRule="auto"/>
        <w:jc w:val="both"/>
        <w:rPr>
          <w:rFonts w:ascii="Times New Roman" w:hAnsi="Times New Roman" w:cs="Times New Roman"/>
          <w:sz w:val="24"/>
          <w:szCs w:val="24"/>
        </w:rPr>
      </w:pPr>
      <w:r w:rsidRPr="00045920">
        <w:rPr>
          <w:rFonts w:ascii="Times New Roman" w:hAnsi="Times New Roman" w:cs="Times New Roman"/>
          <w:sz w:val="24"/>
          <w:szCs w:val="24"/>
        </w:rPr>
        <w:t>Národný program prevencie  HIV / AIDS – Svetový deň boja proti AIDS</w:t>
      </w:r>
    </w:p>
    <w:p w:rsidR="00BD6B89" w:rsidRPr="00045920" w:rsidRDefault="00BD6B89" w:rsidP="00BD6B89">
      <w:pPr>
        <w:numPr>
          <w:ilvl w:val="0"/>
          <w:numId w:val="7"/>
        </w:numPr>
        <w:spacing w:after="0" w:line="240" w:lineRule="auto"/>
        <w:jc w:val="both"/>
        <w:rPr>
          <w:rFonts w:ascii="Times New Roman" w:hAnsi="Times New Roman" w:cs="Times New Roman"/>
          <w:sz w:val="24"/>
          <w:szCs w:val="24"/>
        </w:rPr>
      </w:pPr>
      <w:r w:rsidRPr="00045920">
        <w:rPr>
          <w:rFonts w:ascii="Times New Roman" w:hAnsi="Times New Roman" w:cs="Times New Roman"/>
          <w:sz w:val="24"/>
          <w:szCs w:val="24"/>
        </w:rPr>
        <w:t>Národný plán výchovy k ľudským právam</w:t>
      </w:r>
    </w:p>
    <w:p w:rsidR="00BD6B89" w:rsidRPr="00045920" w:rsidRDefault="00BD6B89" w:rsidP="00BD6B89">
      <w:pPr>
        <w:numPr>
          <w:ilvl w:val="0"/>
          <w:numId w:val="7"/>
        </w:numPr>
        <w:spacing w:after="0" w:line="240" w:lineRule="auto"/>
        <w:jc w:val="both"/>
        <w:rPr>
          <w:rFonts w:ascii="Times New Roman" w:hAnsi="Times New Roman" w:cs="Times New Roman"/>
          <w:sz w:val="24"/>
          <w:szCs w:val="24"/>
        </w:rPr>
      </w:pPr>
      <w:r w:rsidRPr="00045920">
        <w:rPr>
          <w:rFonts w:ascii="Times New Roman" w:hAnsi="Times New Roman" w:cs="Times New Roman"/>
          <w:sz w:val="24"/>
          <w:szCs w:val="24"/>
        </w:rPr>
        <w:t>Národný program prevencie obezity</w:t>
      </w:r>
    </w:p>
    <w:p w:rsidR="00BD6B89" w:rsidRPr="00045920" w:rsidRDefault="00BD6B89" w:rsidP="00BD6B89">
      <w:pPr>
        <w:numPr>
          <w:ilvl w:val="0"/>
          <w:numId w:val="7"/>
        </w:numPr>
        <w:spacing w:after="0" w:line="240" w:lineRule="auto"/>
        <w:jc w:val="both"/>
        <w:rPr>
          <w:rFonts w:ascii="Times New Roman" w:hAnsi="Times New Roman" w:cs="Times New Roman"/>
          <w:sz w:val="24"/>
          <w:szCs w:val="24"/>
        </w:rPr>
      </w:pPr>
      <w:r w:rsidRPr="00045920">
        <w:rPr>
          <w:rFonts w:ascii="Times New Roman" w:hAnsi="Times New Roman" w:cs="Times New Roman"/>
          <w:sz w:val="24"/>
          <w:szCs w:val="24"/>
        </w:rPr>
        <w:t>Stratégia prevencie kriminality</w:t>
      </w:r>
    </w:p>
    <w:p w:rsidR="00BD6B89" w:rsidRPr="007C7BD8" w:rsidRDefault="00BD6B89" w:rsidP="007C7BD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Liga proti rakovine</w:t>
      </w:r>
      <w:r w:rsidR="007C7BD8">
        <w:rPr>
          <w:rFonts w:ascii="Times New Roman" w:hAnsi="Times New Roman" w:cs="Times New Roman"/>
          <w:sz w:val="24"/>
          <w:szCs w:val="24"/>
        </w:rPr>
        <w:t xml:space="preserve">, </w:t>
      </w:r>
      <w:r w:rsidRPr="007C7BD8">
        <w:rPr>
          <w:rFonts w:ascii="Times New Roman" w:hAnsi="Times New Roman" w:cs="Times New Roman"/>
          <w:sz w:val="24"/>
          <w:szCs w:val="24"/>
        </w:rPr>
        <w:t>Biela pastelka</w:t>
      </w:r>
      <w:r w:rsidR="007C7BD8">
        <w:rPr>
          <w:rFonts w:ascii="Times New Roman" w:hAnsi="Times New Roman" w:cs="Times New Roman"/>
          <w:sz w:val="24"/>
          <w:szCs w:val="24"/>
        </w:rPr>
        <w:t xml:space="preserve">, Belasý motýľ, </w:t>
      </w:r>
      <w:r w:rsidR="007C7BD8" w:rsidRPr="009E3F73">
        <w:rPr>
          <w:rFonts w:ascii="Times New Roman" w:hAnsi="Times New Roman" w:cs="Times New Roman"/>
          <w:sz w:val="24"/>
          <w:szCs w:val="24"/>
        </w:rPr>
        <w:t xml:space="preserve">Týždeň modrého gombíka </w:t>
      </w:r>
    </w:p>
    <w:p w:rsidR="00BD6B89" w:rsidRPr="009E3F73" w:rsidRDefault="00BD6B89" w:rsidP="00BD6B89">
      <w:pPr>
        <w:numPr>
          <w:ilvl w:val="0"/>
          <w:numId w:val="7"/>
        </w:numPr>
        <w:spacing w:after="0" w:line="240" w:lineRule="auto"/>
        <w:jc w:val="both"/>
        <w:rPr>
          <w:rFonts w:ascii="Times New Roman" w:hAnsi="Times New Roman" w:cs="Times New Roman"/>
          <w:sz w:val="24"/>
          <w:szCs w:val="24"/>
        </w:rPr>
      </w:pPr>
      <w:r w:rsidRPr="009E3F73">
        <w:rPr>
          <w:rFonts w:ascii="Times New Roman" w:hAnsi="Times New Roman" w:cs="Times New Roman"/>
          <w:sz w:val="24"/>
          <w:szCs w:val="24"/>
        </w:rPr>
        <w:t>Vianočná akadémia</w:t>
      </w:r>
    </w:p>
    <w:p w:rsidR="00BD6B89" w:rsidRPr="007C7BD8" w:rsidRDefault="00FE101E" w:rsidP="007C7BD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Lyžiarsky kurz, škola v</w:t>
      </w:r>
      <w:r w:rsidR="007C7BD8">
        <w:rPr>
          <w:rFonts w:ascii="Times New Roman" w:hAnsi="Times New Roman" w:cs="Times New Roman"/>
          <w:sz w:val="24"/>
          <w:szCs w:val="24"/>
        </w:rPr>
        <w:t> </w:t>
      </w:r>
      <w:r>
        <w:rPr>
          <w:rFonts w:ascii="Times New Roman" w:hAnsi="Times New Roman" w:cs="Times New Roman"/>
          <w:sz w:val="24"/>
          <w:szCs w:val="24"/>
        </w:rPr>
        <w:t>prírode</w:t>
      </w:r>
      <w:r w:rsidR="007C7BD8">
        <w:rPr>
          <w:rFonts w:ascii="Times New Roman" w:hAnsi="Times New Roman" w:cs="Times New Roman"/>
          <w:sz w:val="24"/>
          <w:szCs w:val="24"/>
        </w:rPr>
        <w:t>, Plavecké kurzy, kurzy korčuľovania</w:t>
      </w:r>
    </w:p>
    <w:p w:rsidR="00BD6B89" w:rsidRPr="009E3F73" w:rsidRDefault="00BD6B89" w:rsidP="00BD6B89">
      <w:pPr>
        <w:numPr>
          <w:ilvl w:val="0"/>
          <w:numId w:val="3"/>
        </w:numPr>
        <w:spacing w:after="0" w:line="240" w:lineRule="auto"/>
        <w:jc w:val="both"/>
        <w:rPr>
          <w:rFonts w:ascii="Times New Roman" w:hAnsi="Times New Roman" w:cs="Times New Roman"/>
          <w:sz w:val="24"/>
          <w:szCs w:val="24"/>
        </w:rPr>
      </w:pPr>
      <w:r w:rsidRPr="009E3F73">
        <w:rPr>
          <w:rFonts w:ascii="Times New Roman" w:hAnsi="Times New Roman" w:cs="Times New Roman"/>
          <w:sz w:val="24"/>
          <w:szCs w:val="24"/>
        </w:rPr>
        <w:t>Deň Zeme</w:t>
      </w:r>
    </w:p>
    <w:p w:rsidR="00BD6B89" w:rsidRPr="009E3F73" w:rsidRDefault="00BD6B89" w:rsidP="00BD6B89">
      <w:pPr>
        <w:numPr>
          <w:ilvl w:val="0"/>
          <w:numId w:val="3"/>
        </w:numPr>
        <w:spacing w:after="0" w:line="240" w:lineRule="auto"/>
        <w:jc w:val="both"/>
        <w:rPr>
          <w:rFonts w:ascii="Times New Roman" w:hAnsi="Times New Roman" w:cs="Times New Roman"/>
          <w:sz w:val="24"/>
          <w:szCs w:val="24"/>
        </w:rPr>
      </w:pPr>
      <w:r w:rsidRPr="009E3F73">
        <w:rPr>
          <w:rFonts w:ascii="Times New Roman" w:hAnsi="Times New Roman" w:cs="Times New Roman"/>
          <w:sz w:val="24"/>
          <w:szCs w:val="24"/>
        </w:rPr>
        <w:t xml:space="preserve">Zber papiera- jeseň, jar </w:t>
      </w:r>
    </w:p>
    <w:p w:rsidR="00BD6B89" w:rsidRDefault="00BD6B89" w:rsidP="00BD6B89">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Jesenné tvorivé dielne</w:t>
      </w:r>
    </w:p>
    <w:p w:rsidR="00BD6B89" w:rsidRPr="009E3F73" w:rsidRDefault="00BD6B89" w:rsidP="00BD6B89">
      <w:pPr>
        <w:numPr>
          <w:ilvl w:val="0"/>
          <w:numId w:val="3"/>
        </w:numPr>
        <w:spacing w:after="0" w:line="240" w:lineRule="auto"/>
        <w:jc w:val="both"/>
        <w:rPr>
          <w:rFonts w:ascii="Times New Roman" w:hAnsi="Times New Roman" w:cs="Times New Roman"/>
          <w:sz w:val="24"/>
          <w:szCs w:val="24"/>
        </w:rPr>
      </w:pPr>
      <w:r w:rsidRPr="009E3F73">
        <w:rPr>
          <w:rFonts w:ascii="Times New Roman" w:hAnsi="Times New Roman" w:cs="Times New Roman"/>
          <w:sz w:val="24"/>
          <w:szCs w:val="24"/>
        </w:rPr>
        <w:t>Spolupráca s jazykovou školou Pro Americana</w:t>
      </w:r>
    </w:p>
    <w:p w:rsidR="00BD6B89" w:rsidRPr="009E3F73" w:rsidRDefault="00BD6B89" w:rsidP="00BD6B89">
      <w:pPr>
        <w:numPr>
          <w:ilvl w:val="0"/>
          <w:numId w:val="3"/>
        </w:numPr>
        <w:spacing w:after="0" w:line="240" w:lineRule="auto"/>
        <w:jc w:val="both"/>
        <w:rPr>
          <w:rFonts w:ascii="Times New Roman" w:hAnsi="Times New Roman" w:cs="Times New Roman"/>
          <w:sz w:val="24"/>
          <w:szCs w:val="24"/>
        </w:rPr>
      </w:pPr>
      <w:r w:rsidRPr="009E3F73">
        <w:rPr>
          <w:rFonts w:ascii="Times New Roman" w:hAnsi="Times New Roman" w:cs="Times New Roman"/>
          <w:sz w:val="24"/>
          <w:szCs w:val="24"/>
        </w:rPr>
        <w:t>Športové dopoludnie a účelové cvičenie</w:t>
      </w:r>
    </w:p>
    <w:p w:rsidR="007C7BD8" w:rsidRDefault="00BD6B89" w:rsidP="00BD6B89">
      <w:pPr>
        <w:numPr>
          <w:ilvl w:val="0"/>
          <w:numId w:val="3"/>
        </w:numPr>
        <w:spacing w:after="0" w:line="240" w:lineRule="auto"/>
        <w:jc w:val="both"/>
        <w:rPr>
          <w:rFonts w:ascii="Times New Roman" w:hAnsi="Times New Roman" w:cs="Times New Roman"/>
          <w:sz w:val="24"/>
          <w:szCs w:val="24"/>
        </w:rPr>
      </w:pPr>
      <w:r w:rsidRPr="007C7BD8">
        <w:rPr>
          <w:rFonts w:ascii="Times New Roman" w:hAnsi="Times New Roman" w:cs="Times New Roman"/>
          <w:sz w:val="24"/>
          <w:szCs w:val="24"/>
        </w:rPr>
        <w:t>Návšteva galéri</w:t>
      </w:r>
      <w:r w:rsidR="007C7BD8" w:rsidRPr="007C7BD8">
        <w:rPr>
          <w:rFonts w:ascii="Times New Roman" w:hAnsi="Times New Roman" w:cs="Times New Roman"/>
          <w:sz w:val="24"/>
          <w:szCs w:val="24"/>
        </w:rPr>
        <w:t>í, výchovných koncertov, Činoherných</w:t>
      </w:r>
      <w:r w:rsidRPr="007C7BD8">
        <w:rPr>
          <w:rFonts w:ascii="Times New Roman" w:hAnsi="Times New Roman" w:cs="Times New Roman"/>
          <w:sz w:val="24"/>
          <w:szCs w:val="24"/>
        </w:rPr>
        <w:t xml:space="preserve"> predstavenia</w:t>
      </w:r>
    </w:p>
    <w:p w:rsidR="00BD6B89" w:rsidRPr="007C7BD8" w:rsidRDefault="000466B2" w:rsidP="00BD6B89">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Aktivity</w:t>
      </w:r>
      <w:r w:rsidR="00BD6B89" w:rsidRPr="007C7BD8">
        <w:rPr>
          <w:rFonts w:ascii="Times New Roman" w:hAnsi="Times New Roman" w:cs="Times New Roman"/>
          <w:sz w:val="24"/>
          <w:szCs w:val="24"/>
        </w:rPr>
        <w:t xml:space="preserve"> v ŠKD</w:t>
      </w:r>
    </w:p>
    <w:p w:rsidR="00BD6B89" w:rsidRPr="009E3F73" w:rsidRDefault="00BD6B89" w:rsidP="00BD6B89">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Návšteva knižnice J. Szi</w:t>
      </w:r>
      <w:r w:rsidRPr="009E3F73">
        <w:rPr>
          <w:rFonts w:ascii="Times New Roman" w:hAnsi="Times New Roman" w:cs="Times New Roman"/>
          <w:sz w:val="24"/>
          <w:szCs w:val="24"/>
        </w:rPr>
        <w:t>nnyeiho</w:t>
      </w:r>
    </w:p>
    <w:p w:rsidR="00BD6B89" w:rsidRPr="00045920" w:rsidRDefault="00BD6B89" w:rsidP="00BD6B89">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Zelená škola</w:t>
      </w:r>
    </w:p>
    <w:p w:rsidR="00BD6B89" w:rsidRPr="00045920" w:rsidRDefault="00BD6B89" w:rsidP="00BD6B89">
      <w:pPr>
        <w:numPr>
          <w:ilvl w:val="0"/>
          <w:numId w:val="7"/>
        </w:numPr>
        <w:spacing w:after="0" w:line="240" w:lineRule="auto"/>
        <w:jc w:val="both"/>
        <w:rPr>
          <w:rFonts w:ascii="Times New Roman" w:hAnsi="Times New Roman" w:cs="Times New Roman"/>
          <w:sz w:val="24"/>
          <w:szCs w:val="24"/>
        </w:rPr>
      </w:pPr>
      <w:r w:rsidRPr="00045920">
        <w:rPr>
          <w:rFonts w:ascii="Times New Roman" w:hAnsi="Times New Roman" w:cs="Times New Roman"/>
          <w:sz w:val="24"/>
          <w:szCs w:val="24"/>
        </w:rPr>
        <w:t>Finančná gramotnosť žiakov</w:t>
      </w:r>
    </w:p>
    <w:p w:rsidR="00BD6B89" w:rsidRPr="00045920" w:rsidRDefault="00BD6B89" w:rsidP="00BD6B89">
      <w:pPr>
        <w:numPr>
          <w:ilvl w:val="0"/>
          <w:numId w:val="7"/>
        </w:numPr>
        <w:spacing w:after="0" w:line="240" w:lineRule="auto"/>
        <w:jc w:val="both"/>
        <w:rPr>
          <w:rFonts w:ascii="Times New Roman" w:hAnsi="Times New Roman" w:cs="Times New Roman"/>
          <w:sz w:val="24"/>
          <w:szCs w:val="24"/>
        </w:rPr>
      </w:pPr>
      <w:r w:rsidRPr="00045920">
        <w:rPr>
          <w:rFonts w:ascii="Times New Roman" w:hAnsi="Times New Roman" w:cs="Times New Roman"/>
          <w:sz w:val="24"/>
          <w:szCs w:val="24"/>
        </w:rPr>
        <w:t>Environmentálny interaktívny projekt</w:t>
      </w:r>
    </w:p>
    <w:p w:rsidR="00BD6B89" w:rsidRDefault="00BD6B89" w:rsidP="00BD6B89">
      <w:pPr>
        <w:numPr>
          <w:ilvl w:val="0"/>
          <w:numId w:val="7"/>
        </w:numPr>
        <w:spacing w:after="0" w:line="240" w:lineRule="auto"/>
        <w:jc w:val="both"/>
        <w:rPr>
          <w:rFonts w:ascii="Times New Roman" w:hAnsi="Times New Roman" w:cs="Times New Roman"/>
          <w:sz w:val="24"/>
          <w:szCs w:val="24"/>
        </w:rPr>
      </w:pPr>
      <w:r w:rsidRPr="00045920">
        <w:rPr>
          <w:rFonts w:ascii="Times New Roman" w:hAnsi="Times New Roman" w:cs="Times New Roman"/>
          <w:sz w:val="24"/>
          <w:szCs w:val="24"/>
        </w:rPr>
        <w:t>Projekt F</w:t>
      </w:r>
      <w:r w:rsidR="00FE101E">
        <w:rPr>
          <w:rFonts w:ascii="Times New Roman" w:hAnsi="Times New Roman" w:cs="Times New Roman"/>
          <w:sz w:val="24"/>
          <w:szCs w:val="24"/>
        </w:rPr>
        <w:t>irst Lego League</w:t>
      </w:r>
      <w:r w:rsidRPr="00045920">
        <w:rPr>
          <w:rFonts w:ascii="Times New Roman" w:hAnsi="Times New Roman" w:cs="Times New Roman"/>
          <w:sz w:val="24"/>
          <w:szCs w:val="24"/>
        </w:rPr>
        <w:t xml:space="preserve"> </w:t>
      </w:r>
    </w:p>
    <w:p w:rsidR="00BD6B89" w:rsidRDefault="00BD6B89" w:rsidP="00BD6B89">
      <w:pPr>
        <w:spacing w:after="0" w:line="240" w:lineRule="auto"/>
        <w:ind w:left="1260"/>
        <w:jc w:val="both"/>
        <w:rPr>
          <w:rFonts w:ascii="Times New Roman" w:hAnsi="Times New Roman" w:cs="Times New Roman"/>
          <w:sz w:val="24"/>
          <w:szCs w:val="24"/>
        </w:rPr>
      </w:pPr>
    </w:p>
    <w:p w:rsidR="00BD6B89" w:rsidRPr="007C7BD8" w:rsidRDefault="00BD6B89" w:rsidP="007C7BD8">
      <w:pPr>
        <w:tabs>
          <w:tab w:val="num" w:pos="1134"/>
        </w:tabs>
        <w:spacing w:line="240" w:lineRule="auto"/>
        <w:jc w:val="both"/>
        <w:rPr>
          <w:rFonts w:ascii="Times New Roman" w:hAnsi="Times New Roman" w:cs="Times New Roman"/>
          <w:sz w:val="24"/>
          <w:szCs w:val="24"/>
        </w:rPr>
      </w:pPr>
      <w:r w:rsidRPr="00CE07B9">
        <w:rPr>
          <w:rFonts w:ascii="Times New Roman" w:hAnsi="Times New Roman" w:cs="Times New Roman"/>
          <w:b/>
          <w:sz w:val="24"/>
          <w:szCs w:val="24"/>
        </w:rPr>
        <w:t>Škola spolupracovala s:</w:t>
      </w:r>
      <w:r w:rsidRPr="007C7BD8">
        <w:rPr>
          <w:rFonts w:ascii="Times New Roman" w:hAnsi="Times New Roman" w:cs="Times New Roman"/>
          <w:sz w:val="24"/>
          <w:szCs w:val="24"/>
        </w:rPr>
        <w:t> CVČ</w:t>
      </w:r>
      <w:r w:rsidR="00FE101E" w:rsidRPr="007C7BD8">
        <w:rPr>
          <w:rFonts w:ascii="Times New Roman" w:hAnsi="Times New Roman" w:cs="Times New Roman"/>
          <w:sz w:val="24"/>
          <w:szCs w:val="24"/>
        </w:rPr>
        <w:t xml:space="preserve"> Komárno</w:t>
      </w:r>
      <w:r w:rsidRPr="007C7BD8">
        <w:rPr>
          <w:rFonts w:ascii="Times New Roman" w:hAnsi="Times New Roman" w:cs="Times New Roman"/>
          <w:sz w:val="24"/>
          <w:szCs w:val="24"/>
        </w:rPr>
        <w:t>, Dom Matice slovenskej v Komárne, Mestské kultúrne stredisko, ZUŠ, Knižnica J. Szi</w:t>
      </w:r>
      <w:r w:rsidR="00FE101E" w:rsidRPr="007C7BD8">
        <w:rPr>
          <w:rFonts w:ascii="Times New Roman" w:hAnsi="Times New Roman" w:cs="Times New Roman"/>
          <w:sz w:val="24"/>
          <w:szCs w:val="24"/>
        </w:rPr>
        <w:t xml:space="preserve">nnyeiho, materské školy, CPPPaP Komárno, OR PZ </w:t>
      </w:r>
      <w:r w:rsidRPr="007C7BD8">
        <w:rPr>
          <w:rFonts w:ascii="Times New Roman" w:hAnsi="Times New Roman" w:cs="Times New Roman"/>
          <w:sz w:val="24"/>
          <w:szCs w:val="24"/>
        </w:rPr>
        <w:t xml:space="preserve">v Komárne, </w:t>
      </w:r>
      <w:r w:rsidR="00FE101E" w:rsidRPr="007C7BD8">
        <w:rPr>
          <w:rFonts w:ascii="Times New Roman" w:hAnsi="Times New Roman" w:cs="Times New Roman"/>
          <w:sz w:val="24"/>
          <w:szCs w:val="24"/>
        </w:rPr>
        <w:t>ÚPSVaR Komárno, RÚVZ Komárno.</w:t>
      </w:r>
    </w:p>
    <w:p w:rsidR="002336D6" w:rsidRPr="003907C5" w:rsidRDefault="007C7BD8" w:rsidP="003907C5">
      <w:pPr>
        <w:spacing w:after="0" w:line="240" w:lineRule="auto"/>
        <w:jc w:val="both"/>
        <w:rPr>
          <w:rFonts w:ascii="Times New Roman" w:hAnsi="Times New Roman" w:cs="Times New Roman"/>
          <w:sz w:val="24"/>
          <w:szCs w:val="24"/>
        </w:rPr>
      </w:pPr>
      <w:r w:rsidRPr="007C7BD8">
        <w:rPr>
          <w:rFonts w:ascii="Times New Roman" w:hAnsi="Times New Roman" w:cs="Times New Roman"/>
          <w:sz w:val="24"/>
          <w:szCs w:val="24"/>
        </w:rPr>
        <w:t>Zámery</w:t>
      </w:r>
      <w:r w:rsidR="00BD6B89" w:rsidRPr="007C7BD8">
        <w:rPr>
          <w:rFonts w:ascii="Times New Roman" w:hAnsi="Times New Roman" w:cs="Times New Roman"/>
          <w:sz w:val="24"/>
          <w:szCs w:val="24"/>
        </w:rPr>
        <w:t xml:space="preserve"> školy, projekty a aktivity na škole </w:t>
      </w:r>
      <w:r w:rsidRPr="007C7BD8">
        <w:rPr>
          <w:rFonts w:ascii="Times New Roman" w:hAnsi="Times New Roman" w:cs="Times New Roman"/>
          <w:sz w:val="24"/>
          <w:szCs w:val="24"/>
        </w:rPr>
        <w:t>boli prezentované</w:t>
      </w:r>
      <w:r w:rsidR="00BD6B89" w:rsidRPr="007C7BD8">
        <w:rPr>
          <w:rFonts w:ascii="Times New Roman" w:hAnsi="Times New Roman" w:cs="Times New Roman"/>
          <w:sz w:val="24"/>
          <w:szCs w:val="24"/>
        </w:rPr>
        <w:t xml:space="preserve"> </w:t>
      </w:r>
      <w:r w:rsidRPr="007C7BD8">
        <w:rPr>
          <w:rFonts w:ascii="Times New Roman" w:hAnsi="Times New Roman" w:cs="Times New Roman"/>
          <w:sz w:val="24"/>
          <w:szCs w:val="24"/>
        </w:rPr>
        <w:t>príspevkami, fotografiami a </w:t>
      </w:r>
      <w:r w:rsidR="00BD6B89" w:rsidRPr="007C7BD8">
        <w:rPr>
          <w:rFonts w:ascii="Times New Roman" w:hAnsi="Times New Roman" w:cs="Times New Roman"/>
          <w:sz w:val="24"/>
          <w:szCs w:val="24"/>
        </w:rPr>
        <w:t>videozáznamom</w:t>
      </w:r>
      <w:r w:rsidRPr="007C7BD8">
        <w:rPr>
          <w:rFonts w:ascii="Times New Roman" w:hAnsi="Times New Roman" w:cs="Times New Roman"/>
          <w:sz w:val="24"/>
          <w:szCs w:val="24"/>
        </w:rPr>
        <w:t xml:space="preserve"> v médiách</w:t>
      </w:r>
      <w:r w:rsidR="00BD6B89" w:rsidRPr="007C7BD8">
        <w:rPr>
          <w:rFonts w:ascii="Times New Roman" w:hAnsi="Times New Roman" w:cs="Times New Roman"/>
          <w:sz w:val="24"/>
          <w:szCs w:val="24"/>
        </w:rPr>
        <w:t xml:space="preserve">: MY Nitrianske noviny, Delta, Komárňanské listy, Komárňanská televízia, </w:t>
      </w:r>
      <w:hyperlink r:id="rId13" w:history="1">
        <w:r w:rsidR="00BD6B89" w:rsidRPr="007C7BD8">
          <w:rPr>
            <w:rStyle w:val="Hypertextovprepojenie"/>
            <w:rFonts w:ascii="Times New Roman" w:hAnsi="Times New Roman" w:cs="Times New Roman"/>
            <w:color w:val="auto"/>
            <w:sz w:val="24"/>
            <w:szCs w:val="24"/>
            <w:u w:val="none"/>
          </w:rPr>
          <w:t>www.ahojkomarno.sk</w:t>
        </w:r>
      </w:hyperlink>
      <w:r w:rsidR="00BD6B89" w:rsidRPr="007C7BD8">
        <w:rPr>
          <w:rFonts w:ascii="Times New Roman" w:hAnsi="Times New Roman" w:cs="Times New Roman"/>
          <w:sz w:val="24"/>
          <w:szCs w:val="24"/>
        </w:rPr>
        <w:t xml:space="preserve">, </w:t>
      </w:r>
      <w:hyperlink r:id="rId14" w:history="1">
        <w:r w:rsidR="00BD6B89" w:rsidRPr="007C7BD8">
          <w:rPr>
            <w:rStyle w:val="Hypertextovprepojenie"/>
            <w:rFonts w:ascii="Times New Roman" w:hAnsi="Times New Roman" w:cs="Times New Roman"/>
            <w:color w:val="auto"/>
            <w:sz w:val="24"/>
            <w:szCs w:val="24"/>
            <w:u w:val="none"/>
          </w:rPr>
          <w:t>www.zspohranicna.sk</w:t>
        </w:r>
      </w:hyperlink>
      <w:r w:rsidR="00BD6B89" w:rsidRPr="007C7BD8">
        <w:rPr>
          <w:rFonts w:ascii="Times New Roman" w:hAnsi="Times New Roman" w:cs="Times New Roman"/>
          <w:sz w:val="24"/>
          <w:szCs w:val="24"/>
        </w:rPr>
        <w:t xml:space="preserve"> </w:t>
      </w:r>
      <w:r w:rsidR="00BD6B89" w:rsidRPr="007C7BD8">
        <w:rPr>
          <w:rStyle w:val="Hypertextovprepojenie"/>
          <w:rFonts w:ascii="Times New Roman" w:hAnsi="Times New Roman" w:cs="Times New Roman"/>
          <w:color w:val="auto"/>
          <w:sz w:val="24"/>
          <w:szCs w:val="24"/>
          <w:u w:val="none"/>
        </w:rPr>
        <w:t>a na facebooku školy</w:t>
      </w:r>
      <w:r>
        <w:rPr>
          <w:rStyle w:val="Hypertextovprepojenie"/>
          <w:rFonts w:ascii="Times New Roman" w:hAnsi="Times New Roman" w:cs="Times New Roman"/>
          <w:color w:val="auto"/>
          <w:sz w:val="24"/>
          <w:szCs w:val="24"/>
          <w:u w:val="none"/>
        </w:rPr>
        <w:t>.</w:t>
      </w:r>
    </w:p>
    <w:p w:rsidR="00F21D2A" w:rsidRDefault="00F21D2A" w:rsidP="003907C5">
      <w:pPr>
        <w:spacing w:after="0" w:line="240" w:lineRule="auto"/>
        <w:jc w:val="both"/>
        <w:rPr>
          <w:rFonts w:ascii="Times New Roman" w:hAnsi="Times New Roman" w:cs="Times New Roman"/>
          <w:b/>
          <w:bCs/>
          <w:sz w:val="24"/>
          <w:szCs w:val="24"/>
          <w:u w:val="single"/>
        </w:rPr>
      </w:pPr>
      <w:r>
        <w:rPr>
          <w:rFonts w:ascii="Times New Roman" w:hAnsi="Times New Roman" w:cs="Times New Roman"/>
          <w:b/>
          <w:sz w:val="24"/>
          <w:szCs w:val="24"/>
          <w:u w:val="single"/>
        </w:rPr>
        <w:t>9</w:t>
      </w:r>
      <w:r w:rsidRPr="000F576C">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Údaje o projektoch, do ktorých je škola zapojená  / </w:t>
      </w:r>
      <w:r w:rsidR="00515688">
        <w:rPr>
          <w:rFonts w:ascii="Times New Roman" w:hAnsi="Times New Roman" w:cs="Times New Roman"/>
          <w:b/>
          <w:sz w:val="24"/>
          <w:szCs w:val="24"/>
          <w:u w:val="single"/>
        </w:rPr>
        <w:t xml:space="preserve"> </w:t>
      </w:r>
      <w:r>
        <w:rPr>
          <w:rFonts w:ascii="Times New Roman" w:hAnsi="Times New Roman" w:cs="Times New Roman"/>
          <w:b/>
          <w:bCs/>
          <w:sz w:val="24"/>
          <w:szCs w:val="24"/>
          <w:u w:val="single"/>
        </w:rPr>
        <w:t>§2 ods. 1 písm. j)</w:t>
      </w:r>
    </w:p>
    <w:p w:rsidR="00AE3A01" w:rsidRPr="000F576C" w:rsidRDefault="00AE3A01" w:rsidP="00E73F89">
      <w:pPr>
        <w:spacing w:after="0" w:line="240" w:lineRule="auto"/>
        <w:rPr>
          <w:rFonts w:ascii="Times New Roman" w:hAnsi="Times New Roman" w:cs="Times New Roman"/>
          <w:b/>
          <w:sz w:val="24"/>
          <w:szCs w:val="24"/>
          <w:u w:val="single"/>
        </w:rPr>
      </w:pPr>
    </w:p>
    <w:p w:rsidR="00F21D2A" w:rsidRPr="00E73F89" w:rsidRDefault="00F21D2A" w:rsidP="00E73F89">
      <w:pPr>
        <w:spacing w:after="0" w:line="240" w:lineRule="auto"/>
        <w:jc w:val="both"/>
        <w:rPr>
          <w:rFonts w:ascii="Times New Roman" w:hAnsi="Times New Roman" w:cs="Times New Roman"/>
          <w:b/>
          <w:sz w:val="24"/>
          <w:szCs w:val="24"/>
        </w:rPr>
      </w:pPr>
      <w:r w:rsidRPr="00E73F89">
        <w:rPr>
          <w:rFonts w:ascii="Times New Roman" w:hAnsi="Times New Roman" w:cs="Times New Roman"/>
          <w:b/>
          <w:sz w:val="24"/>
          <w:szCs w:val="24"/>
        </w:rPr>
        <w:t xml:space="preserve">Zelená škola </w:t>
      </w:r>
    </w:p>
    <w:p w:rsidR="00E73F89" w:rsidRPr="001C4AAB" w:rsidRDefault="00E73F89" w:rsidP="00E73F89">
      <w:pPr>
        <w:spacing w:after="0" w:line="240" w:lineRule="auto"/>
        <w:jc w:val="both"/>
        <w:rPr>
          <w:rFonts w:ascii="Times New Roman" w:hAnsi="Times New Roman" w:cs="Times New Roman"/>
          <w:b/>
          <w:sz w:val="24"/>
          <w:szCs w:val="24"/>
          <w:u w:val="single"/>
        </w:rPr>
      </w:pPr>
    </w:p>
    <w:p w:rsidR="00F21D2A" w:rsidRPr="00E73F89" w:rsidRDefault="00F21D2A" w:rsidP="00E73F89">
      <w:pPr>
        <w:spacing w:after="0" w:line="240" w:lineRule="auto"/>
        <w:jc w:val="both"/>
        <w:rPr>
          <w:rFonts w:ascii="Times New Roman" w:hAnsi="Times New Roman" w:cs="Times New Roman"/>
          <w:sz w:val="24"/>
          <w:szCs w:val="24"/>
        </w:rPr>
      </w:pPr>
      <w:r w:rsidRPr="00E73F89">
        <w:rPr>
          <w:rFonts w:ascii="Times New Roman" w:hAnsi="Times New Roman" w:cs="Times New Roman"/>
          <w:sz w:val="24"/>
          <w:szCs w:val="24"/>
        </w:rPr>
        <w:t xml:space="preserve">Zelená škola je medzinárodný certifikačný program, ktorý je súčasťou celosvetovej siete Ekoškôl (Eco-Schools). </w:t>
      </w:r>
      <w:r w:rsidR="005572ED">
        <w:rPr>
          <w:rFonts w:ascii="Times New Roman" w:hAnsi="Times New Roman" w:cs="Times New Roman"/>
          <w:sz w:val="24"/>
          <w:szCs w:val="24"/>
        </w:rPr>
        <w:t>Škola</w:t>
      </w:r>
      <w:r w:rsidRPr="00E73F89">
        <w:rPr>
          <w:rFonts w:ascii="Times New Roman" w:hAnsi="Times New Roman" w:cs="Times New Roman"/>
          <w:sz w:val="24"/>
          <w:szCs w:val="24"/>
        </w:rPr>
        <w:t xml:space="preserve"> získala ocenenie ako zelená škola v roku 2012. Program Zelená škola podporuje činnosti vedúce k environmentálnemu správaniu sa škôl</w:t>
      </w:r>
      <w:r w:rsidR="005572ED">
        <w:rPr>
          <w:rFonts w:ascii="Times New Roman" w:hAnsi="Times New Roman" w:cs="Times New Roman"/>
          <w:sz w:val="24"/>
          <w:szCs w:val="24"/>
        </w:rPr>
        <w:t xml:space="preserve"> na Slovensku</w:t>
      </w:r>
      <w:r w:rsidRPr="00E73F89">
        <w:rPr>
          <w:rFonts w:ascii="Times New Roman" w:hAnsi="Times New Roman" w:cs="Times New Roman"/>
          <w:sz w:val="24"/>
          <w:szCs w:val="24"/>
        </w:rPr>
        <w:t>, ako je prevádzka školy v medziach platných environmentálnych právnych predpisov, prevencia pred znečisťovaním a poškodzovaním životného prostredia, udržateľná spotreba zdrojov, environmentálna výchova a vzdelávanie.</w:t>
      </w:r>
    </w:p>
    <w:p w:rsidR="00F21D2A" w:rsidRDefault="00F21D2A" w:rsidP="00E73F89">
      <w:pPr>
        <w:spacing w:after="0" w:line="240" w:lineRule="auto"/>
        <w:jc w:val="both"/>
        <w:rPr>
          <w:rFonts w:ascii="Times New Roman" w:hAnsi="Times New Roman" w:cs="Times New Roman"/>
          <w:sz w:val="24"/>
          <w:szCs w:val="24"/>
        </w:rPr>
      </w:pPr>
      <w:r w:rsidRPr="00E73F89">
        <w:rPr>
          <w:rFonts w:ascii="Times New Roman" w:hAnsi="Times New Roman" w:cs="Times New Roman"/>
          <w:sz w:val="24"/>
          <w:szCs w:val="24"/>
        </w:rPr>
        <w:t xml:space="preserve">Aktivity Zelenej školy </w:t>
      </w:r>
      <w:r w:rsidR="005572ED">
        <w:rPr>
          <w:rFonts w:ascii="Times New Roman" w:hAnsi="Times New Roman" w:cs="Times New Roman"/>
          <w:sz w:val="24"/>
          <w:szCs w:val="24"/>
        </w:rPr>
        <w:t xml:space="preserve">v školskom roku </w:t>
      </w:r>
      <w:r w:rsidRPr="00E73F89">
        <w:rPr>
          <w:rFonts w:ascii="Times New Roman" w:hAnsi="Times New Roman" w:cs="Times New Roman"/>
          <w:sz w:val="24"/>
          <w:szCs w:val="24"/>
        </w:rPr>
        <w:t>2018/19</w:t>
      </w:r>
      <w:r w:rsidR="005572ED">
        <w:rPr>
          <w:rFonts w:ascii="Times New Roman" w:hAnsi="Times New Roman" w:cs="Times New Roman"/>
          <w:sz w:val="24"/>
          <w:szCs w:val="24"/>
        </w:rPr>
        <w:t>: realizácia zelených stavieb, vlastnej studne, vybudovanie ohniska, renovácia jazierka, lavičiek v prírodnej učebni a hmyzieho hotela, založenie záhonu pre opeľovače, vertikálnej zelene a bylinkového záhonu.</w:t>
      </w:r>
    </w:p>
    <w:p w:rsidR="005572ED" w:rsidRPr="00E73F89" w:rsidRDefault="005572ED" w:rsidP="00E73F89">
      <w:pPr>
        <w:spacing w:after="0" w:line="240" w:lineRule="auto"/>
        <w:jc w:val="both"/>
        <w:rPr>
          <w:rFonts w:ascii="Times New Roman" w:hAnsi="Times New Roman" w:cs="Times New Roman"/>
          <w:sz w:val="24"/>
          <w:szCs w:val="24"/>
        </w:rPr>
      </w:pPr>
    </w:p>
    <w:p w:rsidR="00AE3A01" w:rsidRDefault="00F21D2A" w:rsidP="00E73F89">
      <w:pPr>
        <w:spacing w:after="0" w:line="240" w:lineRule="auto"/>
        <w:jc w:val="both"/>
        <w:rPr>
          <w:rFonts w:ascii="Times New Roman" w:hAnsi="Times New Roman" w:cs="Times New Roman"/>
          <w:b/>
          <w:sz w:val="24"/>
          <w:szCs w:val="24"/>
        </w:rPr>
      </w:pPr>
      <w:r w:rsidRPr="00AE3A01">
        <w:rPr>
          <w:rFonts w:ascii="Times New Roman" w:hAnsi="Times New Roman" w:cs="Times New Roman"/>
          <w:b/>
          <w:sz w:val="24"/>
          <w:szCs w:val="24"/>
        </w:rPr>
        <w:t xml:space="preserve">FLL </w:t>
      </w:r>
    </w:p>
    <w:p w:rsidR="00AE3A01" w:rsidRPr="00AE3A01" w:rsidRDefault="00AE3A01" w:rsidP="00E73F89">
      <w:pPr>
        <w:spacing w:after="0" w:line="240" w:lineRule="auto"/>
        <w:jc w:val="both"/>
        <w:rPr>
          <w:rFonts w:ascii="Times New Roman" w:hAnsi="Times New Roman" w:cs="Times New Roman"/>
          <w:b/>
          <w:sz w:val="24"/>
          <w:szCs w:val="24"/>
        </w:rPr>
      </w:pPr>
    </w:p>
    <w:p w:rsidR="00F21D2A" w:rsidRDefault="00F21D2A" w:rsidP="00AE3A01">
      <w:pPr>
        <w:spacing w:after="0" w:line="240" w:lineRule="auto"/>
        <w:jc w:val="both"/>
        <w:rPr>
          <w:rFonts w:ascii="Times New Roman" w:hAnsi="Times New Roman" w:cs="Times New Roman"/>
          <w:color w:val="FF0000"/>
          <w:sz w:val="24"/>
          <w:szCs w:val="24"/>
          <w:u w:val="single"/>
        </w:rPr>
      </w:pPr>
      <w:r w:rsidRPr="00357724">
        <w:rPr>
          <w:rFonts w:ascii="Times New Roman" w:hAnsi="Times New Roman" w:cs="Times New Roman"/>
          <w:sz w:val="24"/>
          <w:szCs w:val="24"/>
          <w:lang w:eastAsia="sk-SK"/>
        </w:rPr>
        <w:t>Tím Counter sa zúčastnil postupového kola v Univerzitnom pastoračnom centre v Bratislave. Organizátorom turnaja bola Katedra aplikovanej informatiky Fakulty matematiky fyziky a informatiky UK Bratislava. Aj v tomto roku turnaj pozostával zo štyroch kôl: Robot-Design, Tímová práca, Robot-Game a Prezentácia výskumného projektu na tému </w:t>
      </w:r>
      <w:r w:rsidRPr="00AE3A01">
        <w:rPr>
          <w:rFonts w:ascii="Times New Roman" w:hAnsi="Times New Roman" w:cs="Times New Roman"/>
          <w:bCs/>
          <w:sz w:val="24"/>
          <w:szCs w:val="24"/>
          <w:lang w:eastAsia="sk-SK"/>
        </w:rPr>
        <w:t>„NATURE’S FURY</w:t>
      </w:r>
      <w:r w:rsidR="00AE3A01">
        <w:rPr>
          <w:rFonts w:ascii="Times New Roman" w:hAnsi="Times New Roman" w:cs="Times New Roman"/>
          <w:bCs/>
          <w:sz w:val="24"/>
          <w:szCs w:val="24"/>
          <w:lang w:eastAsia="sk-SK"/>
        </w:rPr>
        <w:t xml:space="preserve"> – </w:t>
      </w:r>
      <w:r w:rsidRPr="00357724">
        <w:rPr>
          <w:rFonts w:ascii="Times New Roman" w:hAnsi="Times New Roman" w:cs="Times New Roman"/>
          <w:bCs/>
          <w:sz w:val="24"/>
          <w:szCs w:val="24"/>
          <w:lang w:eastAsia="sk-SK"/>
        </w:rPr>
        <w:t>prírodné katastrofy“. </w:t>
      </w:r>
      <w:r>
        <w:rPr>
          <w:rFonts w:ascii="Times New Roman" w:hAnsi="Times New Roman" w:cs="Times New Roman"/>
          <w:sz w:val="24"/>
          <w:szCs w:val="24"/>
          <w:lang w:eastAsia="sk-SK"/>
        </w:rPr>
        <w:t>Témou tohoročnej súťaže bolo vytvorenie robotov s environmentálnou náplňou.</w:t>
      </w:r>
    </w:p>
    <w:p w:rsidR="00F21D2A" w:rsidRPr="00357724" w:rsidRDefault="00F21D2A" w:rsidP="00E73F89">
      <w:pPr>
        <w:spacing w:after="0" w:line="240" w:lineRule="auto"/>
        <w:jc w:val="both"/>
        <w:rPr>
          <w:rFonts w:ascii="Times New Roman" w:hAnsi="Times New Roman" w:cs="Times New Roman"/>
          <w:color w:val="FF0000"/>
          <w:sz w:val="24"/>
          <w:szCs w:val="24"/>
          <w:u w:val="single"/>
        </w:rPr>
      </w:pPr>
    </w:p>
    <w:p w:rsidR="00F21D2A" w:rsidRPr="00AE3A01" w:rsidRDefault="00AE3A01" w:rsidP="00E73F89">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Odysea mysle </w:t>
      </w:r>
    </w:p>
    <w:p w:rsidR="00F21D2A" w:rsidRPr="001A677D" w:rsidRDefault="00F21D2A" w:rsidP="00E73F89">
      <w:pPr>
        <w:spacing w:after="0" w:line="240" w:lineRule="auto"/>
        <w:contextualSpacing/>
        <w:jc w:val="both"/>
        <w:rPr>
          <w:b/>
          <w:u w:val="single"/>
        </w:rPr>
      </w:pPr>
    </w:p>
    <w:p w:rsidR="00F21D2A" w:rsidRDefault="00F21D2A" w:rsidP="00E73F89">
      <w:pPr>
        <w:spacing w:after="0" w:line="240" w:lineRule="auto"/>
        <w:contextualSpacing/>
        <w:jc w:val="both"/>
        <w:rPr>
          <w:rFonts w:ascii="Times New Roman" w:hAnsi="Times New Roman" w:cs="Times New Roman"/>
          <w:sz w:val="24"/>
          <w:szCs w:val="24"/>
        </w:rPr>
      </w:pPr>
      <w:r w:rsidRPr="000F576C">
        <w:rPr>
          <w:rFonts w:ascii="Times New Roman" w:hAnsi="Times New Roman" w:cs="Times New Roman"/>
          <w:sz w:val="24"/>
          <w:szCs w:val="24"/>
        </w:rPr>
        <w:t>Odysea mysle je medzinárodný vzdelávací program</w:t>
      </w:r>
      <w:r w:rsidR="00AE3A01">
        <w:rPr>
          <w:rFonts w:ascii="Times New Roman" w:hAnsi="Times New Roman" w:cs="Times New Roman"/>
          <w:sz w:val="24"/>
          <w:szCs w:val="24"/>
        </w:rPr>
        <w:t>, jeho</w:t>
      </w:r>
      <w:r w:rsidRPr="000F576C">
        <w:rPr>
          <w:rFonts w:ascii="Times New Roman" w:hAnsi="Times New Roman" w:cs="Times New Roman"/>
          <w:sz w:val="24"/>
          <w:szCs w:val="24"/>
        </w:rPr>
        <w:t xml:space="preserve"> hlavným poslaním </w:t>
      </w:r>
      <w:r w:rsidR="00AE3A01">
        <w:rPr>
          <w:rFonts w:ascii="Times New Roman" w:hAnsi="Times New Roman" w:cs="Times New Roman"/>
          <w:sz w:val="24"/>
          <w:szCs w:val="24"/>
        </w:rPr>
        <w:t>je riešenie tvorivých</w:t>
      </w:r>
      <w:r w:rsidRPr="000F576C">
        <w:rPr>
          <w:rFonts w:ascii="Times New Roman" w:hAnsi="Times New Roman" w:cs="Times New Roman"/>
          <w:sz w:val="24"/>
          <w:szCs w:val="24"/>
        </w:rPr>
        <w:t xml:space="preserve"> problém</w:t>
      </w:r>
      <w:r w:rsidR="00AE3A01">
        <w:rPr>
          <w:rFonts w:ascii="Times New Roman" w:hAnsi="Times New Roman" w:cs="Times New Roman"/>
          <w:sz w:val="24"/>
          <w:szCs w:val="24"/>
        </w:rPr>
        <w:t>ov</w:t>
      </w:r>
      <w:r w:rsidRPr="000F576C">
        <w:rPr>
          <w:rFonts w:ascii="Times New Roman" w:hAnsi="Times New Roman" w:cs="Times New Roman"/>
          <w:sz w:val="24"/>
          <w:szCs w:val="24"/>
        </w:rPr>
        <w:t xml:space="preserve">.  Poslaním Odysey mysle je posilniť rozvoj tvorivého myslenia a zručnosti, tvorivého riešenia úloh. Pri hľadaní riešenia </w:t>
      </w:r>
      <w:r w:rsidR="00AE3A01">
        <w:rPr>
          <w:rFonts w:ascii="Times New Roman" w:hAnsi="Times New Roman" w:cs="Times New Roman"/>
          <w:sz w:val="24"/>
          <w:szCs w:val="24"/>
        </w:rPr>
        <w:t xml:space="preserve">sa </w:t>
      </w:r>
      <w:r w:rsidRPr="000F576C">
        <w:rPr>
          <w:rFonts w:ascii="Times New Roman" w:hAnsi="Times New Roman" w:cs="Times New Roman"/>
          <w:sz w:val="24"/>
          <w:szCs w:val="24"/>
        </w:rPr>
        <w:t xml:space="preserve">rozvíjajú schopnosti a zručnosti integrovať tvorivosť do bežného pracovného procesu. Každý rok je vyhlásených päť celospoločensky významných tém pre projekty na spracovanie, jeden z nich je vedecký, ktorý vyhlasuje NASA. </w:t>
      </w:r>
      <w:r>
        <w:rPr>
          <w:rFonts w:ascii="Times New Roman" w:hAnsi="Times New Roman" w:cs="Times New Roman"/>
          <w:sz w:val="24"/>
          <w:szCs w:val="24"/>
        </w:rPr>
        <w:t>V c</w:t>
      </w:r>
      <w:r w:rsidRPr="000F576C">
        <w:rPr>
          <w:rFonts w:ascii="Times New Roman" w:hAnsi="Times New Roman" w:cs="Times New Roman"/>
          <w:sz w:val="24"/>
          <w:szCs w:val="24"/>
        </w:rPr>
        <w:t>elonárodn</w:t>
      </w:r>
      <w:r>
        <w:rPr>
          <w:rFonts w:ascii="Times New Roman" w:hAnsi="Times New Roman" w:cs="Times New Roman"/>
          <w:sz w:val="24"/>
          <w:szCs w:val="24"/>
        </w:rPr>
        <w:t>om</w:t>
      </w:r>
      <w:r w:rsidRPr="000F576C">
        <w:rPr>
          <w:rFonts w:ascii="Times New Roman" w:hAnsi="Times New Roman" w:cs="Times New Roman"/>
          <w:sz w:val="24"/>
          <w:szCs w:val="24"/>
        </w:rPr>
        <w:t xml:space="preserve"> kol</w:t>
      </w:r>
      <w:r>
        <w:rPr>
          <w:rFonts w:ascii="Times New Roman" w:hAnsi="Times New Roman" w:cs="Times New Roman"/>
          <w:sz w:val="24"/>
          <w:szCs w:val="24"/>
        </w:rPr>
        <w:t>e</w:t>
      </w:r>
      <w:r w:rsidRPr="000F576C">
        <w:rPr>
          <w:rFonts w:ascii="Times New Roman" w:hAnsi="Times New Roman" w:cs="Times New Roman"/>
          <w:sz w:val="24"/>
          <w:szCs w:val="24"/>
        </w:rPr>
        <w:t xml:space="preserve"> súťaže Odysea Mysle, ktorá má na našej škole už niekoľkoročnú tradíciu</w:t>
      </w:r>
      <w:r>
        <w:rPr>
          <w:rFonts w:ascii="Times New Roman" w:hAnsi="Times New Roman" w:cs="Times New Roman"/>
          <w:sz w:val="24"/>
          <w:szCs w:val="24"/>
        </w:rPr>
        <w:t>, štartovali 4 tímy.</w:t>
      </w:r>
    </w:p>
    <w:p w:rsidR="00F21D2A" w:rsidRPr="00E44DC4" w:rsidRDefault="00F21D2A" w:rsidP="00E73F89">
      <w:pPr>
        <w:spacing w:after="0" w:line="240" w:lineRule="auto"/>
        <w:contextualSpacing/>
        <w:jc w:val="both"/>
        <w:rPr>
          <w:rFonts w:ascii="Times New Roman" w:hAnsi="Times New Roman" w:cs="Times New Roman"/>
          <w:b/>
          <w:sz w:val="24"/>
          <w:szCs w:val="24"/>
          <w:u w:val="single"/>
        </w:rPr>
      </w:pPr>
    </w:p>
    <w:p w:rsidR="00F21D2A" w:rsidRPr="003D3574" w:rsidRDefault="00F21D2A" w:rsidP="00E73F89">
      <w:pPr>
        <w:spacing w:after="0" w:line="240" w:lineRule="auto"/>
        <w:contextualSpacing/>
        <w:jc w:val="both"/>
        <w:rPr>
          <w:rFonts w:ascii="Times New Roman" w:hAnsi="Times New Roman" w:cs="Times New Roman"/>
          <w:b/>
          <w:sz w:val="24"/>
          <w:szCs w:val="24"/>
        </w:rPr>
      </w:pPr>
      <w:r w:rsidRPr="003D3574">
        <w:rPr>
          <w:rFonts w:ascii="Times New Roman" w:hAnsi="Times New Roman" w:cs="Times New Roman"/>
          <w:b/>
          <w:sz w:val="24"/>
          <w:szCs w:val="24"/>
        </w:rPr>
        <w:t>Erasmus +</w:t>
      </w:r>
    </w:p>
    <w:p w:rsidR="00F21D2A" w:rsidRDefault="00F21D2A" w:rsidP="00E73F89">
      <w:pPr>
        <w:spacing w:after="0" w:line="240" w:lineRule="auto"/>
        <w:contextualSpacing/>
        <w:jc w:val="both"/>
        <w:rPr>
          <w:rFonts w:ascii="Times New Roman" w:hAnsi="Times New Roman" w:cs="Times New Roman"/>
          <w:b/>
          <w:sz w:val="24"/>
          <w:szCs w:val="24"/>
          <w:u w:val="single"/>
        </w:rPr>
      </w:pPr>
    </w:p>
    <w:p w:rsidR="003D3574" w:rsidRDefault="00F37446" w:rsidP="00E73F8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Škola</w:t>
      </w:r>
      <w:r w:rsidR="00F21D2A" w:rsidRPr="00BF3E6A">
        <w:rPr>
          <w:rFonts w:ascii="Times New Roman" w:hAnsi="Times New Roman" w:cs="Times New Roman"/>
          <w:sz w:val="24"/>
          <w:szCs w:val="24"/>
        </w:rPr>
        <w:t xml:space="preserve"> </w:t>
      </w:r>
      <w:r w:rsidR="008B3F3C">
        <w:rPr>
          <w:rFonts w:ascii="Times New Roman" w:hAnsi="Times New Roman" w:cs="Times New Roman"/>
          <w:sz w:val="24"/>
          <w:szCs w:val="24"/>
        </w:rPr>
        <w:t>sa zapojila do m</w:t>
      </w:r>
      <w:r w:rsidR="00F21D2A" w:rsidRPr="00E44DC4">
        <w:rPr>
          <w:rFonts w:ascii="Times New Roman" w:hAnsi="Times New Roman" w:cs="Times New Roman"/>
          <w:sz w:val="24"/>
          <w:szCs w:val="24"/>
        </w:rPr>
        <w:t>edzinárodn</w:t>
      </w:r>
      <w:r w:rsidR="008B3F3C">
        <w:rPr>
          <w:rFonts w:ascii="Times New Roman" w:hAnsi="Times New Roman" w:cs="Times New Roman"/>
          <w:sz w:val="24"/>
          <w:szCs w:val="24"/>
        </w:rPr>
        <w:t>ého</w:t>
      </w:r>
      <w:r w:rsidR="00F21D2A" w:rsidRPr="00E44DC4">
        <w:rPr>
          <w:rFonts w:ascii="Times New Roman" w:hAnsi="Times New Roman" w:cs="Times New Roman"/>
          <w:sz w:val="24"/>
          <w:szCs w:val="24"/>
        </w:rPr>
        <w:t xml:space="preserve"> </w:t>
      </w:r>
      <w:r w:rsidR="00F21D2A">
        <w:rPr>
          <w:rFonts w:ascii="Times New Roman" w:hAnsi="Times New Roman" w:cs="Times New Roman"/>
          <w:sz w:val="24"/>
          <w:szCs w:val="24"/>
        </w:rPr>
        <w:t>projekt</w:t>
      </w:r>
      <w:r w:rsidR="008B3F3C">
        <w:rPr>
          <w:rFonts w:ascii="Times New Roman" w:hAnsi="Times New Roman" w:cs="Times New Roman"/>
          <w:sz w:val="24"/>
          <w:szCs w:val="24"/>
        </w:rPr>
        <w:t>u</w:t>
      </w:r>
      <w:r w:rsidR="00F21D2A">
        <w:rPr>
          <w:rFonts w:ascii="Times New Roman" w:hAnsi="Times New Roman" w:cs="Times New Roman"/>
          <w:sz w:val="24"/>
          <w:szCs w:val="24"/>
        </w:rPr>
        <w:t xml:space="preserve"> </w:t>
      </w:r>
      <w:r w:rsidR="008B3F3C">
        <w:rPr>
          <w:rFonts w:ascii="Times New Roman" w:hAnsi="Times New Roman" w:cs="Times New Roman"/>
          <w:sz w:val="24"/>
          <w:szCs w:val="24"/>
        </w:rPr>
        <w:t>„</w:t>
      </w:r>
      <w:r w:rsidR="008B3F3C">
        <w:rPr>
          <w:rFonts w:ascii="Times New Roman" w:hAnsi="Times New Roman" w:cs="Times New Roman"/>
          <w:i/>
          <w:sz w:val="24"/>
          <w:szCs w:val="24"/>
        </w:rPr>
        <w:t>How to Be Youngster in the 21st Century“</w:t>
      </w:r>
      <w:r w:rsidR="00F21D2A">
        <w:rPr>
          <w:rFonts w:ascii="Times New Roman" w:hAnsi="Times New Roman" w:cs="Times New Roman"/>
          <w:sz w:val="24"/>
          <w:szCs w:val="24"/>
        </w:rPr>
        <w:t xml:space="preserve">, na ktorom participujú  štyri krajiny EU je rozpracovaný na obdobie dvoch rokov. Počas školského roka 2018/2019 žiaci našej školy navštívili partnerskú školu v Holandsku, následne v marci </w:t>
      </w:r>
      <w:r w:rsidR="008B3F3C">
        <w:rPr>
          <w:rFonts w:ascii="Times New Roman" w:hAnsi="Times New Roman" w:cs="Times New Roman"/>
          <w:sz w:val="24"/>
          <w:szCs w:val="24"/>
        </w:rPr>
        <w:t>škola hostila</w:t>
      </w:r>
      <w:r w:rsidR="00F21D2A">
        <w:rPr>
          <w:rFonts w:ascii="Times New Roman" w:hAnsi="Times New Roman" w:cs="Times New Roman"/>
          <w:sz w:val="24"/>
          <w:szCs w:val="24"/>
        </w:rPr>
        <w:t xml:space="preserve"> partnerov z Holandska, Fínska a Portugalska. V ďalšom školskom roku pokračujú výmenné pobyty v októbri v Portugalsku a v marci 2020 vo Fínsku. V máji 2020 sa uskutoční vyhodnotenie projektu v Holandsku, na ktorom sa zúčastnia všetci partneri projektu. Výmenných pobytov sa zúčastnili žiaci 8. a 9. ročníka.</w:t>
      </w:r>
    </w:p>
    <w:p w:rsidR="003907C5" w:rsidRDefault="003907C5" w:rsidP="00E73F89">
      <w:pPr>
        <w:spacing w:after="0" w:line="240" w:lineRule="auto"/>
        <w:contextualSpacing/>
        <w:jc w:val="both"/>
        <w:rPr>
          <w:rFonts w:ascii="Times New Roman" w:hAnsi="Times New Roman" w:cs="Times New Roman"/>
          <w:sz w:val="24"/>
          <w:szCs w:val="24"/>
        </w:rPr>
      </w:pPr>
    </w:p>
    <w:p w:rsidR="00F21D2A" w:rsidRPr="003D3574" w:rsidRDefault="00F21D2A" w:rsidP="00E73F89">
      <w:pPr>
        <w:spacing w:after="0" w:line="240" w:lineRule="auto"/>
        <w:contextualSpacing/>
        <w:jc w:val="both"/>
        <w:rPr>
          <w:rFonts w:ascii="Times New Roman" w:hAnsi="Times New Roman" w:cs="Times New Roman"/>
          <w:sz w:val="24"/>
          <w:szCs w:val="24"/>
        </w:rPr>
      </w:pPr>
      <w:r w:rsidRPr="003D3574">
        <w:rPr>
          <w:rFonts w:ascii="Times New Roman" w:hAnsi="Times New Roman" w:cs="Times New Roman"/>
          <w:b/>
          <w:sz w:val="24"/>
          <w:szCs w:val="24"/>
        </w:rPr>
        <w:t>V základnej škole úspešnejší</w:t>
      </w:r>
    </w:p>
    <w:p w:rsidR="00F21D2A" w:rsidRDefault="00F21D2A" w:rsidP="00E73F89">
      <w:pPr>
        <w:spacing w:after="0" w:line="240" w:lineRule="auto"/>
        <w:contextualSpacing/>
        <w:jc w:val="both"/>
        <w:rPr>
          <w:rFonts w:ascii="Times New Roman" w:hAnsi="Times New Roman" w:cs="Times New Roman"/>
          <w:b/>
          <w:sz w:val="24"/>
          <w:szCs w:val="24"/>
          <w:u w:val="single"/>
        </w:rPr>
      </w:pPr>
    </w:p>
    <w:p w:rsidR="00F21D2A" w:rsidRPr="002A45E6" w:rsidRDefault="00F21D2A" w:rsidP="00E73F8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Škola sa zapojila do projektu MŠVVaŠ SR „V základnej škole úspešnejší“. V rámci projektu boli vytvorené 2 nové pracovné miesta pre asistentov učiteľa. Projekt trvá 36 mesiacov, t. j. od 01.01.2018 do 31.12.2020. Financovanie výdavkov sa zabezpečuje zo štátneho rozpočtu, zo zdrojov Európskej únie a zriaďovateľa.</w:t>
      </w:r>
    </w:p>
    <w:p w:rsidR="002336D6" w:rsidRDefault="002336D6" w:rsidP="00434089">
      <w:pPr>
        <w:autoSpaceDE w:val="0"/>
        <w:autoSpaceDN w:val="0"/>
        <w:adjustRightInd w:val="0"/>
        <w:spacing w:after="0" w:line="240" w:lineRule="auto"/>
        <w:rPr>
          <w:rFonts w:ascii="Times New Roman" w:hAnsi="Times New Roman" w:cs="Times New Roman"/>
          <w:b/>
          <w:bCs/>
          <w:sz w:val="24"/>
          <w:szCs w:val="24"/>
        </w:rPr>
      </w:pPr>
    </w:p>
    <w:p w:rsidR="002336D6" w:rsidRDefault="002336D6" w:rsidP="00434089">
      <w:pPr>
        <w:autoSpaceDE w:val="0"/>
        <w:autoSpaceDN w:val="0"/>
        <w:adjustRightInd w:val="0"/>
        <w:spacing w:after="0" w:line="240" w:lineRule="auto"/>
        <w:rPr>
          <w:rFonts w:ascii="Times New Roman" w:hAnsi="Times New Roman" w:cs="Times New Roman"/>
          <w:b/>
          <w:bCs/>
          <w:sz w:val="24"/>
          <w:szCs w:val="24"/>
        </w:rPr>
      </w:pPr>
    </w:p>
    <w:p w:rsidR="00FA051B" w:rsidRDefault="00FA051B" w:rsidP="00FA051B">
      <w:pPr>
        <w:spacing w:after="0" w:line="240" w:lineRule="auto"/>
        <w:jc w:val="both"/>
        <w:rPr>
          <w:rFonts w:ascii="Times New Roman" w:hAnsi="Times New Roman" w:cs="Times New Roman"/>
          <w:b/>
          <w:sz w:val="24"/>
          <w:szCs w:val="24"/>
          <w:u w:val="single"/>
        </w:rPr>
      </w:pPr>
      <w:r w:rsidRPr="00BF3E6A">
        <w:rPr>
          <w:rFonts w:ascii="Times New Roman" w:hAnsi="Times New Roman" w:cs="Times New Roman"/>
          <w:b/>
          <w:sz w:val="24"/>
          <w:szCs w:val="24"/>
          <w:u w:val="single"/>
        </w:rPr>
        <w:t>1</w:t>
      </w:r>
      <w:r>
        <w:rPr>
          <w:rFonts w:ascii="Times New Roman" w:hAnsi="Times New Roman" w:cs="Times New Roman"/>
          <w:b/>
          <w:sz w:val="24"/>
          <w:szCs w:val="24"/>
          <w:u w:val="single"/>
        </w:rPr>
        <w:t>0</w:t>
      </w:r>
      <w:r w:rsidRPr="00BF3E6A">
        <w:rPr>
          <w:rFonts w:ascii="Times New Roman" w:hAnsi="Times New Roman" w:cs="Times New Roman"/>
          <w:b/>
          <w:sz w:val="24"/>
          <w:szCs w:val="24"/>
          <w:u w:val="single"/>
        </w:rPr>
        <w:t>.</w:t>
      </w:r>
      <w:r>
        <w:rPr>
          <w:rFonts w:ascii="Times New Roman" w:hAnsi="Times New Roman" w:cs="Times New Roman"/>
          <w:b/>
          <w:sz w:val="24"/>
          <w:szCs w:val="24"/>
          <w:u w:val="single"/>
        </w:rPr>
        <w:t xml:space="preserve"> Údaje o v</w:t>
      </w:r>
      <w:r w:rsidRPr="00BF3E6A">
        <w:rPr>
          <w:rFonts w:ascii="Times New Roman" w:hAnsi="Times New Roman" w:cs="Times New Roman"/>
          <w:b/>
          <w:sz w:val="24"/>
          <w:szCs w:val="24"/>
          <w:u w:val="single"/>
        </w:rPr>
        <w:t>ýsledk</w:t>
      </w:r>
      <w:r>
        <w:rPr>
          <w:rFonts w:ascii="Times New Roman" w:hAnsi="Times New Roman" w:cs="Times New Roman"/>
          <w:b/>
          <w:sz w:val="24"/>
          <w:szCs w:val="24"/>
          <w:u w:val="single"/>
        </w:rPr>
        <w:t>och</w:t>
      </w:r>
      <w:r w:rsidRPr="00BF3E6A">
        <w:rPr>
          <w:rFonts w:ascii="Times New Roman" w:hAnsi="Times New Roman" w:cs="Times New Roman"/>
          <w:b/>
          <w:sz w:val="24"/>
          <w:szCs w:val="24"/>
          <w:u w:val="single"/>
        </w:rPr>
        <w:t xml:space="preserve"> inšpekčnej činnosti</w:t>
      </w:r>
      <w:r>
        <w:rPr>
          <w:rFonts w:ascii="Times New Roman" w:hAnsi="Times New Roman" w:cs="Times New Roman"/>
          <w:b/>
          <w:sz w:val="24"/>
          <w:szCs w:val="24"/>
          <w:u w:val="single"/>
        </w:rPr>
        <w:t xml:space="preserve"> vykonanej Štátnou školskou inšpekciou v škole /  </w:t>
      </w:r>
      <w:r>
        <w:rPr>
          <w:rFonts w:ascii="Times New Roman" w:hAnsi="Times New Roman" w:cs="Times New Roman"/>
          <w:b/>
          <w:bCs/>
          <w:sz w:val="24"/>
          <w:szCs w:val="24"/>
          <w:u w:val="single"/>
        </w:rPr>
        <w:t>§2 ods. 1 písm. k)</w:t>
      </w:r>
    </w:p>
    <w:p w:rsidR="00FA051B" w:rsidRDefault="00FA051B" w:rsidP="00FA051B">
      <w:pPr>
        <w:spacing w:after="0" w:line="240" w:lineRule="auto"/>
        <w:jc w:val="both"/>
        <w:rPr>
          <w:rFonts w:ascii="Times New Roman" w:hAnsi="Times New Roman" w:cs="Times New Roman"/>
          <w:b/>
          <w:sz w:val="24"/>
          <w:szCs w:val="24"/>
          <w:u w:val="single"/>
        </w:rPr>
      </w:pPr>
    </w:p>
    <w:p w:rsidR="00FA051B" w:rsidRDefault="00FA051B" w:rsidP="00FA05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Dňa </w:t>
      </w:r>
      <w:r w:rsidR="003D3574">
        <w:rPr>
          <w:rFonts w:ascii="Times New Roman" w:hAnsi="Times New Roman" w:cs="Times New Roman"/>
          <w:sz w:val="24"/>
          <w:szCs w:val="24"/>
        </w:rPr>
        <w:t>0</w:t>
      </w:r>
      <w:r>
        <w:rPr>
          <w:rFonts w:ascii="Times New Roman" w:hAnsi="Times New Roman" w:cs="Times New Roman"/>
          <w:sz w:val="24"/>
          <w:szCs w:val="24"/>
        </w:rPr>
        <w:t>7.</w:t>
      </w:r>
      <w:r w:rsidR="003D3574">
        <w:rPr>
          <w:rFonts w:ascii="Times New Roman" w:hAnsi="Times New Roman" w:cs="Times New Roman"/>
          <w:sz w:val="24"/>
          <w:szCs w:val="24"/>
        </w:rPr>
        <w:t>0</w:t>
      </w:r>
      <w:r>
        <w:rPr>
          <w:rFonts w:ascii="Times New Roman" w:hAnsi="Times New Roman" w:cs="Times New Roman"/>
          <w:sz w:val="24"/>
          <w:szCs w:val="24"/>
        </w:rPr>
        <w:t xml:space="preserve">2.2019 vykonala </w:t>
      </w:r>
      <w:r w:rsidR="003D3574">
        <w:rPr>
          <w:rFonts w:ascii="Times New Roman" w:hAnsi="Times New Roman" w:cs="Times New Roman"/>
          <w:sz w:val="24"/>
          <w:szCs w:val="24"/>
        </w:rPr>
        <w:t xml:space="preserve">Štátna </w:t>
      </w:r>
      <w:r>
        <w:rPr>
          <w:rFonts w:ascii="Times New Roman" w:hAnsi="Times New Roman" w:cs="Times New Roman"/>
          <w:sz w:val="24"/>
          <w:szCs w:val="24"/>
        </w:rPr>
        <w:t>školská inšpekcia tematickú inšpekciu, ktorej predmetom bolo zistiť úroveň dosiahnutých kompetencií v oblasti prírodovednej gramotnosti  - testovaním žiakov   9. ročníka. Percentuálne hodnotenie dosiahnutej úrovne v jednotlivých oblastiach:</w:t>
      </w:r>
    </w:p>
    <w:p w:rsidR="00FA051B" w:rsidRDefault="00FA051B" w:rsidP="00FA051B">
      <w:pPr>
        <w:spacing w:after="0" w:line="240" w:lineRule="auto"/>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4531"/>
        <w:gridCol w:w="4531"/>
      </w:tblGrid>
      <w:tr w:rsidR="00FA051B" w:rsidTr="0093609C">
        <w:tc>
          <w:tcPr>
            <w:tcW w:w="4531" w:type="dxa"/>
          </w:tcPr>
          <w:p w:rsidR="00FA051B" w:rsidRPr="003907C5" w:rsidRDefault="00FA051B"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 xml:space="preserve">Človek a zdravie </w:t>
            </w:r>
          </w:p>
        </w:tc>
        <w:tc>
          <w:tcPr>
            <w:tcW w:w="4531" w:type="dxa"/>
          </w:tcPr>
          <w:p w:rsidR="00FA051B" w:rsidRPr="003907C5" w:rsidRDefault="00FA051B"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62,50%</w:t>
            </w:r>
          </w:p>
        </w:tc>
      </w:tr>
      <w:tr w:rsidR="00FA051B" w:rsidTr="0093609C">
        <w:tc>
          <w:tcPr>
            <w:tcW w:w="4531" w:type="dxa"/>
          </w:tcPr>
          <w:p w:rsidR="00FA051B" w:rsidRPr="003907C5" w:rsidRDefault="00FA051B"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Človek a pohyb</w:t>
            </w:r>
          </w:p>
        </w:tc>
        <w:tc>
          <w:tcPr>
            <w:tcW w:w="4531" w:type="dxa"/>
          </w:tcPr>
          <w:p w:rsidR="00FA051B" w:rsidRPr="003907C5" w:rsidRDefault="00FA051B"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75,00%</w:t>
            </w:r>
          </w:p>
        </w:tc>
      </w:tr>
      <w:tr w:rsidR="00FA051B" w:rsidTr="0093609C">
        <w:tc>
          <w:tcPr>
            <w:tcW w:w="4531" w:type="dxa"/>
          </w:tcPr>
          <w:p w:rsidR="00FA051B" w:rsidRPr="003907C5" w:rsidRDefault="00FA051B"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Energia okolo nás</w:t>
            </w:r>
          </w:p>
        </w:tc>
        <w:tc>
          <w:tcPr>
            <w:tcW w:w="4531" w:type="dxa"/>
          </w:tcPr>
          <w:p w:rsidR="00FA051B" w:rsidRPr="003907C5" w:rsidRDefault="00FA051B"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31,25%</w:t>
            </w:r>
          </w:p>
        </w:tc>
      </w:tr>
      <w:tr w:rsidR="00FA051B" w:rsidTr="0093609C">
        <w:tc>
          <w:tcPr>
            <w:tcW w:w="4531" w:type="dxa"/>
          </w:tcPr>
          <w:p w:rsidR="00FA051B" w:rsidRPr="003907C5" w:rsidRDefault="00FA051B"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Globálne problémy, klimatické zmeny</w:t>
            </w:r>
          </w:p>
        </w:tc>
        <w:tc>
          <w:tcPr>
            <w:tcW w:w="4531" w:type="dxa"/>
          </w:tcPr>
          <w:p w:rsidR="00FA051B" w:rsidRPr="003907C5" w:rsidRDefault="00FA051B"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62,50%</w:t>
            </w:r>
          </w:p>
        </w:tc>
      </w:tr>
      <w:tr w:rsidR="00FA051B" w:rsidTr="0093609C">
        <w:tc>
          <w:tcPr>
            <w:tcW w:w="4531" w:type="dxa"/>
          </w:tcPr>
          <w:p w:rsidR="00FA051B" w:rsidRPr="003907C5" w:rsidRDefault="00FA051B" w:rsidP="0093609C">
            <w:pPr>
              <w:spacing w:after="0" w:line="240" w:lineRule="auto"/>
              <w:jc w:val="both"/>
              <w:rPr>
                <w:rFonts w:ascii="Times New Roman" w:hAnsi="Times New Roman" w:cs="Times New Roman"/>
                <w:sz w:val="16"/>
                <w:szCs w:val="16"/>
              </w:rPr>
            </w:pPr>
            <w:r w:rsidRPr="003907C5">
              <w:rPr>
                <w:rFonts w:ascii="Times New Roman" w:hAnsi="Times New Roman" w:cs="Times New Roman"/>
                <w:sz w:val="16"/>
                <w:szCs w:val="16"/>
              </w:rPr>
              <w:t>Človek a technológie</w:t>
            </w:r>
          </w:p>
        </w:tc>
        <w:tc>
          <w:tcPr>
            <w:tcW w:w="4531" w:type="dxa"/>
          </w:tcPr>
          <w:p w:rsidR="00FA051B" w:rsidRPr="003907C5" w:rsidRDefault="00FA051B"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50,00%</w:t>
            </w:r>
          </w:p>
        </w:tc>
      </w:tr>
    </w:tbl>
    <w:p w:rsidR="00FA051B" w:rsidRDefault="00FA051B" w:rsidP="00FA051B">
      <w:pPr>
        <w:spacing w:after="0" w:line="240" w:lineRule="auto"/>
        <w:jc w:val="both"/>
        <w:rPr>
          <w:rFonts w:ascii="Times New Roman" w:hAnsi="Times New Roman" w:cs="Times New Roman"/>
          <w:sz w:val="24"/>
          <w:szCs w:val="24"/>
        </w:rPr>
      </w:pPr>
    </w:p>
    <w:p w:rsidR="00FA051B" w:rsidRDefault="00FA051B" w:rsidP="00696A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Záver: dosiahnutá úroveň žiakov testovanej triedy 9. ročníka ZŠ 52,08% bola v porovnaní s dosiahnutým národným priemerom žiakov v teste 50,60% lepšia o 1,48% a s dosiahnutým priemerom žiakov v teste testovaných školách v kraji 48,90% lepšia o 3,18%.</w:t>
      </w:r>
    </w:p>
    <w:p w:rsidR="00FA051B" w:rsidRDefault="00FA051B" w:rsidP="00696A8E">
      <w:pPr>
        <w:spacing w:after="0" w:line="240" w:lineRule="auto"/>
        <w:jc w:val="both"/>
        <w:rPr>
          <w:rFonts w:ascii="Times New Roman" w:hAnsi="Times New Roman" w:cs="Times New Roman"/>
          <w:sz w:val="24"/>
          <w:szCs w:val="24"/>
        </w:rPr>
      </w:pPr>
    </w:p>
    <w:p w:rsidR="005E269E" w:rsidRPr="00696A8E" w:rsidRDefault="005E269E" w:rsidP="005E269E">
      <w:pPr>
        <w:spacing w:after="0" w:line="240" w:lineRule="auto"/>
        <w:rPr>
          <w:rFonts w:ascii="Times New Roman" w:hAnsi="Times New Roman" w:cs="Times New Roman"/>
          <w:sz w:val="24"/>
          <w:szCs w:val="24"/>
          <w:lang w:eastAsia="sk-SK"/>
        </w:rPr>
      </w:pPr>
      <w:r w:rsidRPr="00696A8E">
        <w:rPr>
          <w:rFonts w:ascii="Times New Roman" w:hAnsi="Times New Roman" w:cs="Times New Roman"/>
          <w:sz w:val="24"/>
          <w:szCs w:val="24"/>
          <w:lang w:eastAsia="sk-SK"/>
        </w:rPr>
        <w:t xml:space="preserve">Druh inšpekcie: </w:t>
      </w:r>
      <w:r>
        <w:rPr>
          <w:rFonts w:ascii="Times New Roman" w:hAnsi="Times New Roman" w:cs="Times New Roman"/>
          <w:sz w:val="24"/>
          <w:szCs w:val="24"/>
          <w:lang w:eastAsia="sk-SK"/>
        </w:rPr>
        <w:t>komplexná</w:t>
      </w:r>
    </w:p>
    <w:p w:rsidR="00696A8E" w:rsidRPr="00696A8E" w:rsidRDefault="00696A8E" w:rsidP="005E269E">
      <w:pPr>
        <w:spacing w:after="0" w:line="240" w:lineRule="auto"/>
        <w:rPr>
          <w:rFonts w:ascii="Times New Roman" w:hAnsi="Times New Roman" w:cs="Times New Roman"/>
          <w:sz w:val="24"/>
          <w:szCs w:val="24"/>
          <w:lang w:eastAsia="sk-SK"/>
        </w:rPr>
      </w:pPr>
      <w:r w:rsidRPr="00696A8E">
        <w:rPr>
          <w:rFonts w:ascii="Times New Roman" w:hAnsi="Times New Roman" w:cs="Times New Roman"/>
          <w:sz w:val="24"/>
          <w:szCs w:val="24"/>
          <w:lang w:eastAsia="sk-SK"/>
        </w:rPr>
        <w:t xml:space="preserve">Dátum poslednej inšpekčnej kontroly: </w:t>
      </w:r>
      <w:r>
        <w:rPr>
          <w:rFonts w:ascii="Times New Roman" w:hAnsi="Times New Roman" w:cs="Times New Roman"/>
          <w:sz w:val="24"/>
          <w:szCs w:val="24"/>
          <w:lang w:eastAsia="sk-SK"/>
        </w:rPr>
        <w:t>22.03.2012 – 27.03.2012</w:t>
      </w:r>
    </w:p>
    <w:p w:rsidR="005E269E" w:rsidRDefault="005E269E" w:rsidP="005E269E">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Cieľom i</w:t>
      </w:r>
      <w:r w:rsidR="00696A8E" w:rsidRPr="00696A8E">
        <w:rPr>
          <w:rFonts w:ascii="Times New Roman" w:hAnsi="Times New Roman" w:cs="Times New Roman"/>
          <w:sz w:val="24"/>
          <w:szCs w:val="24"/>
          <w:lang w:eastAsia="sk-SK"/>
        </w:rPr>
        <w:t>nšpekci</w:t>
      </w:r>
      <w:r>
        <w:rPr>
          <w:rFonts w:ascii="Times New Roman" w:hAnsi="Times New Roman" w:cs="Times New Roman"/>
          <w:sz w:val="24"/>
          <w:szCs w:val="24"/>
          <w:lang w:eastAsia="sk-SK"/>
        </w:rPr>
        <w:t>e vykonanej</w:t>
      </w:r>
      <w:r w:rsidR="00696A8E" w:rsidRPr="00696A8E">
        <w:rPr>
          <w:rFonts w:ascii="Times New Roman" w:hAnsi="Times New Roman" w:cs="Times New Roman"/>
          <w:sz w:val="24"/>
          <w:szCs w:val="24"/>
          <w:lang w:eastAsia="sk-SK"/>
        </w:rPr>
        <w:t xml:space="preserve"> v šk. roku 201</w:t>
      </w:r>
      <w:r>
        <w:rPr>
          <w:rFonts w:ascii="Times New Roman" w:hAnsi="Times New Roman" w:cs="Times New Roman"/>
          <w:sz w:val="24"/>
          <w:szCs w:val="24"/>
          <w:lang w:eastAsia="sk-SK"/>
        </w:rPr>
        <w:t>1</w:t>
      </w:r>
      <w:r w:rsidR="00696A8E" w:rsidRPr="00696A8E">
        <w:rPr>
          <w:rFonts w:ascii="Times New Roman" w:hAnsi="Times New Roman" w:cs="Times New Roman"/>
          <w:sz w:val="24"/>
          <w:szCs w:val="24"/>
          <w:lang w:eastAsia="sk-SK"/>
        </w:rPr>
        <w:t>/201</w:t>
      </w:r>
      <w:r>
        <w:rPr>
          <w:rFonts w:ascii="Times New Roman" w:hAnsi="Times New Roman" w:cs="Times New Roman"/>
          <w:sz w:val="24"/>
          <w:szCs w:val="24"/>
          <w:lang w:eastAsia="sk-SK"/>
        </w:rPr>
        <w:t>2</w:t>
      </w:r>
      <w:r w:rsidR="00696A8E" w:rsidRPr="00696A8E">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bolo zistiť úroveň a kvalitu pedagogického riadenia, procesu a podmienok výchovy a vzdelávania, kontrola stavu a úrovne zavádzania a využívania informačných technológií.</w:t>
      </w:r>
    </w:p>
    <w:p w:rsidR="00F21D2A" w:rsidRDefault="00F21D2A" w:rsidP="00434089">
      <w:pPr>
        <w:autoSpaceDE w:val="0"/>
        <w:autoSpaceDN w:val="0"/>
        <w:adjustRightInd w:val="0"/>
        <w:spacing w:after="0" w:line="240" w:lineRule="auto"/>
        <w:rPr>
          <w:rFonts w:ascii="Times New Roman" w:hAnsi="Times New Roman" w:cs="Times New Roman"/>
          <w:b/>
          <w:bCs/>
          <w:sz w:val="24"/>
          <w:szCs w:val="24"/>
        </w:rPr>
      </w:pPr>
    </w:p>
    <w:p w:rsidR="00F21D2A" w:rsidRDefault="00F21D2A" w:rsidP="00434089">
      <w:pPr>
        <w:autoSpaceDE w:val="0"/>
        <w:autoSpaceDN w:val="0"/>
        <w:adjustRightInd w:val="0"/>
        <w:spacing w:after="0" w:line="240" w:lineRule="auto"/>
        <w:rPr>
          <w:rFonts w:ascii="Times New Roman" w:hAnsi="Times New Roman" w:cs="Times New Roman"/>
          <w:b/>
          <w:bCs/>
          <w:sz w:val="24"/>
          <w:szCs w:val="24"/>
        </w:rPr>
      </w:pPr>
    </w:p>
    <w:p w:rsidR="00FA051B" w:rsidRPr="00C14E78" w:rsidRDefault="00FA051B" w:rsidP="00FA051B">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11</w:t>
      </w:r>
      <w:r w:rsidRPr="00C14E78">
        <w:rPr>
          <w:rFonts w:ascii="Times New Roman" w:hAnsi="Times New Roman" w:cs="Times New Roman"/>
          <w:b/>
          <w:bCs/>
          <w:sz w:val="24"/>
          <w:szCs w:val="24"/>
          <w:u w:val="single"/>
        </w:rPr>
        <w:t xml:space="preserve">. Údaje o priestorových a materiálno-technických podmienkach školy </w:t>
      </w:r>
      <w:r>
        <w:rPr>
          <w:rFonts w:ascii="Times New Roman" w:hAnsi="Times New Roman" w:cs="Times New Roman"/>
          <w:b/>
          <w:bCs/>
          <w:sz w:val="24"/>
          <w:szCs w:val="24"/>
          <w:u w:val="single"/>
        </w:rPr>
        <w:t xml:space="preserve">/ </w:t>
      </w:r>
      <w:r w:rsidRPr="00C14E78">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§2 ods. 1 písm. l)</w:t>
      </w:r>
    </w:p>
    <w:p w:rsidR="00CE07B9" w:rsidRDefault="00CE07B9" w:rsidP="00CE07B9">
      <w:pPr>
        <w:pStyle w:val="Normlnywebov"/>
        <w:jc w:val="both"/>
        <w:rPr>
          <w:color w:val="000000"/>
        </w:rPr>
      </w:pPr>
      <w:r>
        <w:rPr>
          <w:color w:val="000000"/>
        </w:rPr>
        <w:t>Vyučovanie prebieha</w:t>
      </w:r>
      <w:r w:rsidRPr="00C14E78">
        <w:rPr>
          <w:color w:val="000000"/>
        </w:rPr>
        <w:t xml:space="preserve"> v hlav</w:t>
      </w:r>
      <w:r>
        <w:rPr>
          <w:color w:val="000000"/>
        </w:rPr>
        <w:t>nej budove, ktorej priestory sú zatiaľ</w:t>
      </w:r>
      <w:r w:rsidR="003907C5">
        <w:rPr>
          <w:color w:val="000000"/>
        </w:rPr>
        <w:t xml:space="preserve"> </w:t>
      </w:r>
      <w:r w:rsidRPr="00C14E78">
        <w:rPr>
          <w:color w:val="000000"/>
        </w:rPr>
        <w:t>pos</w:t>
      </w:r>
      <w:r>
        <w:rPr>
          <w:color w:val="000000"/>
        </w:rPr>
        <w:t>tačujúce pre naplnenie výchovno-</w:t>
      </w:r>
      <w:r w:rsidRPr="00C14E78">
        <w:rPr>
          <w:color w:val="000000"/>
        </w:rPr>
        <w:t>vzdelávacieho procesu školy. V areáli školy sa nachádza prístavba, 2 telocvične, u</w:t>
      </w:r>
      <w:r>
        <w:rPr>
          <w:color w:val="000000"/>
        </w:rPr>
        <w:t xml:space="preserve">zavretý školský dvor s detským dopravným ihriskom, hádzanárske asfaltové ihrisko, relaxačná zóna, pieskovisko a záhradka ktorá učí. </w:t>
      </w:r>
      <w:r w:rsidRPr="00C14E78">
        <w:rPr>
          <w:color w:val="000000"/>
        </w:rPr>
        <w:t xml:space="preserve">Tie sú  využívané žiakmi cez veľké prestávky a poobede školským klubom detí. </w:t>
      </w:r>
      <w:r>
        <w:rPr>
          <w:color w:val="000000"/>
        </w:rPr>
        <w:t xml:space="preserve">Pribudlo certifikované </w:t>
      </w:r>
      <w:r w:rsidR="003907C5">
        <w:rPr>
          <w:color w:val="000000"/>
        </w:rPr>
        <w:t>ihrisko s drevenými preliezačkami.</w:t>
      </w:r>
    </w:p>
    <w:p w:rsidR="00CE07B9" w:rsidRPr="00B77127" w:rsidRDefault="00CE07B9" w:rsidP="00CE07B9">
      <w:pPr>
        <w:pStyle w:val="Normlnywebov"/>
        <w:jc w:val="both"/>
        <w:rPr>
          <w:color w:val="000000"/>
        </w:rPr>
      </w:pPr>
      <w:r w:rsidRPr="00C14E78">
        <w:t>Škola disponuje 2</w:t>
      </w:r>
      <w:r>
        <w:t xml:space="preserve">5 </w:t>
      </w:r>
      <w:r w:rsidRPr="00C14E78">
        <w:t xml:space="preserve">učebňami, z nich využíva tieto odborné učebne: </w:t>
      </w:r>
      <w:r>
        <w:t>Robolab učebňa (stavebnice lego NXT, notebook), učebňu výpočtovej techniky (20 počítačov, 1 notebook pre učiteľa a 1 dataprojektor</w:t>
      </w:r>
      <w:r w:rsidRPr="00C14E78">
        <w:t xml:space="preserve"> na prezentačnú činnosť), </w:t>
      </w:r>
      <w:r>
        <w:t xml:space="preserve">odborná </w:t>
      </w:r>
      <w:r w:rsidRPr="00C14E78">
        <w:t>učebňa fyziky a</w:t>
      </w:r>
      <w:r>
        <w:t> </w:t>
      </w:r>
      <w:r w:rsidRPr="00C14E78">
        <w:t>chémie</w:t>
      </w:r>
      <w:r>
        <w:t>, odborná učebňa biológie</w:t>
      </w:r>
      <w:r w:rsidRPr="00C14E78">
        <w:t xml:space="preserve"> vybavená PC, dataproj</w:t>
      </w:r>
      <w:r>
        <w:t>ektorom a interaktívnou tabuľou a počítačom podporovaným laboratóriom,</w:t>
      </w:r>
      <w:r w:rsidRPr="00C14E78">
        <w:t xml:space="preserve"> spoločenská miestnosť, učebňa technickej výchovy a</w:t>
      </w:r>
      <w:r>
        <w:t> tabletová učebňa</w:t>
      </w:r>
      <w:r w:rsidRPr="00C14E78">
        <w:t xml:space="preserve"> vybavená PC,</w:t>
      </w:r>
      <w:r>
        <w:t xml:space="preserve"> 20 tabletmi, </w:t>
      </w:r>
      <w:r w:rsidRPr="00C14E78">
        <w:t xml:space="preserve"> dataprojektorom a interaktívnou tabuľou, učebňa </w:t>
      </w:r>
      <w:r>
        <w:t>hudobnej výchovy, fitnes miestnosť vybavená pomôckami na cvičenie, výtvarná miestnosť. Vo   všetkých kmeňových triedach sú na podlahe</w:t>
      </w:r>
      <w:r w:rsidR="003907C5">
        <w:t xml:space="preserve"> laminátové parkety, triedy sú </w:t>
      </w:r>
      <w:r w:rsidRPr="00C14E78">
        <w:t xml:space="preserve">vybavené PC a dataprojektorom. </w:t>
      </w:r>
      <w:r>
        <w:t xml:space="preserve">Škola má k dispozícii počítače, ktoré sa postupne  modernizujú. K dispozícii je žiacka knižnica a cvičná kuchynka. </w:t>
      </w:r>
      <w:r w:rsidRPr="00C14E78">
        <w:t xml:space="preserve">Odborné učebne umožňujú plne realizovať učebné osnovy a zvolené učebné varianty. </w:t>
      </w:r>
      <w:r w:rsidRPr="00C14E78">
        <w:rPr>
          <w:color w:val="000000"/>
        </w:rPr>
        <w:t>Vybavenie kabinetov je postačujúce, ale je potrebné pomôcky pravidelne obnovovať a vymieňať za modernejšie, mnohé z vybavenia pochádza ešte z prvotného vybavenia školy. Pri obnove učebných pomôcok sú veľmi nápomocní rodičia, ako aj pedagógovia svojím tvorivým prístupom.</w:t>
      </w:r>
      <w:r w:rsidR="003907C5">
        <w:rPr>
          <w:color w:val="000000"/>
        </w:rPr>
        <w:t xml:space="preserve"> </w:t>
      </w:r>
      <w:r w:rsidRPr="00C14E78">
        <w:rPr>
          <w:color w:val="000000"/>
        </w:rPr>
        <w:t>Škola má zabezpečený bezbariérový prístup do budovy</w:t>
      </w:r>
      <w:r>
        <w:rPr>
          <w:color w:val="000000"/>
        </w:rPr>
        <w:t>.</w:t>
      </w:r>
    </w:p>
    <w:p w:rsidR="00CE07B9" w:rsidRDefault="00CE07B9" w:rsidP="00CE0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Činnosť ŠKD prebieha v triedach, kde predpoludním prebieha vyučovací proces a poobede činnosť ŠKD. Triedy  zodpovedajú priestorovým normám, sú vhodné na oddych a relaxáciu žiakov. </w:t>
      </w:r>
      <w:r>
        <w:rPr>
          <w:rFonts w:ascii="Times New Roman" w:hAnsi="Times New Roman" w:cs="Times New Roman"/>
          <w:iCs/>
          <w:sz w:val="24"/>
          <w:szCs w:val="24"/>
        </w:rPr>
        <w:t>Prostredie je esteticky dotvárané výrobkami a prácami detí a vychovávateliek ŠKD.</w:t>
      </w:r>
      <w:r>
        <w:rPr>
          <w:rFonts w:ascii="Times New Roman" w:hAnsi="Times New Roman" w:cs="Times New Roman"/>
          <w:sz w:val="24"/>
          <w:szCs w:val="24"/>
        </w:rPr>
        <w:t xml:space="preserve"> V každom oddelení je zriadená malá knižnica, oddelenia sú vybavené kobercom, spoločenskými hrami a technickými stavebnicami (lego,Cheva), každé oddelenie je vybavené PC, dataprojektorom a pripojením na internet. </w:t>
      </w:r>
      <w:r w:rsidRPr="009256BA">
        <w:rPr>
          <w:rFonts w:ascii="Times New Roman" w:hAnsi="Times New Roman"/>
        </w:rPr>
        <w:t xml:space="preserve">K dispozícii </w:t>
      </w:r>
      <w:r>
        <w:rPr>
          <w:rFonts w:ascii="Times New Roman" w:hAnsi="Times New Roman"/>
        </w:rPr>
        <w:t xml:space="preserve"> sú rovnaké priestory ako v doobedňajších hodinách pre výchovno-vzdelávací proces. </w:t>
      </w:r>
      <w:r w:rsidRPr="009256BA">
        <w:rPr>
          <w:rFonts w:ascii="Times New Roman" w:hAnsi="Times New Roman" w:cs="Times New Roman"/>
          <w:sz w:val="24"/>
          <w:szCs w:val="24"/>
        </w:rPr>
        <w:t>Pre kvalitnú a pestrú výchovnú činnosť vo výchovných oddeleniach je</w:t>
      </w:r>
      <w:r>
        <w:rPr>
          <w:rFonts w:ascii="Times New Roman" w:hAnsi="Times New Roman" w:cs="Times New Roman"/>
          <w:sz w:val="24"/>
          <w:szCs w:val="24"/>
        </w:rPr>
        <w:t xml:space="preserve"> každoročne potrebný nákup kníh a</w:t>
      </w:r>
      <w:r w:rsidRPr="009256BA">
        <w:rPr>
          <w:rFonts w:ascii="Times New Roman" w:hAnsi="Times New Roman" w:cs="Times New Roman"/>
          <w:sz w:val="24"/>
          <w:szCs w:val="24"/>
        </w:rPr>
        <w:t xml:space="preserve"> spotr</w:t>
      </w:r>
      <w:r>
        <w:rPr>
          <w:rFonts w:ascii="Times New Roman" w:hAnsi="Times New Roman" w:cs="Times New Roman"/>
          <w:sz w:val="24"/>
          <w:szCs w:val="24"/>
        </w:rPr>
        <w:t>ebného materiálu.</w:t>
      </w:r>
    </w:p>
    <w:p w:rsidR="00F21D2A" w:rsidRDefault="00F21D2A" w:rsidP="00434089">
      <w:pPr>
        <w:autoSpaceDE w:val="0"/>
        <w:autoSpaceDN w:val="0"/>
        <w:adjustRightInd w:val="0"/>
        <w:spacing w:after="0" w:line="240" w:lineRule="auto"/>
        <w:rPr>
          <w:rFonts w:ascii="Times New Roman" w:hAnsi="Times New Roman" w:cs="Times New Roman"/>
          <w:b/>
          <w:bCs/>
          <w:sz w:val="24"/>
          <w:szCs w:val="24"/>
        </w:rPr>
      </w:pPr>
    </w:p>
    <w:p w:rsidR="00E00B4A" w:rsidRDefault="00E00B4A" w:rsidP="00434089">
      <w:pPr>
        <w:autoSpaceDE w:val="0"/>
        <w:autoSpaceDN w:val="0"/>
        <w:adjustRightInd w:val="0"/>
        <w:spacing w:after="0" w:line="240" w:lineRule="auto"/>
        <w:rPr>
          <w:rFonts w:ascii="Times New Roman" w:hAnsi="Times New Roman" w:cs="Times New Roman"/>
          <w:b/>
          <w:bCs/>
          <w:sz w:val="24"/>
          <w:szCs w:val="24"/>
        </w:rPr>
      </w:pPr>
    </w:p>
    <w:p w:rsidR="00A55719" w:rsidRPr="00C14E78" w:rsidRDefault="00A55719" w:rsidP="00A55719">
      <w:pPr>
        <w:spacing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w:t>
      </w:r>
      <w:r w:rsidRPr="00D75420">
        <w:rPr>
          <w:rFonts w:ascii="Times New Roman" w:hAnsi="Times New Roman" w:cs="Times New Roman"/>
          <w:b/>
          <w:bCs/>
          <w:sz w:val="24"/>
          <w:szCs w:val="24"/>
          <w:u w:val="single"/>
        </w:rPr>
        <w:t xml:space="preserve">2. </w:t>
      </w:r>
      <w:r>
        <w:rPr>
          <w:rFonts w:ascii="Times New Roman" w:hAnsi="Times New Roman" w:cs="Times New Roman"/>
          <w:b/>
          <w:bCs/>
          <w:sz w:val="24"/>
          <w:szCs w:val="24"/>
          <w:u w:val="single"/>
        </w:rPr>
        <w:t>Údaje o finančnom a hmotnom zabezpečení výchovno-vzdelávacej činnosti školy  / §2 ods. 1 písm. m)</w:t>
      </w:r>
    </w:p>
    <w:p w:rsidR="00A55719" w:rsidRDefault="00A55719" w:rsidP="00A55719">
      <w:pPr>
        <w:tabs>
          <w:tab w:val="num" w:pos="1134"/>
        </w:tabs>
        <w:spacing w:after="0" w:line="240" w:lineRule="auto"/>
        <w:jc w:val="both"/>
        <w:rPr>
          <w:rFonts w:ascii="Times New Roman" w:hAnsi="Times New Roman" w:cs="Times New Roman"/>
          <w:b/>
          <w:bCs/>
          <w:sz w:val="24"/>
          <w:szCs w:val="24"/>
          <w:u w:val="single"/>
        </w:rPr>
      </w:pPr>
    </w:p>
    <w:tbl>
      <w:tblPr>
        <w:tblStyle w:val="Mriekatabuky"/>
        <w:tblW w:w="0" w:type="auto"/>
        <w:tblLook w:val="04A0" w:firstRow="1" w:lastRow="0" w:firstColumn="1" w:lastColumn="0" w:noHBand="0" w:noVBand="1"/>
      </w:tblPr>
      <w:tblGrid>
        <w:gridCol w:w="1734"/>
        <w:gridCol w:w="1733"/>
        <w:gridCol w:w="1192"/>
        <w:gridCol w:w="1735"/>
        <w:gridCol w:w="1650"/>
        <w:gridCol w:w="1136"/>
      </w:tblGrid>
      <w:tr w:rsidR="00A55719" w:rsidTr="006F00DC">
        <w:tc>
          <w:tcPr>
            <w:tcW w:w="4659" w:type="dxa"/>
            <w:gridSpan w:val="3"/>
            <w:shd w:val="clear" w:color="auto" w:fill="C2D69B" w:themeFill="accent3" w:themeFillTint="99"/>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Dotácia zo štátneho rozpočtu na žiaka (normatív)</w:t>
            </w:r>
          </w:p>
        </w:tc>
        <w:tc>
          <w:tcPr>
            <w:tcW w:w="4521" w:type="dxa"/>
            <w:gridSpan w:val="3"/>
            <w:shd w:val="clear" w:color="auto" w:fill="C2D69B" w:themeFill="accent3" w:themeFillTint="99"/>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Príspevok na čiastočnú úhradu nákladov spojenú s hmotným zabezpečením školy od rodičov (ŠKD)</w:t>
            </w:r>
          </w:p>
        </w:tc>
      </w:tr>
      <w:tr w:rsidR="00A55719" w:rsidTr="006F00DC">
        <w:tc>
          <w:tcPr>
            <w:tcW w:w="1734"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9. - 12. mesiac 2018</w:t>
            </w:r>
          </w:p>
        </w:tc>
        <w:tc>
          <w:tcPr>
            <w:tcW w:w="173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 – 8. mesiac 2019</w:t>
            </w:r>
          </w:p>
        </w:tc>
        <w:tc>
          <w:tcPr>
            <w:tcW w:w="1192"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Spolu</w:t>
            </w:r>
          </w:p>
        </w:tc>
        <w:tc>
          <w:tcPr>
            <w:tcW w:w="1735"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9. - 12. mesiac 2018</w:t>
            </w:r>
          </w:p>
        </w:tc>
        <w:tc>
          <w:tcPr>
            <w:tcW w:w="1650"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 – 8. mesiac 2019</w:t>
            </w:r>
          </w:p>
        </w:tc>
        <w:tc>
          <w:tcPr>
            <w:tcW w:w="1136"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Spolu</w:t>
            </w:r>
          </w:p>
        </w:tc>
      </w:tr>
      <w:tr w:rsidR="00A55719" w:rsidTr="006F00DC">
        <w:tc>
          <w:tcPr>
            <w:tcW w:w="1734"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169 794 €</w:t>
            </w:r>
          </w:p>
        </w:tc>
        <w:tc>
          <w:tcPr>
            <w:tcW w:w="173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325 905 €</w:t>
            </w:r>
          </w:p>
        </w:tc>
        <w:tc>
          <w:tcPr>
            <w:tcW w:w="1192"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495 699 €</w:t>
            </w:r>
          </w:p>
        </w:tc>
        <w:tc>
          <w:tcPr>
            <w:tcW w:w="1735"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6 234 €</w:t>
            </w:r>
          </w:p>
        </w:tc>
        <w:tc>
          <w:tcPr>
            <w:tcW w:w="1650"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8 562 €</w:t>
            </w:r>
          </w:p>
        </w:tc>
        <w:tc>
          <w:tcPr>
            <w:tcW w:w="1136"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14 796 €</w:t>
            </w:r>
          </w:p>
        </w:tc>
      </w:tr>
    </w:tbl>
    <w:p w:rsidR="00A55719" w:rsidRPr="0073329C" w:rsidRDefault="00A55719" w:rsidP="00A55719">
      <w:pPr>
        <w:tabs>
          <w:tab w:val="num" w:pos="1134"/>
        </w:tabs>
        <w:spacing w:after="0" w:line="240" w:lineRule="auto"/>
        <w:jc w:val="both"/>
        <w:rPr>
          <w:rFonts w:ascii="Times New Roman" w:hAnsi="Times New Roman" w:cs="Times New Roman"/>
          <w:b/>
          <w:bCs/>
          <w:sz w:val="24"/>
          <w:szCs w:val="24"/>
          <w:highlight w:val="yellow"/>
          <w:u w:val="single"/>
        </w:rPr>
      </w:pPr>
    </w:p>
    <w:tbl>
      <w:tblPr>
        <w:tblStyle w:val="Mriekatabuky"/>
        <w:tblW w:w="0" w:type="auto"/>
        <w:tblLook w:val="04A0" w:firstRow="1" w:lastRow="0" w:firstColumn="1" w:lastColumn="0" w:noHBand="0" w:noVBand="1"/>
      </w:tblPr>
      <w:tblGrid>
        <w:gridCol w:w="2303"/>
        <w:gridCol w:w="2303"/>
        <w:gridCol w:w="2303"/>
        <w:gridCol w:w="2303"/>
      </w:tblGrid>
      <w:tr w:rsidR="00A55719" w:rsidTr="003907C5">
        <w:tc>
          <w:tcPr>
            <w:tcW w:w="6909" w:type="dxa"/>
            <w:gridSpan w:val="3"/>
            <w:shd w:val="clear" w:color="auto" w:fill="C2D69B" w:themeFill="accent3" w:themeFillTint="99"/>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Finančné prostriedky prijaté za vzdelávacie poukazy a spôsob ich využitia v členení podľa aktivít:</w:t>
            </w:r>
          </w:p>
        </w:tc>
        <w:tc>
          <w:tcPr>
            <w:tcW w:w="2303" w:type="dxa"/>
            <w:shd w:val="clear" w:color="auto" w:fill="C2D69B" w:themeFill="accent3" w:themeFillTint="99"/>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shd w:val="clear" w:color="auto" w:fill="C2D69B" w:themeFill="accent3" w:themeFillTint="99"/>
              </w:rPr>
              <w:t>Spolu za 2018/2019</w:t>
            </w:r>
            <w:r w:rsidRPr="003907C5">
              <w:rPr>
                <w:rFonts w:ascii="Times New Roman" w:hAnsi="Times New Roman" w:cs="Times New Roman"/>
                <w:bCs/>
                <w:sz w:val="16"/>
                <w:szCs w:val="16"/>
              </w:rPr>
              <w:t>:</w:t>
            </w:r>
          </w:p>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7 680 €</w:t>
            </w:r>
          </w:p>
        </w:tc>
      </w:tr>
      <w:tr w:rsidR="00A55719" w:rsidTr="0093609C">
        <w:tc>
          <w:tcPr>
            <w:tcW w:w="230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Odmeny s odvodmi za vedenie krúžkov pre vedúcich krúžkov</w:t>
            </w:r>
          </w:p>
        </w:tc>
        <w:tc>
          <w:tcPr>
            <w:tcW w:w="230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Prevádzkové náklady spojené s činnosťou krúžkov</w:t>
            </w:r>
          </w:p>
        </w:tc>
        <w:tc>
          <w:tcPr>
            <w:tcW w:w="230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Materiálne vybavenie potrebné pre krúžkovú činnosť</w:t>
            </w:r>
          </w:p>
        </w:tc>
        <w:tc>
          <w:tcPr>
            <w:tcW w:w="230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iné</w:t>
            </w:r>
          </w:p>
        </w:tc>
      </w:tr>
      <w:tr w:rsidR="00A55719" w:rsidTr="0093609C">
        <w:tc>
          <w:tcPr>
            <w:tcW w:w="230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4 577 €</w:t>
            </w:r>
          </w:p>
        </w:tc>
        <w:tc>
          <w:tcPr>
            <w:tcW w:w="230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p>
        </w:tc>
        <w:tc>
          <w:tcPr>
            <w:tcW w:w="230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3 103 €</w:t>
            </w:r>
          </w:p>
        </w:tc>
        <w:tc>
          <w:tcPr>
            <w:tcW w:w="2303" w:type="dxa"/>
          </w:tcPr>
          <w:p w:rsidR="00A55719" w:rsidRPr="003907C5" w:rsidRDefault="00A55719" w:rsidP="0093609C">
            <w:pPr>
              <w:tabs>
                <w:tab w:val="num" w:pos="1134"/>
              </w:tabs>
              <w:spacing w:after="0" w:line="240" w:lineRule="auto"/>
              <w:jc w:val="both"/>
              <w:rPr>
                <w:rFonts w:ascii="Times New Roman" w:hAnsi="Times New Roman" w:cs="Times New Roman"/>
                <w:bCs/>
                <w:sz w:val="16"/>
                <w:szCs w:val="16"/>
              </w:rPr>
            </w:pPr>
          </w:p>
        </w:tc>
      </w:tr>
    </w:tbl>
    <w:p w:rsidR="00A55719" w:rsidRPr="00F437D2" w:rsidRDefault="00A55719" w:rsidP="00A55719">
      <w:pPr>
        <w:tabs>
          <w:tab w:val="num" w:pos="1134"/>
        </w:tabs>
        <w:spacing w:after="0" w:line="240" w:lineRule="auto"/>
        <w:jc w:val="both"/>
        <w:rPr>
          <w:rFonts w:ascii="Times New Roman" w:hAnsi="Times New Roman" w:cs="Times New Roman"/>
          <w:bCs/>
          <w:sz w:val="24"/>
          <w:szCs w:val="24"/>
        </w:rPr>
      </w:pPr>
    </w:p>
    <w:tbl>
      <w:tblPr>
        <w:tblStyle w:val="Mriekatabuky"/>
        <w:tblW w:w="0" w:type="auto"/>
        <w:tblInd w:w="-34" w:type="dxa"/>
        <w:tblLook w:val="04A0" w:firstRow="1" w:lastRow="0" w:firstColumn="1" w:lastColumn="0" w:noHBand="0" w:noVBand="1"/>
      </w:tblPr>
      <w:tblGrid>
        <w:gridCol w:w="1275"/>
        <w:gridCol w:w="1133"/>
        <w:gridCol w:w="1276"/>
        <w:gridCol w:w="1134"/>
        <w:gridCol w:w="1136"/>
        <w:gridCol w:w="1098"/>
        <w:gridCol w:w="1168"/>
        <w:gridCol w:w="994"/>
      </w:tblGrid>
      <w:tr w:rsidR="00A55719" w:rsidTr="006F00DC">
        <w:tc>
          <w:tcPr>
            <w:tcW w:w="7052" w:type="dxa"/>
            <w:gridSpan w:val="6"/>
            <w:shd w:val="clear" w:color="auto" w:fill="C2D69B" w:themeFill="accent3" w:themeFillTint="99"/>
          </w:tcPr>
          <w:p w:rsidR="00A55719" w:rsidRPr="003907C5" w:rsidRDefault="00A55719"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Finančné prostriedky získané (nájmy, školné a i.) od zákonných zástupcov, PO alebo FO a spôsob ich použitia v členení podľa aktivít:</w:t>
            </w:r>
          </w:p>
        </w:tc>
        <w:tc>
          <w:tcPr>
            <w:tcW w:w="2162" w:type="dxa"/>
            <w:gridSpan w:val="2"/>
            <w:shd w:val="clear" w:color="auto" w:fill="C2D69B" w:themeFill="accent3" w:themeFillTint="99"/>
          </w:tcPr>
          <w:p w:rsidR="00A55719" w:rsidRPr="003907C5" w:rsidRDefault="00A55719"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Spolu za 2018/2019:</w:t>
            </w:r>
          </w:p>
          <w:p w:rsidR="00A55719" w:rsidRPr="003907C5" w:rsidRDefault="00A55719"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6 215 €</w:t>
            </w:r>
          </w:p>
        </w:tc>
      </w:tr>
      <w:tr w:rsidR="00A55719" w:rsidTr="006F00DC">
        <w:tc>
          <w:tcPr>
            <w:tcW w:w="2408" w:type="dxa"/>
            <w:gridSpan w:val="2"/>
          </w:tcPr>
          <w:p w:rsidR="00A55719" w:rsidRPr="003907C5" w:rsidRDefault="00A55719"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Odmeny za vedenie krúžkov</w:t>
            </w:r>
          </w:p>
        </w:tc>
        <w:tc>
          <w:tcPr>
            <w:tcW w:w="2410" w:type="dxa"/>
            <w:gridSpan w:val="2"/>
          </w:tcPr>
          <w:p w:rsidR="00A55719" w:rsidRPr="003907C5" w:rsidRDefault="00A55719"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Prevádzkové náklady spojené s činnosťou školy</w:t>
            </w:r>
          </w:p>
        </w:tc>
        <w:tc>
          <w:tcPr>
            <w:tcW w:w="2234" w:type="dxa"/>
            <w:gridSpan w:val="2"/>
          </w:tcPr>
          <w:p w:rsidR="00A55719" w:rsidRPr="003907C5" w:rsidRDefault="00A55719"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Materiálne vybavenie potrebné pre školu</w:t>
            </w:r>
          </w:p>
        </w:tc>
        <w:tc>
          <w:tcPr>
            <w:tcW w:w="2162" w:type="dxa"/>
            <w:gridSpan w:val="2"/>
          </w:tcPr>
          <w:p w:rsidR="00A55719" w:rsidRPr="003907C5" w:rsidRDefault="00A55719"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Iné: iné fin. prostr. Získané podľa osobitných predpisov</w:t>
            </w:r>
          </w:p>
        </w:tc>
      </w:tr>
      <w:tr w:rsidR="00A55719" w:rsidTr="006F00DC">
        <w:tc>
          <w:tcPr>
            <w:tcW w:w="1275"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9. - 12. mesiac 2018</w:t>
            </w:r>
          </w:p>
        </w:tc>
        <w:tc>
          <w:tcPr>
            <w:tcW w:w="1133"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 – 8. mesiac 2019</w:t>
            </w:r>
          </w:p>
        </w:tc>
        <w:tc>
          <w:tcPr>
            <w:tcW w:w="1276"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9. - 12. mesiac 2018</w:t>
            </w:r>
          </w:p>
        </w:tc>
        <w:tc>
          <w:tcPr>
            <w:tcW w:w="1134"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 – 8. mesiac 2019</w:t>
            </w:r>
          </w:p>
        </w:tc>
        <w:tc>
          <w:tcPr>
            <w:tcW w:w="1136"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9. - 12. mesiac 2018</w:t>
            </w:r>
          </w:p>
        </w:tc>
        <w:tc>
          <w:tcPr>
            <w:tcW w:w="1098"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 – 8. mesiac 2019</w:t>
            </w:r>
          </w:p>
        </w:tc>
        <w:tc>
          <w:tcPr>
            <w:tcW w:w="1168"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9. - 12. mesiac 2018</w:t>
            </w:r>
          </w:p>
        </w:tc>
        <w:tc>
          <w:tcPr>
            <w:tcW w:w="994" w:type="dxa"/>
          </w:tcPr>
          <w:p w:rsidR="00A55719" w:rsidRPr="003907C5" w:rsidRDefault="00A55719" w:rsidP="0093609C">
            <w:pPr>
              <w:tabs>
                <w:tab w:val="num" w:pos="1134"/>
              </w:tabs>
              <w:spacing w:after="0" w:line="240" w:lineRule="auto"/>
              <w:jc w:val="center"/>
              <w:rPr>
                <w:rFonts w:ascii="Times New Roman" w:hAnsi="Times New Roman" w:cs="Times New Roman"/>
                <w:bCs/>
                <w:sz w:val="16"/>
                <w:szCs w:val="16"/>
              </w:rPr>
            </w:pPr>
            <w:r w:rsidRPr="003907C5">
              <w:rPr>
                <w:rFonts w:ascii="Times New Roman" w:hAnsi="Times New Roman" w:cs="Times New Roman"/>
                <w:bCs/>
                <w:sz w:val="16"/>
                <w:szCs w:val="16"/>
              </w:rPr>
              <w:t>1. – 8. mesiac 2019</w:t>
            </w:r>
          </w:p>
        </w:tc>
      </w:tr>
      <w:tr w:rsidR="00A55719" w:rsidTr="006F00DC">
        <w:tc>
          <w:tcPr>
            <w:tcW w:w="1275" w:type="dxa"/>
          </w:tcPr>
          <w:p w:rsidR="00A55719" w:rsidRPr="003907C5" w:rsidRDefault="00A55719" w:rsidP="0093609C">
            <w:pPr>
              <w:spacing w:after="0" w:line="240" w:lineRule="auto"/>
              <w:rPr>
                <w:rFonts w:ascii="Times New Roman" w:hAnsi="Times New Roman" w:cs="Times New Roman"/>
                <w:sz w:val="16"/>
                <w:szCs w:val="16"/>
              </w:rPr>
            </w:pPr>
          </w:p>
        </w:tc>
        <w:tc>
          <w:tcPr>
            <w:tcW w:w="1133" w:type="dxa"/>
          </w:tcPr>
          <w:p w:rsidR="00A55719" w:rsidRPr="003907C5" w:rsidRDefault="00A55719" w:rsidP="0093609C">
            <w:pPr>
              <w:spacing w:after="0" w:line="240" w:lineRule="auto"/>
              <w:rPr>
                <w:rFonts w:ascii="Times New Roman" w:hAnsi="Times New Roman" w:cs="Times New Roman"/>
                <w:sz w:val="16"/>
                <w:szCs w:val="16"/>
              </w:rPr>
            </w:pPr>
          </w:p>
        </w:tc>
        <w:tc>
          <w:tcPr>
            <w:tcW w:w="1276" w:type="dxa"/>
          </w:tcPr>
          <w:p w:rsidR="00A55719" w:rsidRPr="003907C5" w:rsidRDefault="00A55719" w:rsidP="0093609C">
            <w:pPr>
              <w:spacing w:after="0" w:line="240" w:lineRule="auto"/>
              <w:rPr>
                <w:rFonts w:ascii="Times New Roman" w:hAnsi="Times New Roman" w:cs="Times New Roman"/>
                <w:sz w:val="16"/>
                <w:szCs w:val="16"/>
              </w:rPr>
            </w:pPr>
          </w:p>
        </w:tc>
        <w:tc>
          <w:tcPr>
            <w:tcW w:w="1134" w:type="dxa"/>
          </w:tcPr>
          <w:p w:rsidR="00A55719" w:rsidRPr="003907C5" w:rsidRDefault="00A55719" w:rsidP="0093609C">
            <w:pPr>
              <w:spacing w:after="0" w:line="240" w:lineRule="auto"/>
              <w:rPr>
                <w:rFonts w:ascii="Times New Roman" w:hAnsi="Times New Roman" w:cs="Times New Roman"/>
                <w:sz w:val="16"/>
                <w:szCs w:val="16"/>
              </w:rPr>
            </w:pPr>
          </w:p>
        </w:tc>
        <w:tc>
          <w:tcPr>
            <w:tcW w:w="1136" w:type="dxa"/>
          </w:tcPr>
          <w:p w:rsidR="00A55719" w:rsidRPr="003907C5" w:rsidRDefault="00A55719"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1 905 €</w:t>
            </w:r>
          </w:p>
        </w:tc>
        <w:tc>
          <w:tcPr>
            <w:tcW w:w="1098" w:type="dxa"/>
          </w:tcPr>
          <w:p w:rsidR="00A55719" w:rsidRPr="003907C5" w:rsidRDefault="00A55719" w:rsidP="0093609C">
            <w:pPr>
              <w:spacing w:after="0" w:line="240" w:lineRule="auto"/>
              <w:jc w:val="center"/>
              <w:rPr>
                <w:rFonts w:ascii="Times New Roman" w:hAnsi="Times New Roman" w:cs="Times New Roman"/>
                <w:sz w:val="16"/>
                <w:szCs w:val="16"/>
              </w:rPr>
            </w:pPr>
            <w:r w:rsidRPr="003907C5">
              <w:rPr>
                <w:rFonts w:ascii="Times New Roman" w:hAnsi="Times New Roman" w:cs="Times New Roman"/>
                <w:sz w:val="16"/>
                <w:szCs w:val="16"/>
              </w:rPr>
              <w:t>4 310 €</w:t>
            </w:r>
          </w:p>
        </w:tc>
        <w:tc>
          <w:tcPr>
            <w:tcW w:w="1168" w:type="dxa"/>
          </w:tcPr>
          <w:p w:rsidR="00A55719" w:rsidRPr="003907C5" w:rsidRDefault="00A55719" w:rsidP="0093609C">
            <w:pPr>
              <w:spacing w:after="0" w:line="240" w:lineRule="auto"/>
              <w:rPr>
                <w:rFonts w:ascii="Times New Roman" w:hAnsi="Times New Roman" w:cs="Times New Roman"/>
                <w:sz w:val="16"/>
                <w:szCs w:val="16"/>
              </w:rPr>
            </w:pPr>
          </w:p>
        </w:tc>
        <w:tc>
          <w:tcPr>
            <w:tcW w:w="994" w:type="dxa"/>
          </w:tcPr>
          <w:p w:rsidR="00A55719" w:rsidRPr="003907C5" w:rsidRDefault="00A55719" w:rsidP="0093609C">
            <w:pPr>
              <w:spacing w:after="0" w:line="240" w:lineRule="auto"/>
              <w:rPr>
                <w:rFonts w:ascii="Times New Roman" w:hAnsi="Times New Roman" w:cs="Times New Roman"/>
                <w:sz w:val="16"/>
                <w:szCs w:val="16"/>
              </w:rPr>
            </w:pPr>
          </w:p>
        </w:tc>
      </w:tr>
    </w:tbl>
    <w:p w:rsidR="00E00B4A" w:rsidRDefault="00E00B4A" w:rsidP="00434089">
      <w:pPr>
        <w:autoSpaceDE w:val="0"/>
        <w:autoSpaceDN w:val="0"/>
        <w:adjustRightInd w:val="0"/>
        <w:spacing w:after="0" w:line="240" w:lineRule="auto"/>
        <w:rPr>
          <w:rFonts w:ascii="Times New Roman" w:hAnsi="Times New Roman" w:cs="Times New Roman"/>
          <w:b/>
          <w:bCs/>
          <w:sz w:val="24"/>
          <w:szCs w:val="24"/>
        </w:rPr>
      </w:pPr>
    </w:p>
    <w:p w:rsidR="00A55719" w:rsidRDefault="00A55719" w:rsidP="00A55719">
      <w:pPr>
        <w:spacing w:after="0" w:line="240" w:lineRule="auto"/>
        <w:rPr>
          <w:rFonts w:ascii="Times New Roman" w:hAnsi="Times New Roman" w:cs="Times New Roman"/>
          <w:sz w:val="24"/>
          <w:szCs w:val="24"/>
        </w:rPr>
      </w:pPr>
      <w:r>
        <w:rPr>
          <w:rFonts w:ascii="Times New Roman" w:hAnsi="Times New Roman" w:cs="Times New Roman"/>
          <w:sz w:val="24"/>
          <w:szCs w:val="24"/>
        </w:rPr>
        <w:t>Dotácia z rozpočtu Mesta Komárno:</w:t>
      </w:r>
    </w:p>
    <w:p w:rsidR="00A55719" w:rsidRDefault="00A55719" w:rsidP="00A55719">
      <w:pPr>
        <w:spacing w:after="0" w:line="240" w:lineRule="auto"/>
        <w:ind w:left="720"/>
        <w:rPr>
          <w:rFonts w:ascii="Times New Roman" w:hAnsi="Times New Roman" w:cs="Times New Roman"/>
          <w:sz w:val="24"/>
          <w:szCs w:val="24"/>
        </w:rPr>
      </w:pPr>
    </w:p>
    <w:p w:rsidR="00A55719" w:rsidRDefault="00A55719" w:rsidP="00A55719">
      <w:pPr>
        <w:pStyle w:val="Odsekzoznamu"/>
        <w:numPr>
          <w:ilvl w:val="0"/>
          <w:numId w:val="47"/>
        </w:numPr>
      </w:pPr>
      <w:r>
        <w:t>Certifikované detské ihrisko - 6 000 €</w:t>
      </w:r>
    </w:p>
    <w:p w:rsidR="00A55719" w:rsidRDefault="00A55719" w:rsidP="00A55719">
      <w:pPr>
        <w:pStyle w:val="Odsekzoznamu"/>
        <w:numPr>
          <w:ilvl w:val="0"/>
          <w:numId w:val="47"/>
        </w:numPr>
      </w:pPr>
      <w:r>
        <w:t>Rekonštrukcia sociálnych zariadení v telocvični - 14 000 €</w:t>
      </w:r>
    </w:p>
    <w:p w:rsidR="00A55719" w:rsidRDefault="00A55719" w:rsidP="00A55719">
      <w:pPr>
        <w:pStyle w:val="Odsekzoznamu"/>
        <w:numPr>
          <w:ilvl w:val="0"/>
          <w:numId w:val="47"/>
        </w:numPr>
      </w:pPr>
      <w:r>
        <w:t>Oprava prístavby školy - 40 000 €</w:t>
      </w:r>
    </w:p>
    <w:p w:rsidR="00A55719" w:rsidRDefault="00A55719" w:rsidP="00A55719">
      <w:pPr>
        <w:pStyle w:val="Odsekzoznamu"/>
        <w:numPr>
          <w:ilvl w:val="0"/>
          <w:numId w:val="47"/>
        </w:numPr>
      </w:pPr>
      <w:r>
        <w:t>Oprava kúrenia – 4 000 €</w:t>
      </w:r>
    </w:p>
    <w:p w:rsidR="00A55719" w:rsidRDefault="00A55719" w:rsidP="00A55719">
      <w:pPr>
        <w:pStyle w:val="Odsekzoznamu"/>
        <w:numPr>
          <w:ilvl w:val="0"/>
          <w:numId w:val="47"/>
        </w:numPr>
      </w:pPr>
      <w:r>
        <w:t>Výmena okien vo veľkej telocvični -  30 000 €</w:t>
      </w:r>
    </w:p>
    <w:p w:rsidR="00A55719" w:rsidRDefault="00A55719" w:rsidP="00B77127">
      <w:pPr>
        <w:pStyle w:val="Odsekzoznamu"/>
        <w:numPr>
          <w:ilvl w:val="0"/>
          <w:numId w:val="47"/>
        </w:numPr>
      </w:pPr>
      <w:r>
        <w:t>Spolufinancovanie projektu „</w:t>
      </w:r>
      <w:r w:rsidRPr="00F437D2">
        <w:rPr>
          <w:i/>
        </w:rPr>
        <w:t>V základnej škole úspešnejší</w:t>
      </w:r>
      <w:r>
        <w:rPr>
          <w:i/>
        </w:rPr>
        <w:t xml:space="preserve">“ - </w:t>
      </w:r>
      <w:r>
        <w:t xml:space="preserve"> 1 038 €</w:t>
      </w:r>
    </w:p>
    <w:p w:rsidR="00A55719" w:rsidRDefault="00A55719" w:rsidP="00B77127">
      <w:pPr>
        <w:spacing w:after="0" w:line="240" w:lineRule="auto"/>
      </w:pPr>
    </w:p>
    <w:p w:rsidR="00B77127" w:rsidRPr="00B77127" w:rsidRDefault="00B77127" w:rsidP="00B77127">
      <w:pPr>
        <w:spacing w:line="240" w:lineRule="auto"/>
        <w:rPr>
          <w:rFonts w:ascii="Times New Roman" w:hAnsi="Times New Roman" w:cs="Times New Roman"/>
          <w:sz w:val="24"/>
          <w:szCs w:val="24"/>
        </w:rPr>
      </w:pPr>
      <w:r w:rsidRPr="00B77127">
        <w:rPr>
          <w:rFonts w:ascii="Times New Roman" w:hAnsi="Times New Roman" w:cs="Times New Roman"/>
          <w:sz w:val="24"/>
          <w:szCs w:val="24"/>
        </w:rPr>
        <w:t>Úspešný projekt</w:t>
      </w:r>
    </w:p>
    <w:p w:rsidR="002336D6" w:rsidRPr="006F00DC" w:rsidRDefault="00B77127" w:rsidP="00B77127">
      <w:pPr>
        <w:pStyle w:val="Odsekzoznamu"/>
        <w:numPr>
          <w:ilvl w:val="0"/>
          <w:numId w:val="47"/>
        </w:numPr>
        <w:autoSpaceDE w:val="0"/>
        <w:autoSpaceDN w:val="0"/>
        <w:adjustRightInd w:val="0"/>
        <w:rPr>
          <w:b/>
          <w:bCs/>
        </w:rPr>
      </w:pPr>
      <w:r w:rsidRPr="00B77127">
        <w:t>„</w:t>
      </w:r>
      <w:r w:rsidR="00A55719" w:rsidRPr="006F00DC">
        <w:rPr>
          <w:i/>
        </w:rPr>
        <w:t>Záhrada, ktorá učí</w:t>
      </w:r>
      <w:r w:rsidRPr="00B77127">
        <w:t>“</w:t>
      </w:r>
      <w:r w:rsidR="00A55719">
        <w:t xml:space="preserve"> grant Živica - 1 300 €</w:t>
      </w:r>
    </w:p>
    <w:p w:rsidR="00E26310" w:rsidRDefault="00A55719" w:rsidP="00B77127">
      <w:pPr>
        <w:spacing w:after="0" w:line="240" w:lineRule="auto"/>
        <w:jc w:val="both"/>
        <w:rPr>
          <w:rFonts w:ascii="Times New Roman" w:hAnsi="Times New Roman" w:cs="Times New Roman"/>
          <w:b/>
          <w:bCs/>
          <w:sz w:val="24"/>
          <w:szCs w:val="24"/>
          <w:u w:val="single"/>
        </w:rPr>
      </w:pPr>
      <w:r>
        <w:rPr>
          <w:rFonts w:ascii="Times New Roman" w:hAnsi="Times New Roman" w:cs="Times New Roman"/>
          <w:b/>
          <w:sz w:val="24"/>
          <w:szCs w:val="24"/>
          <w:u w:val="single"/>
        </w:rPr>
        <w:t>13</w:t>
      </w:r>
      <w:r w:rsidR="00E26310" w:rsidRPr="005918DA">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Cieľ, ktorý si škola určila v koncepčnom zámere rozvoja školy na príslušný školský rok, a vyhodnotenie jeho plnenia </w:t>
      </w:r>
      <w:r>
        <w:rPr>
          <w:rFonts w:ascii="Times New Roman" w:hAnsi="Times New Roman" w:cs="Times New Roman"/>
          <w:b/>
          <w:bCs/>
          <w:sz w:val="24"/>
          <w:szCs w:val="24"/>
          <w:u w:val="single"/>
        </w:rPr>
        <w:t>/ §2 ods. 1 písm. n)</w:t>
      </w:r>
    </w:p>
    <w:p w:rsidR="00B77127" w:rsidRDefault="00B77127" w:rsidP="00B77127">
      <w:pPr>
        <w:spacing w:after="0" w:line="240" w:lineRule="auto"/>
        <w:jc w:val="both"/>
        <w:rPr>
          <w:rFonts w:ascii="Times New Roman" w:hAnsi="Times New Roman" w:cs="Times New Roman"/>
          <w:b/>
          <w:bCs/>
          <w:sz w:val="24"/>
          <w:szCs w:val="24"/>
          <w:u w:val="single"/>
        </w:rPr>
      </w:pPr>
    </w:p>
    <w:p w:rsidR="00E26310" w:rsidRPr="005918DA" w:rsidRDefault="00E26310" w:rsidP="00B77127">
      <w:pPr>
        <w:spacing w:after="0" w:line="240" w:lineRule="auto"/>
        <w:jc w:val="both"/>
        <w:rPr>
          <w:rFonts w:ascii="Times New Roman" w:hAnsi="Times New Roman" w:cs="Times New Roman"/>
          <w:sz w:val="24"/>
          <w:szCs w:val="24"/>
        </w:rPr>
      </w:pPr>
      <w:r w:rsidRPr="005918DA">
        <w:rPr>
          <w:rFonts w:ascii="Times New Roman" w:hAnsi="Times New Roman" w:cs="Times New Roman"/>
          <w:sz w:val="24"/>
          <w:szCs w:val="24"/>
        </w:rPr>
        <w:t>Základná škola</w:t>
      </w:r>
      <w:r w:rsidR="00D0159B">
        <w:rPr>
          <w:rFonts w:ascii="Times New Roman" w:hAnsi="Times New Roman" w:cs="Times New Roman"/>
          <w:sz w:val="24"/>
          <w:szCs w:val="24"/>
        </w:rPr>
        <w:t xml:space="preserve"> Komárno</w:t>
      </w:r>
      <w:r w:rsidRPr="005918DA">
        <w:rPr>
          <w:rFonts w:ascii="Times New Roman" w:hAnsi="Times New Roman" w:cs="Times New Roman"/>
          <w:sz w:val="24"/>
          <w:szCs w:val="24"/>
        </w:rPr>
        <w:t xml:space="preserve"> Ul. pohraničná </w:t>
      </w:r>
      <w:r w:rsidR="00D0159B">
        <w:rPr>
          <w:rFonts w:ascii="Times New Roman" w:hAnsi="Times New Roman" w:cs="Times New Roman"/>
          <w:sz w:val="24"/>
          <w:szCs w:val="24"/>
        </w:rPr>
        <w:t xml:space="preserve">č. 9 (ďalej len „škola“) </w:t>
      </w:r>
      <w:r w:rsidRPr="005918DA">
        <w:rPr>
          <w:rFonts w:ascii="Times New Roman" w:hAnsi="Times New Roman" w:cs="Times New Roman"/>
          <w:sz w:val="24"/>
          <w:szCs w:val="24"/>
        </w:rPr>
        <w:t>je školou s bohatou históriou</w:t>
      </w:r>
      <w:r w:rsidR="00B101EA">
        <w:rPr>
          <w:rFonts w:ascii="Times New Roman" w:hAnsi="Times New Roman" w:cs="Times New Roman"/>
          <w:sz w:val="24"/>
          <w:szCs w:val="24"/>
        </w:rPr>
        <w:t xml:space="preserve">. Bola </w:t>
      </w:r>
      <w:r w:rsidRPr="005918DA">
        <w:rPr>
          <w:rFonts w:ascii="Times New Roman" w:hAnsi="Times New Roman" w:cs="Times New Roman"/>
          <w:sz w:val="24"/>
          <w:szCs w:val="24"/>
        </w:rPr>
        <w:t>založená v roku 1964</w:t>
      </w:r>
      <w:r w:rsidR="00B101EA">
        <w:rPr>
          <w:rFonts w:ascii="Times New Roman" w:hAnsi="Times New Roman" w:cs="Times New Roman"/>
          <w:sz w:val="24"/>
          <w:szCs w:val="24"/>
        </w:rPr>
        <w:t>. Jej</w:t>
      </w:r>
      <w:r w:rsidRPr="005918DA">
        <w:rPr>
          <w:rFonts w:ascii="Times New Roman" w:hAnsi="Times New Roman" w:cs="Times New Roman"/>
          <w:sz w:val="24"/>
          <w:szCs w:val="24"/>
        </w:rPr>
        <w:t xml:space="preserve"> mottom</w:t>
      </w:r>
      <w:r w:rsidR="00B101EA">
        <w:rPr>
          <w:rFonts w:ascii="Times New Roman" w:hAnsi="Times New Roman" w:cs="Times New Roman"/>
          <w:sz w:val="24"/>
          <w:szCs w:val="24"/>
        </w:rPr>
        <w:t xml:space="preserve"> je</w:t>
      </w:r>
      <w:r w:rsidRPr="005918DA">
        <w:rPr>
          <w:rFonts w:ascii="Times New Roman" w:hAnsi="Times New Roman" w:cs="Times New Roman"/>
          <w:sz w:val="24"/>
          <w:szCs w:val="24"/>
        </w:rPr>
        <w:t>: „Moderná alternatívna škola“. Žiakom poskytuje moderné alternatívne zážitkové vzdelávanie so zameraním na podporu kritického myslenia, presadzuje a realizuje hum</w:t>
      </w:r>
      <w:r w:rsidR="00B101EA">
        <w:rPr>
          <w:rFonts w:ascii="Times New Roman" w:hAnsi="Times New Roman" w:cs="Times New Roman"/>
          <w:sz w:val="24"/>
          <w:szCs w:val="24"/>
        </w:rPr>
        <w:t>a</w:t>
      </w:r>
      <w:r w:rsidRPr="005918DA">
        <w:rPr>
          <w:rFonts w:ascii="Times New Roman" w:hAnsi="Times New Roman" w:cs="Times New Roman"/>
          <w:sz w:val="24"/>
          <w:szCs w:val="24"/>
        </w:rPr>
        <w:t>n</w:t>
      </w:r>
      <w:r w:rsidR="00B101EA">
        <w:rPr>
          <w:rFonts w:ascii="Times New Roman" w:hAnsi="Times New Roman" w:cs="Times New Roman"/>
          <w:sz w:val="24"/>
          <w:szCs w:val="24"/>
        </w:rPr>
        <w:t>isticko</w:t>
      </w:r>
      <w:r w:rsidR="006F00DC">
        <w:rPr>
          <w:rFonts w:ascii="Times New Roman" w:hAnsi="Times New Roman" w:cs="Times New Roman"/>
          <w:sz w:val="24"/>
          <w:szCs w:val="24"/>
        </w:rPr>
        <w:t>–</w:t>
      </w:r>
      <w:r w:rsidRPr="005918DA">
        <w:rPr>
          <w:rFonts w:ascii="Times New Roman" w:hAnsi="Times New Roman" w:cs="Times New Roman"/>
          <w:sz w:val="24"/>
          <w:szCs w:val="24"/>
        </w:rPr>
        <w:t xml:space="preserve">tvorivé metódy vyučovania, podporuje prosociálne správanie s ohľadom na prevenciu sociálno-patologických javov. </w:t>
      </w:r>
      <w:r w:rsidR="00B77127">
        <w:rPr>
          <w:rFonts w:ascii="Times New Roman" w:hAnsi="Times New Roman" w:cs="Times New Roman"/>
          <w:sz w:val="24"/>
          <w:szCs w:val="24"/>
        </w:rPr>
        <w:t>Cieľom je vzdelávať a vychovávať žiakov v</w:t>
      </w:r>
      <w:r w:rsidRPr="005918DA">
        <w:rPr>
          <w:rFonts w:ascii="Times New Roman" w:hAnsi="Times New Roman" w:cs="Times New Roman"/>
          <w:sz w:val="24"/>
          <w:szCs w:val="24"/>
        </w:rPr>
        <w:t xml:space="preserve"> princípoch humanizmu a tolerancie </w:t>
      </w:r>
      <w:r w:rsidR="00CE07B9">
        <w:rPr>
          <w:rFonts w:ascii="Times New Roman" w:hAnsi="Times New Roman" w:cs="Times New Roman"/>
          <w:sz w:val="24"/>
          <w:szCs w:val="24"/>
        </w:rPr>
        <w:t>(</w:t>
      </w:r>
      <w:r w:rsidR="00CE07B9" w:rsidRPr="005918DA">
        <w:rPr>
          <w:rFonts w:ascii="Times New Roman" w:hAnsi="Times New Roman" w:cs="Times New Roman"/>
          <w:sz w:val="24"/>
          <w:szCs w:val="24"/>
        </w:rPr>
        <w:t>školská integrácia zdravotne znevýhodnených žiakov,</w:t>
      </w:r>
      <w:r w:rsidR="00CE07B9">
        <w:rPr>
          <w:rFonts w:ascii="Times New Roman" w:hAnsi="Times New Roman" w:cs="Times New Roman"/>
          <w:sz w:val="24"/>
          <w:szCs w:val="24"/>
        </w:rPr>
        <w:t xml:space="preserve"> nadaných žiakov,</w:t>
      </w:r>
      <w:r w:rsidR="00CE07B9" w:rsidRPr="005918DA">
        <w:rPr>
          <w:rFonts w:ascii="Times New Roman" w:hAnsi="Times New Roman" w:cs="Times New Roman"/>
          <w:sz w:val="24"/>
          <w:szCs w:val="24"/>
        </w:rPr>
        <w:t xml:space="preserve"> podpora žiakov zo sociálne znevýhodneného prostredia,  žiakov s individuálnymi vzdelávacími potrebami, žiakov rôznych národností a etnickej príslušnosti</w:t>
      </w:r>
      <w:r w:rsidR="00CE07B9">
        <w:rPr>
          <w:rFonts w:ascii="Times New Roman" w:hAnsi="Times New Roman" w:cs="Times New Roman"/>
          <w:sz w:val="24"/>
          <w:szCs w:val="24"/>
        </w:rPr>
        <w:t>)</w:t>
      </w:r>
      <w:r w:rsidRPr="005918DA">
        <w:rPr>
          <w:rFonts w:ascii="Times New Roman" w:hAnsi="Times New Roman" w:cs="Times New Roman"/>
          <w:sz w:val="24"/>
          <w:szCs w:val="24"/>
        </w:rPr>
        <w:t>. Škola ako jedna z mála poskytuje individuálny prístup k potrebám žiakov  kvalitným odborným personálnym zabezpečením – asistent</w:t>
      </w:r>
      <w:r w:rsidR="00B101EA">
        <w:rPr>
          <w:rFonts w:ascii="Times New Roman" w:hAnsi="Times New Roman" w:cs="Times New Roman"/>
          <w:sz w:val="24"/>
          <w:szCs w:val="24"/>
        </w:rPr>
        <w:t>i</w:t>
      </w:r>
      <w:r w:rsidR="006A750D">
        <w:rPr>
          <w:rFonts w:ascii="Times New Roman" w:hAnsi="Times New Roman" w:cs="Times New Roman"/>
          <w:sz w:val="24"/>
          <w:szCs w:val="24"/>
        </w:rPr>
        <w:t xml:space="preserve"> učiteľa,</w:t>
      </w:r>
      <w:r w:rsidRPr="005918DA">
        <w:rPr>
          <w:rFonts w:ascii="Times New Roman" w:hAnsi="Times New Roman" w:cs="Times New Roman"/>
          <w:sz w:val="24"/>
          <w:szCs w:val="24"/>
        </w:rPr>
        <w:t xml:space="preserve"> školský </w:t>
      </w:r>
      <w:r w:rsidR="00D57BE0">
        <w:rPr>
          <w:rFonts w:ascii="Times New Roman" w:hAnsi="Times New Roman" w:cs="Times New Roman"/>
          <w:sz w:val="24"/>
          <w:szCs w:val="24"/>
        </w:rPr>
        <w:t xml:space="preserve">psychológ </w:t>
      </w:r>
      <w:r w:rsidR="006A750D" w:rsidRPr="006A750D">
        <w:rPr>
          <w:rFonts w:ascii="Times New Roman" w:hAnsi="Times New Roman" w:cs="Times New Roman"/>
          <w:sz w:val="24"/>
          <w:szCs w:val="24"/>
        </w:rPr>
        <w:t>a</w:t>
      </w:r>
      <w:r w:rsidR="006A750D">
        <w:rPr>
          <w:rFonts w:ascii="Times New Roman" w:hAnsi="Times New Roman" w:cs="Times New Roman"/>
          <w:sz w:val="24"/>
          <w:szCs w:val="24"/>
        </w:rPr>
        <w:t> </w:t>
      </w:r>
      <w:r w:rsidR="008B77C5" w:rsidRPr="006A750D">
        <w:rPr>
          <w:rFonts w:ascii="Times New Roman" w:hAnsi="Times New Roman" w:cs="Times New Roman"/>
          <w:sz w:val="24"/>
          <w:szCs w:val="24"/>
        </w:rPr>
        <w:t>logopéd</w:t>
      </w:r>
      <w:r w:rsidRPr="005918DA">
        <w:rPr>
          <w:rFonts w:ascii="Times New Roman" w:hAnsi="Times New Roman" w:cs="Times New Roman"/>
          <w:sz w:val="24"/>
          <w:szCs w:val="24"/>
        </w:rPr>
        <w:t>- všetci pôsobia</w:t>
      </w:r>
      <w:r w:rsidR="00B101EA">
        <w:rPr>
          <w:rFonts w:ascii="Times New Roman" w:hAnsi="Times New Roman" w:cs="Times New Roman"/>
          <w:sz w:val="24"/>
          <w:szCs w:val="24"/>
        </w:rPr>
        <w:t>ci</w:t>
      </w:r>
      <w:r w:rsidRPr="005918DA">
        <w:rPr>
          <w:rFonts w:ascii="Times New Roman" w:hAnsi="Times New Roman" w:cs="Times New Roman"/>
          <w:sz w:val="24"/>
          <w:szCs w:val="24"/>
        </w:rPr>
        <w:t xml:space="preserve"> priamo na škole. </w:t>
      </w:r>
    </w:p>
    <w:p w:rsidR="00321AFD" w:rsidRDefault="00321AFD" w:rsidP="00B77127">
      <w:pPr>
        <w:autoSpaceDE w:val="0"/>
        <w:autoSpaceDN w:val="0"/>
        <w:adjustRightInd w:val="0"/>
        <w:spacing w:after="0" w:line="240" w:lineRule="auto"/>
        <w:jc w:val="both"/>
        <w:rPr>
          <w:rFonts w:ascii="Times New Roman" w:hAnsi="Times New Roman" w:cs="Times New Roman"/>
          <w:bCs/>
          <w:sz w:val="24"/>
          <w:szCs w:val="24"/>
        </w:rPr>
      </w:pPr>
      <w:r w:rsidRPr="005918DA">
        <w:rPr>
          <w:rFonts w:ascii="Times New Roman" w:hAnsi="Times New Roman" w:cs="Times New Roman"/>
          <w:bCs/>
          <w:sz w:val="24"/>
          <w:szCs w:val="24"/>
        </w:rPr>
        <w:t>Vzdelávaciu profiláciu školy je možné tematicky rozdeliť na niekoľko oblastí:</w:t>
      </w:r>
    </w:p>
    <w:p w:rsidR="00A06739" w:rsidRPr="005918DA" w:rsidRDefault="00A06739" w:rsidP="00B77127">
      <w:pPr>
        <w:autoSpaceDE w:val="0"/>
        <w:autoSpaceDN w:val="0"/>
        <w:adjustRightInd w:val="0"/>
        <w:spacing w:after="0" w:line="240" w:lineRule="auto"/>
        <w:jc w:val="both"/>
        <w:rPr>
          <w:rFonts w:ascii="Times New Roman" w:hAnsi="Times New Roman" w:cs="Times New Roman"/>
          <w:bCs/>
          <w:sz w:val="24"/>
          <w:szCs w:val="24"/>
        </w:rPr>
      </w:pPr>
    </w:p>
    <w:p w:rsidR="00D57BE0" w:rsidRDefault="00321AFD" w:rsidP="00B77127">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B101EA">
        <w:rPr>
          <w:rFonts w:ascii="Times New Roman" w:hAnsi="Times New Roman" w:cs="Times New Roman"/>
          <w:b/>
          <w:sz w:val="24"/>
          <w:szCs w:val="24"/>
        </w:rPr>
        <w:t>Jazykové a informačné kompetencie žiakov v integrujúcej sa Európe</w:t>
      </w:r>
    </w:p>
    <w:p w:rsidR="00321AFD" w:rsidRDefault="00321AFD" w:rsidP="00B77127">
      <w:pPr>
        <w:autoSpaceDE w:val="0"/>
        <w:autoSpaceDN w:val="0"/>
        <w:adjustRightInd w:val="0"/>
        <w:spacing w:after="0" w:line="240" w:lineRule="auto"/>
        <w:jc w:val="both"/>
        <w:rPr>
          <w:rFonts w:ascii="Times New Roman" w:hAnsi="Times New Roman" w:cs="Times New Roman"/>
          <w:sz w:val="24"/>
          <w:szCs w:val="24"/>
        </w:rPr>
      </w:pPr>
      <w:r w:rsidRPr="005918DA">
        <w:rPr>
          <w:rFonts w:ascii="Times New Roman" w:hAnsi="Times New Roman" w:cs="Times New Roman"/>
          <w:sz w:val="24"/>
          <w:szCs w:val="24"/>
        </w:rPr>
        <w:t>Škola sa dlhodobo zameriava na vyučovan</w:t>
      </w:r>
      <w:r w:rsidR="00D57BE0">
        <w:rPr>
          <w:rFonts w:ascii="Times New Roman" w:hAnsi="Times New Roman" w:cs="Times New Roman"/>
          <w:sz w:val="24"/>
          <w:szCs w:val="24"/>
        </w:rPr>
        <w:t>ie cudzích jazykov</w:t>
      </w:r>
      <w:r w:rsidRPr="005918DA">
        <w:rPr>
          <w:rFonts w:ascii="Times New Roman" w:hAnsi="Times New Roman" w:cs="Times New Roman"/>
          <w:sz w:val="24"/>
          <w:szCs w:val="24"/>
        </w:rPr>
        <w:t xml:space="preserve"> už od 1. ročníka. Na škole sa kv</w:t>
      </w:r>
      <w:r w:rsidR="00D57BE0">
        <w:rPr>
          <w:rFonts w:ascii="Times New Roman" w:hAnsi="Times New Roman" w:cs="Times New Roman"/>
          <w:sz w:val="24"/>
          <w:szCs w:val="24"/>
        </w:rPr>
        <w:t xml:space="preserve">alifikovane vyučuje anglický </w:t>
      </w:r>
      <w:r w:rsidR="008B77C5" w:rsidRPr="006A750D">
        <w:rPr>
          <w:rFonts w:ascii="Times New Roman" w:hAnsi="Times New Roman" w:cs="Times New Roman"/>
          <w:sz w:val="24"/>
          <w:szCs w:val="24"/>
        </w:rPr>
        <w:t>jazyk</w:t>
      </w:r>
      <w:r w:rsidRPr="005918DA">
        <w:rPr>
          <w:rFonts w:ascii="Times New Roman" w:hAnsi="Times New Roman" w:cs="Times New Roman"/>
          <w:sz w:val="24"/>
          <w:szCs w:val="24"/>
        </w:rPr>
        <w:t xml:space="preserve"> už v primárnom vzdelávaní</w:t>
      </w:r>
      <w:r w:rsidR="006A750D">
        <w:rPr>
          <w:rFonts w:ascii="Times New Roman" w:hAnsi="Times New Roman" w:cs="Times New Roman"/>
          <w:sz w:val="24"/>
          <w:szCs w:val="24"/>
        </w:rPr>
        <w:t xml:space="preserve">. </w:t>
      </w:r>
      <w:r w:rsidR="00A06739">
        <w:rPr>
          <w:rFonts w:ascii="Times New Roman" w:hAnsi="Times New Roman" w:cs="Times New Roman"/>
          <w:sz w:val="24"/>
          <w:szCs w:val="24"/>
        </w:rPr>
        <w:t xml:space="preserve">V nižšom sekundárnom vzdelávaní škola poskytuje na výber ako druhý cudzí jazyk nemecký / španielsky jazyk. </w:t>
      </w:r>
      <w:r w:rsidRPr="005918DA">
        <w:rPr>
          <w:rFonts w:ascii="Times New Roman" w:hAnsi="Times New Roman" w:cs="Times New Roman"/>
          <w:sz w:val="24"/>
          <w:szCs w:val="24"/>
        </w:rPr>
        <w:t xml:space="preserve">Informačné kompetencie žiakov </w:t>
      </w:r>
      <w:r w:rsidR="00A06739">
        <w:rPr>
          <w:rFonts w:ascii="Times New Roman" w:hAnsi="Times New Roman" w:cs="Times New Roman"/>
          <w:sz w:val="24"/>
          <w:szCs w:val="24"/>
        </w:rPr>
        <w:t>sa rozvíjajú</w:t>
      </w:r>
      <w:r w:rsidRPr="005918DA">
        <w:rPr>
          <w:rFonts w:ascii="Times New Roman" w:hAnsi="Times New Roman" w:cs="Times New Roman"/>
          <w:sz w:val="24"/>
          <w:szCs w:val="24"/>
        </w:rPr>
        <w:t xml:space="preserve"> </w:t>
      </w:r>
      <w:r w:rsidR="00D57BE0">
        <w:rPr>
          <w:rFonts w:ascii="Times New Roman" w:hAnsi="Times New Roman" w:cs="Times New Roman"/>
          <w:sz w:val="24"/>
          <w:szCs w:val="24"/>
        </w:rPr>
        <w:t xml:space="preserve">prostredníctvom </w:t>
      </w:r>
      <w:r w:rsidR="00157D5D">
        <w:rPr>
          <w:rFonts w:ascii="Times New Roman" w:hAnsi="Times New Roman" w:cs="Times New Roman"/>
          <w:sz w:val="24"/>
          <w:szCs w:val="24"/>
        </w:rPr>
        <w:t xml:space="preserve">záujmovej činnosti v krúžkoch </w:t>
      </w:r>
      <w:r w:rsidRPr="005918DA">
        <w:rPr>
          <w:rFonts w:ascii="Times New Roman" w:hAnsi="Times New Roman" w:cs="Times New Roman"/>
          <w:sz w:val="24"/>
          <w:szCs w:val="24"/>
        </w:rPr>
        <w:t>výučbou práce v objektovo orientovanom prostredí (Robolab), prácou s editačným softvérom (</w:t>
      </w:r>
      <w:r w:rsidR="00B101EA">
        <w:rPr>
          <w:rFonts w:ascii="Times New Roman" w:hAnsi="Times New Roman" w:cs="Times New Roman"/>
          <w:sz w:val="24"/>
          <w:szCs w:val="24"/>
        </w:rPr>
        <w:t>M</w:t>
      </w:r>
      <w:r w:rsidRPr="005918DA">
        <w:rPr>
          <w:rFonts w:ascii="Times New Roman" w:hAnsi="Times New Roman" w:cs="Times New Roman"/>
          <w:sz w:val="24"/>
          <w:szCs w:val="24"/>
        </w:rPr>
        <w:t xml:space="preserve">oviemaker, </w:t>
      </w:r>
      <w:r w:rsidR="00B101EA">
        <w:rPr>
          <w:rFonts w:ascii="Times New Roman" w:hAnsi="Times New Roman" w:cs="Times New Roman"/>
          <w:sz w:val="24"/>
          <w:szCs w:val="24"/>
        </w:rPr>
        <w:t>S</w:t>
      </w:r>
      <w:r w:rsidRPr="005918DA">
        <w:rPr>
          <w:rFonts w:ascii="Times New Roman" w:hAnsi="Times New Roman" w:cs="Times New Roman"/>
          <w:sz w:val="24"/>
          <w:szCs w:val="24"/>
        </w:rPr>
        <w:t xml:space="preserve">kicár), prácou s DTP programami (MS Excel, </w:t>
      </w:r>
      <w:r w:rsidR="00B101EA">
        <w:rPr>
          <w:rFonts w:ascii="Times New Roman" w:hAnsi="Times New Roman" w:cs="Times New Roman"/>
          <w:sz w:val="24"/>
          <w:szCs w:val="24"/>
        </w:rPr>
        <w:t xml:space="preserve"> MS </w:t>
      </w:r>
      <w:r w:rsidRPr="005918DA">
        <w:rPr>
          <w:rFonts w:ascii="Times New Roman" w:hAnsi="Times New Roman" w:cs="Times New Roman"/>
          <w:sz w:val="24"/>
          <w:szCs w:val="24"/>
        </w:rPr>
        <w:t xml:space="preserve">Word, </w:t>
      </w:r>
      <w:r w:rsidR="00B101EA">
        <w:rPr>
          <w:rFonts w:ascii="Times New Roman" w:hAnsi="Times New Roman" w:cs="Times New Roman"/>
          <w:sz w:val="24"/>
          <w:szCs w:val="24"/>
        </w:rPr>
        <w:t xml:space="preserve">MS </w:t>
      </w:r>
      <w:r w:rsidRPr="005918DA">
        <w:rPr>
          <w:rFonts w:ascii="Times New Roman" w:hAnsi="Times New Roman" w:cs="Times New Roman"/>
          <w:sz w:val="24"/>
          <w:szCs w:val="24"/>
        </w:rPr>
        <w:t>Power Point).</w:t>
      </w:r>
      <w:r w:rsidR="00A06739">
        <w:rPr>
          <w:rFonts w:ascii="Times New Roman" w:hAnsi="Times New Roman" w:cs="Times New Roman"/>
          <w:sz w:val="24"/>
          <w:szCs w:val="24"/>
        </w:rPr>
        <w:t xml:space="preserve"> Cieľom je dosiahnutie bezprostrednej komunikácie v cudzom jazyku a vedieť sa pohybovať vo virtuálnom svete technológií.</w:t>
      </w:r>
    </w:p>
    <w:p w:rsidR="00E7780D" w:rsidRPr="005918DA" w:rsidRDefault="00E7780D" w:rsidP="00B77127">
      <w:pPr>
        <w:autoSpaceDE w:val="0"/>
        <w:autoSpaceDN w:val="0"/>
        <w:adjustRightInd w:val="0"/>
        <w:spacing w:after="0" w:line="240" w:lineRule="auto"/>
        <w:jc w:val="both"/>
        <w:rPr>
          <w:rFonts w:ascii="Times New Roman" w:hAnsi="Times New Roman" w:cs="Times New Roman"/>
          <w:sz w:val="24"/>
          <w:szCs w:val="24"/>
        </w:rPr>
      </w:pPr>
    </w:p>
    <w:p w:rsidR="00D57BE0" w:rsidRPr="00D57BE0" w:rsidRDefault="00321AFD" w:rsidP="00B77127">
      <w:pPr>
        <w:numPr>
          <w:ilvl w:val="0"/>
          <w:numId w:val="4"/>
        </w:numPr>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B101EA">
        <w:rPr>
          <w:rFonts w:ascii="Times New Roman" w:hAnsi="Times New Roman" w:cs="Times New Roman"/>
          <w:b/>
          <w:sz w:val="24"/>
          <w:szCs w:val="24"/>
        </w:rPr>
        <w:t>Prosociálne a komunikačné kompetencie  žiakov</w:t>
      </w:r>
    </w:p>
    <w:p w:rsidR="00321AFD" w:rsidRDefault="00321AFD" w:rsidP="00B77127">
      <w:pPr>
        <w:autoSpaceDE w:val="0"/>
        <w:autoSpaceDN w:val="0"/>
        <w:adjustRightInd w:val="0"/>
        <w:spacing w:after="0" w:line="240" w:lineRule="auto"/>
        <w:jc w:val="both"/>
        <w:rPr>
          <w:rFonts w:ascii="Times New Roman" w:eastAsia="MS Mincho" w:hAnsi="Times New Roman" w:cs="Times New Roman"/>
          <w:sz w:val="24"/>
          <w:szCs w:val="24"/>
        </w:rPr>
      </w:pPr>
      <w:r w:rsidRPr="005918DA">
        <w:rPr>
          <w:rFonts w:ascii="Times New Roman" w:hAnsi="Times New Roman" w:cs="Times New Roman"/>
          <w:sz w:val="24"/>
          <w:szCs w:val="24"/>
        </w:rPr>
        <w:t xml:space="preserve">Pre dosiahnutie tohto cieľa </w:t>
      </w:r>
      <w:r w:rsidR="00E7780D">
        <w:rPr>
          <w:rFonts w:ascii="Times New Roman" w:hAnsi="Times New Roman" w:cs="Times New Roman"/>
          <w:sz w:val="24"/>
          <w:szCs w:val="24"/>
        </w:rPr>
        <w:t>škola vytvára</w:t>
      </w:r>
      <w:r w:rsidRPr="005918DA">
        <w:rPr>
          <w:rFonts w:ascii="Times New Roman" w:hAnsi="Times New Roman" w:cs="Times New Roman"/>
          <w:sz w:val="24"/>
          <w:szCs w:val="24"/>
        </w:rPr>
        <w:t xml:space="preserve"> priateľské, bezpečné a neohrozujúce prostredie p</w:t>
      </w:r>
      <w:r w:rsidR="008B77C5">
        <w:rPr>
          <w:rFonts w:ascii="Times New Roman" w:hAnsi="Times New Roman" w:cs="Times New Roman"/>
          <w:sz w:val="24"/>
          <w:szCs w:val="24"/>
        </w:rPr>
        <w:t>re všetkých účastníkov výchovno-</w:t>
      </w:r>
      <w:r w:rsidRPr="005918DA">
        <w:rPr>
          <w:rFonts w:ascii="Times New Roman" w:hAnsi="Times New Roman" w:cs="Times New Roman"/>
          <w:sz w:val="24"/>
          <w:szCs w:val="24"/>
        </w:rPr>
        <w:t xml:space="preserve">vzdelávacieho procesu, humanisticky </w:t>
      </w:r>
      <w:r w:rsidRPr="006A750D">
        <w:rPr>
          <w:rFonts w:ascii="Times New Roman" w:hAnsi="Times New Roman" w:cs="Times New Roman"/>
          <w:sz w:val="24"/>
          <w:szCs w:val="24"/>
        </w:rPr>
        <w:t>ori</w:t>
      </w:r>
      <w:r w:rsidR="008B77C5" w:rsidRPr="006A750D">
        <w:rPr>
          <w:rFonts w:ascii="Times New Roman" w:hAnsi="Times New Roman" w:cs="Times New Roman"/>
          <w:sz w:val="24"/>
          <w:szCs w:val="24"/>
        </w:rPr>
        <w:t>e</w:t>
      </w:r>
      <w:r w:rsidRPr="006A750D">
        <w:rPr>
          <w:rFonts w:ascii="Times New Roman" w:hAnsi="Times New Roman" w:cs="Times New Roman"/>
          <w:sz w:val="24"/>
          <w:szCs w:val="24"/>
        </w:rPr>
        <w:t>ntovanú</w:t>
      </w:r>
      <w:r w:rsidRPr="005918DA">
        <w:rPr>
          <w:rFonts w:ascii="Times New Roman" w:hAnsi="Times New Roman" w:cs="Times New Roman"/>
          <w:sz w:val="24"/>
          <w:szCs w:val="24"/>
        </w:rPr>
        <w:t xml:space="preserve"> výučbu - humanisticky orientovaných pedagógov s maximálnou podporou individuálnych potrieb žiakov. Učiteľ sa stáva partnerom, sprievodcom žiakov a buduje sa väčšia spoluzodpovednosť žiakov za vlastné vzdelávanie.</w:t>
      </w:r>
      <w:r w:rsidRPr="005918DA">
        <w:rPr>
          <w:rFonts w:ascii="Times New Roman" w:eastAsia="MS Mincho" w:hAnsi="Times New Roman" w:cs="Times New Roman"/>
          <w:sz w:val="24"/>
          <w:szCs w:val="24"/>
        </w:rPr>
        <w:t xml:space="preserve"> Na škole </w:t>
      </w:r>
      <w:r w:rsidR="00E7780D">
        <w:rPr>
          <w:rFonts w:ascii="Times New Roman" w:eastAsia="MS Mincho" w:hAnsi="Times New Roman" w:cs="Times New Roman"/>
          <w:sz w:val="24"/>
          <w:szCs w:val="24"/>
        </w:rPr>
        <w:t>sa každoročne uskutočňujú</w:t>
      </w:r>
      <w:r w:rsidRPr="005918DA">
        <w:rPr>
          <w:rFonts w:ascii="Times New Roman" w:eastAsia="MS Mincho" w:hAnsi="Times New Roman" w:cs="Times New Roman"/>
          <w:sz w:val="24"/>
          <w:szCs w:val="24"/>
        </w:rPr>
        <w:t xml:space="preserve"> tematické </w:t>
      </w:r>
      <w:r w:rsidR="008B77C5" w:rsidRPr="006A750D">
        <w:rPr>
          <w:rFonts w:ascii="Times New Roman" w:eastAsia="MS Mincho" w:hAnsi="Times New Roman" w:cs="Times New Roman"/>
          <w:sz w:val="24"/>
          <w:szCs w:val="24"/>
        </w:rPr>
        <w:t>projektové</w:t>
      </w:r>
      <w:r w:rsidR="008B77C5">
        <w:rPr>
          <w:rFonts w:ascii="Times New Roman" w:eastAsia="MS Mincho" w:hAnsi="Times New Roman" w:cs="Times New Roman"/>
          <w:sz w:val="24"/>
          <w:szCs w:val="24"/>
        </w:rPr>
        <w:t xml:space="preserve"> </w:t>
      </w:r>
      <w:r w:rsidRPr="005918DA">
        <w:rPr>
          <w:rFonts w:ascii="Times New Roman" w:eastAsia="MS Mincho" w:hAnsi="Times New Roman" w:cs="Times New Roman"/>
          <w:sz w:val="24"/>
          <w:szCs w:val="24"/>
        </w:rPr>
        <w:t>dni zamerané na prosociálne a environmentálne témy, kde žiaci prezentujú svoje naštudované vedomosti a vlastné názory konfrontujú s odborníkmi v danej oblasti.</w:t>
      </w:r>
    </w:p>
    <w:p w:rsidR="00A06739" w:rsidRDefault="00A06739" w:rsidP="00B77127">
      <w:pPr>
        <w:autoSpaceDE w:val="0"/>
        <w:autoSpaceDN w:val="0"/>
        <w:adjustRightInd w:val="0"/>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Cieľom je dokázať sformulovať vlastnú myšlienku, názor, prezentovať sa.</w:t>
      </w:r>
    </w:p>
    <w:p w:rsidR="00E7780D" w:rsidRPr="005918DA" w:rsidRDefault="00E7780D" w:rsidP="00B77127">
      <w:pPr>
        <w:autoSpaceDE w:val="0"/>
        <w:autoSpaceDN w:val="0"/>
        <w:adjustRightInd w:val="0"/>
        <w:spacing w:after="0" w:line="240" w:lineRule="auto"/>
        <w:jc w:val="both"/>
        <w:rPr>
          <w:rFonts w:ascii="Times New Roman" w:eastAsia="MS Mincho" w:hAnsi="Times New Roman" w:cs="Times New Roman"/>
          <w:sz w:val="24"/>
          <w:szCs w:val="24"/>
        </w:rPr>
      </w:pPr>
    </w:p>
    <w:p w:rsidR="00D57BE0" w:rsidRPr="00D57BE0" w:rsidRDefault="00321AFD" w:rsidP="00B77127">
      <w:pPr>
        <w:numPr>
          <w:ilvl w:val="0"/>
          <w:numId w:val="4"/>
        </w:numPr>
        <w:autoSpaceDE w:val="0"/>
        <w:autoSpaceDN w:val="0"/>
        <w:adjustRightInd w:val="0"/>
        <w:spacing w:after="0" w:line="240" w:lineRule="auto"/>
        <w:ind w:left="-142" w:firstLine="284"/>
        <w:jc w:val="both"/>
        <w:rPr>
          <w:rFonts w:ascii="Times New Roman" w:hAnsi="Times New Roman" w:cs="Times New Roman"/>
          <w:i/>
          <w:iCs/>
          <w:sz w:val="24"/>
          <w:szCs w:val="24"/>
        </w:rPr>
      </w:pPr>
      <w:r w:rsidRPr="00B101EA">
        <w:rPr>
          <w:rFonts w:ascii="Times New Roman" w:hAnsi="Times New Roman" w:cs="Times New Roman"/>
          <w:b/>
          <w:sz w:val="24"/>
          <w:szCs w:val="24"/>
        </w:rPr>
        <w:t>Podpora tvorivého kritického myslenia žiakov</w:t>
      </w:r>
    </w:p>
    <w:p w:rsidR="00321AFD" w:rsidRDefault="00321AFD" w:rsidP="00B77127">
      <w:pPr>
        <w:autoSpaceDE w:val="0"/>
        <w:autoSpaceDN w:val="0"/>
        <w:adjustRightInd w:val="0"/>
        <w:spacing w:after="0" w:line="240" w:lineRule="auto"/>
        <w:jc w:val="both"/>
        <w:rPr>
          <w:rFonts w:ascii="Times New Roman" w:eastAsia="MS Mincho" w:hAnsi="Times New Roman" w:cs="Times New Roman"/>
          <w:sz w:val="24"/>
          <w:szCs w:val="24"/>
        </w:rPr>
      </w:pPr>
      <w:r w:rsidRPr="005918DA">
        <w:rPr>
          <w:rFonts w:ascii="Times New Roman" w:eastAsia="MS Mincho" w:hAnsi="Times New Roman" w:cs="Times New Roman"/>
          <w:sz w:val="24"/>
          <w:szCs w:val="24"/>
        </w:rPr>
        <w:t>Rozvoj tvorivosti vo vyučovaní vyžaduje tvorbu takých úloh</w:t>
      </w:r>
      <w:r w:rsidR="006A750D">
        <w:rPr>
          <w:rFonts w:ascii="Times New Roman" w:eastAsia="MS Mincho" w:hAnsi="Times New Roman" w:cs="Times New Roman"/>
          <w:sz w:val="24"/>
          <w:szCs w:val="24"/>
        </w:rPr>
        <w:t>,</w:t>
      </w:r>
      <w:r w:rsidRPr="005918DA">
        <w:rPr>
          <w:rFonts w:ascii="Times New Roman" w:eastAsia="MS Mincho" w:hAnsi="Times New Roman" w:cs="Times New Roman"/>
          <w:sz w:val="24"/>
          <w:szCs w:val="24"/>
        </w:rPr>
        <w:t xml:space="preserve"> ktoré umožnia žiakovi voľnejšie narábať s osvojenými poznatkami, využívať ich v nových kontextoch, pri riešení nových neznámych problémov. Rozvíjanie tvorivosti v škole pomocou úloh je predovšetkým tvorenie divergentných úloh učiteľom (úloha má viaceré možné riešenia</w:t>
      </w:r>
      <w:r w:rsidR="008B77C5" w:rsidRPr="006A750D">
        <w:rPr>
          <w:rFonts w:ascii="Times New Roman" w:eastAsia="MS Mincho" w:hAnsi="Times New Roman" w:cs="Times New Roman"/>
          <w:sz w:val="24"/>
          <w:szCs w:val="24"/>
        </w:rPr>
        <w:t>,</w:t>
      </w:r>
      <w:r w:rsidRPr="005918DA">
        <w:rPr>
          <w:rFonts w:ascii="Times New Roman" w:eastAsia="MS Mincho" w:hAnsi="Times New Roman" w:cs="Times New Roman"/>
          <w:sz w:val="24"/>
          <w:szCs w:val="24"/>
        </w:rPr>
        <w:t xml:space="preserve"> využíva sa divergentné myslenie). Túto profiláciu škol</w:t>
      </w:r>
      <w:r w:rsidR="00E7780D">
        <w:rPr>
          <w:rFonts w:ascii="Times New Roman" w:eastAsia="MS Mincho" w:hAnsi="Times New Roman" w:cs="Times New Roman"/>
          <w:sz w:val="24"/>
          <w:szCs w:val="24"/>
        </w:rPr>
        <w:t>a zabezpečuje</w:t>
      </w:r>
      <w:r w:rsidRPr="005918DA">
        <w:rPr>
          <w:rFonts w:ascii="Times New Roman" w:eastAsia="MS Mincho" w:hAnsi="Times New Roman" w:cs="Times New Roman"/>
          <w:sz w:val="24"/>
          <w:szCs w:val="24"/>
        </w:rPr>
        <w:t xml:space="preserve"> vyučovacími metódami rozvíjajúcimi kritické myslenie žiakov</w:t>
      </w:r>
      <w:r w:rsidR="008B77C5">
        <w:rPr>
          <w:rFonts w:ascii="Times New Roman" w:eastAsia="MS Mincho" w:hAnsi="Times New Roman" w:cs="Times New Roman"/>
          <w:sz w:val="24"/>
          <w:szCs w:val="24"/>
        </w:rPr>
        <w:t xml:space="preserve"> </w:t>
      </w:r>
      <w:r w:rsidRPr="005918DA">
        <w:rPr>
          <w:rFonts w:ascii="Times New Roman" w:eastAsia="MS Mincho" w:hAnsi="Times New Roman" w:cs="Times New Roman"/>
          <w:sz w:val="24"/>
          <w:szCs w:val="24"/>
        </w:rPr>
        <w:t xml:space="preserve">- tvorivé úlohy, projektové vyučovanie, tematicky integrované vyučovanie a pod. hlavne v prírodovedných predmetoch, kde </w:t>
      </w:r>
      <w:r w:rsidR="00CE0F84">
        <w:rPr>
          <w:rFonts w:ascii="Times New Roman" w:eastAsia="MS Mincho" w:hAnsi="Times New Roman" w:cs="Times New Roman"/>
          <w:sz w:val="24"/>
          <w:szCs w:val="24"/>
        </w:rPr>
        <w:t xml:space="preserve">sa </w:t>
      </w:r>
      <w:r w:rsidRPr="005918DA">
        <w:rPr>
          <w:rFonts w:ascii="Times New Roman" w:eastAsia="MS Mincho" w:hAnsi="Times New Roman" w:cs="Times New Roman"/>
          <w:sz w:val="24"/>
          <w:szCs w:val="24"/>
        </w:rPr>
        <w:t>využíva</w:t>
      </w:r>
      <w:r w:rsidR="00CE0F84">
        <w:rPr>
          <w:rFonts w:ascii="Times New Roman" w:eastAsia="MS Mincho" w:hAnsi="Times New Roman" w:cs="Times New Roman"/>
          <w:sz w:val="24"/>
          <w:szCs w:val="24"/>
        </w:rPr>
        <w:t xml:space="preserve"> </w:t>
      </w:r>
      <w:r w:rsidRPr="005918DA">
        <w:rPr>
          <w:rFonts w:ascii="Times New Roman" w:eastAsia="MS Mincho" w:hAnsi="Times New Roman" w:cs="Times New Roman"/>
          <w:sz w:val="24"/>
          <w:szCs w:val="24"/>
        </w:rPr>
        <w:t xml:space="preserve">blokové integrované vyučovanie. Kritické myslenie žiakov je rozvíjané aj samostatnou prípravou ročníkovej práce žiaka, ktorá musí obsahovať identifikáciu problému vo vybranej tematike, navrhnutie riešení identifikovaných problémov a možnosti implementácie riešení. Žiaci konzultujú svoje práce s pedagógmi a záverečné výstupy práce obhajujú pred externou komisiou. </w:t>
      </w:r>
    </w:p>
    <w:p w:rsidR="00A06739" w:rsidRPr="005918DA" w:rsidRDefault="00A06739" w:rsidP="00B77127">
      <w:pPr>
        <w:autoSpaceDE w:val="0"/>
        <w:autoSpaceDN w:val="0"/>
        <w:adjustRightInd w:val="0"/>
        <w:spacing w:after="0" w:line="240" w:lineRule="auto"/>
        <w:jc w:val="both"/>
        <w:rPr>
          <w:rFonts w:ascii="Times New Roman" w:hAnsi="Times New Roman" w:cs="Times New Roman"/>
          <w:i/>
          <w:iCs/>
          <w:sz w:val="24"/>
          <w:szCs w:val="24"/>
        </w:rPr>
      </w:pPr>
      <w:r>
        <w:rPr>
          <w:rFonts w:ascii="Times New Roman" w:eastAsia="MS Mincho" w:hAnsi="Times New Roman" w:cs="Times New Roman"/>
          <w:sz w:val="24"/>
          <w:szCs w:val="24"/>
        </w:rPr>
        <w:t xml:space="preserve">Cieľom je nájsť uplatnenie v reálnom svete. </w:t>
      </w:r>
    </w:p>
    <w:p w:rsidR="00321AFD" w:rsidRPr="005918DA" w:rsidRDefault="00321AFD" w:rsidP="00B77127">
      <w:pPr>
        <w:autoSpaceDE w:val="0"/>
        <w:autoSpaceDN w:val="0"/>
        <w:adjustRightInd w:val="0"/>
        <w:spacing w:after="0" w:line="240" w:lineRule="auto"/>
        <w:jc w:val="both"/>
        <w:rPr>
          <w:rFonts w:ascii="Times New Roman" w:hAnsi="Times New Roman" w:cs="Times New Roman"/>
          <w:sz w:val="24"/>
          <w:szCs w:val="24"/>
        </w:rPr>
      </w:pPr>
    </w:p>
    <w:p w:rsidR="00321AFD" w:rsidRPr="005918DA" w:rsidRDefault="00321AFD" w:rsidP="00B77127">
      <w:pPr>
        <w:autoSpaceDE w:val="0"/>
        <w:autoSpaceDN w:val="0"/>
        <w:adjustRightInd w:val="0"/>
        <w:spacing w:after="0" w:line="240" w:lineRule="auto"/>
        <w:jc w:val="both"/>
        <w:rPr>
          <w:rFonts w:ascii="Times New Roman" w:hAnsi="Times New Roman" w:cs="Times New Roman"/>
          <w:sz w:val="24"/>
          <w:szCs w:val="24"/>
        </w:rPr>
      </w:pPr>
      <w:r w:rsidRPr="00B101EA">
        <w:rPr>
          <w:rFonts w:ascii="Times New Roman" w:hAnsi="Times New Roman" w:cs="Times New Roman"/>
          <w:b/>
          <w:sz w:val="24"/>
          <w:szCs w:val="24"/>
        </w:rPr>
        <w:t>Výchovná profilácia školy</w:t>
      </w:r>
      <w:r w:rsidRPr="005918DA">
        <w:rPr>
          <w:rFonts w:ascii="Times New Roman" w:hAnsi="Times New Roman" w:cs="Times New Roman"/>
          <w:sz w:val="24"/>
          <w:szCs w:val="24"/>
        </w:rPr>
        <w:t xml:space="preserve">: </w:t>
      </w:r>
    </w:p>
    <w:p w:rsidR="00CE0F84" w:rsidRPr="00B77127" w:rsidRDefault="00CC6BA5" w:rsidP="00B77127">
      <w:pPr>
        <w:numPr>
          <w:ilvl w:val="0"/>
          <w:numId w:val="6"/>
        </w:numPr>
        <w:spacing w:after="0" w:line="240" w:lineRule="auto"/>
        <w:ind w:left="0" w:firstLine="1134"/>
        <w:jc w:val="both"/>
        <w:rPr>
          <w:rFonts w:ascii="Times New Roman" w:hAnsi="Times New Roman" w:cs="Times New Roman"/>
          <w:sz w:val="24"/>
          <w:szCs w:val="24"/>
        </w:rPr>
      </w:pPr>
      <w:r w:rsidRPr="00B77127">
        <w:rPr>
          <w:rFonts w:ascii="Times New Roman" w:hAnsi="Times New Roman" w:cs="Times New Roman"/>
          <w:sz w:val="24"/>
          <w:szCs w:val="24"/>
        </w:rPr>
        <w:t>n</w:t>
      </w:r>
      <w:r w:rsidR="00321AFD" w:rsidRPr="00B77127">
        <w:rPr>
          <w:rFonts w:ascii="Times New Roman" w:hAnsi="Times New Roman" w:cs="Times New Roman"/>
          <w:sz w:val="24"/>
          <w:szCs w:val="24"/>
        </w:rPr>
        <w:t>a škole prac</w:t>
      </w:r>
      <w:r w:rsidR="000117B7" w:rsidRPr="00B77127">
        <w:rPr>
          <w:rFonts w:ascii="Times New Roman" w:hAnsi="Times New Roman" w:cs="Times New Roman"/>
          <w:sz w:val="24"/>
          <w:szCs w:val="24"/>
        </w:rPr>
        <w:t>oval</w:t>
      </w:r>
      <w:r w:rsidR="00A06739">
        <w:rPr>
          <w:rFonts w:ascii="Times New Roman" w:hAnsi="Times New Roman" w:cs="Times New Roman"/>
          <w:sz w:val="24"/>
          <w:szCs w:val="24"/>
        </w:rPr>
        <w:t>i asistenti učiteľa,</w:t>
      </w:r>
      <w:r w:rsidR="00321AFD" w:rsidRPr="00B77127">
        <w:rPr>
          <w:rFonts w:ascii="Times New Roman" w:hAnsi="Times New Roman" w:cs="Times New Roman"/>
          <w:sz w:val="24"/>
          <w:szCs w:val="24"/>
        </w:rPr>
        <w:t xml:space="preserve"> školský </w:t>
      </w:r>
      <w:r w:rsidRPr="00B77127">
        <w:rPr>
          <w:rFonts w:ascii="Times New Roman" w:hAnsi="Times New Roman" w:cs="Times New Roman"/>
          <w:sz w:val="24"/>
          <w:szCs w:val="24"/>
        </w:rPr>
        <w:t>psychológ a logopéd</w:t>
      </w:r>
      <w:r w:rsidR="00292BF7" w:rsidRPr="00B77127">
        <w:rPr>
          <w:rFonts w:ascii="Times New Roman" w:hAnsi="Times New Roman" w:cs="Times New Roman"/>
          <w:sz w:val="24"/>
          <w:szCs w:val="24"/>
        </w:rPr>
        <w:t xml:space="preserve"> </w:t>
      </w:r>
    </w:p>
    <w:p w:rsidR="00321AFD" w:rsidRPr="005918DA" w:rsidRDefault="00CE0F84" w:rsidP="00B77127">
      <w:pPr>
        <w:numPr>
          <w:ilvl w:val="0"/>
          <w:numId w:val="6"/>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š</w:t>
      </w:r>
      <w:r w:rsidR="00321AFD" w:rsidRPr="005918DA">
        <w:rPr>
          <w:rFonts w:ascii="Times New Roman" w:hAnsi="Times New Roman" w:cs="Times New Roman"/>
          <w:sz w:val="24"/>
          <w:szCs w:val="24"/>
        </w:rPr>
        <w:t>kola dlhodobo integruje ž</w:t>
      </w:r>
      <w:r w:rsidR="00CC6BA5">
        <w:rPr>
          <w:rFonts w:ascii="Times New Roman" w:hAnsi="Times New Roman" w:cs="Times New Roman"/>
          <w:sz w:val="24"/>
          <w:szCs w:val="24"/>
        </w:rPr>
        <w:t xml:space="preserve">iakov so zdravotným </w:t>
      </w:r>
      <w:r>
        <w:rPr>
          <w:rFonts w:ascii="Times New Roman" w:hAnsi="Times New Roman" w:cs="Times New Roman"/>
          <w:sz w:val="24"/>
          <w:szCs w:val="24"/>
        </w:rPr>
        <w:t xml:space="preserve">znevýhodnením </w:t>
      </w:r>
      <w:r w:rsidR="00321AFD" w:rsidRPr="005918DA">
        <w:rPr>
          <w:rFonts w:ascii="Times New Roman" w:hAnsi="Times New Roman" w:cs="Times New Roman"/>
          <w:sz w:val="24"/>
          <w:szCs w:val="24"/>
        </w:rPr>
        <w:t xml:space="preserve">   </w:t>
      </w:r>
    </w:p>
    <w:p w:rsidR="00B77127" w:rsidRPr="00B77127" w:rsidRDefault="00321AFD" w:rsidP="00B77127">
      <w:pPr>
        <w:numPr>
          <w:ilvl w:val="0"/>
          <w:numId w:val="6"/>
        </w:numPr>
        <w:autoSpaceDE w:val="0"/>
        <w:autoSpaceDN w:val="0"/>
        <w:adjustRightInd w:val="0"/>
        <w:spacing w:after="0" w:line="240" w:lineRule="auto"/>
        <w:ind w:left="0" w:firstLine="1134"/>
        <w:jc w:val="both"/>
        <w:rPr>
          <w:rFonts w:ascii="Times New Roman" w:hAnsi="Times New Roman" w:cs="Times New Roman"/>
          <w:b/>
          <w:bCs/>
          <w:sz w:val="24"/>
          <w:szCs w:val="24"/>
          <w:u w:val="single"/>
        </w:rPr>
      </w:pPr>
      <w:r w:rsidRPr="00C51CAA">
        <w:rPr>
          <w:rFonts w:ascii="Times New Roman" w:hAnsi="Times New Roman" w:cs="Times New Roman"/>
          <w:sz w:val="24"/>
          <w:szCs w:val="24"/>
        </w:rPr>
        <w:t xml:space="preserve">škola tiež </w:t>
      </w:r>
      <w:r w:rsidR="00CE0F84">
        <w:rPr>
          <w:rFonts w:ascii="Times New Roman" w:hAnsi="Times New Roman" w:cs="Times New Roman"/>
          <w:sz w:val="24"/>
          <w:szCs w:val="24"/>
        </w:rPr>
        <w:t>začleňuje</w:t>
      </w:r>
      <w:r w:rsidRPr="00C51CAA">
        <w:rPr>
          <w:rFonts w:ascii="Times New Roman" w:hAnsi="Times New Roman" w:cs="Times New Roman"/>
          <w:sz w:val="24"/>
          <w:szCs w:val="24"/>
        </w:rPr>
        <w:t xml:space="preserve"> nadaných žiakov a zabezpečuje im podmienky na rozvoj </w:t>
      </w:r>
      <w:r w:rsidR="00B77127">
        <w:rPr>
          <w:rFonts w:ascii="Times New Roman" w:hAnsi="Times New Roman" w:cs="Times New Roman"/>
          <w:sz w:val="24"/>
          <w:szCs w:val="24"/>
        </w:rPr>
        <w:t xml:space="preserve">  </w:t>
      </w:r>
    </w:p>
    <w:p w:rsidR="00C51CAA" w:rsidRPr="00CE0F84" w:rsidRDefault="00321AFD" w:rsidP="00B77127">
      <w:pPr>
        <w:autoSpaceDE w:val="0"/>
        <w:autoSpaceDN w:val="0"/>
        <w:adjustRightInd w:val="0"/>
        <w:spacing w:after="0" w:line="240" w:lineRule="auto"/>
        <w:ind w:left="1416"/>
        <w:jc w:val="both"/>
        <w:rPr>
          <w:rFonts w:ascii="Times New Roman" w:hAnsi="Times New Roman" w:cs="Times New Roman"/>
          <w:b/>
          <w:bCs/>
          <w:sz w:val="24"/>
          <w:szCs w:val="24"/>
          <w:u w:val="single"/>
        </w:rPr>
      </w:pPr>
      <w:r w:rsidRPr="00C51CAA">
        <w:rPr>
          <w:rFonts w:ascii="Times New Roman" w:hAnsi="Times New Roman" w:cs="Times New Roman"/>
          <w:sz w:val="24"/>
          <w:szCs w:val="24"/>
        </w:rPr>
        <w:t xml:space="preserve">nadania </w:t>
      </w:r>
      <w:r w:rsidR="00FD6508" w:rsidRPr="00C51CAA">
        <w:rPr>
          <w:rFonts w:ascii="Times New Roman" w:hAnsi="Times New Roman" w:cs="Times New Roman"/>
          <w:sz w:val="24"/>
          <w:szCs w:val="24"/>
        </w:rPr>
        <w:t>formou individuálnej integrácie a formou skupinového diferencovaného vzdelávania intelektovo nadaných žiako</w:t>
      </w:r>
      <w:r w:rsidR="00CE0F84">
        <w:rPr>
          <w:rFonts w:ascii="Times New Roman" w:hAnsi="Times New Roman" w:cs="Times New Roman"/>
          <w:sz w:val="24"/>
          <w:szCs w:val="24"/>
        </w:rPr>
        <w:t>v</w:t>
      </w:r>
    </w:p>
    <w:p w:rsidR="00166E1B" w:rsidRDefault="00166E1B" w:rsidP="00434089">
      <w:pPr>
        <w:autoSpaceDE w:val="0"/>
        <w:autoSpaceDN w:val="0"/>
        <w:adjustRightInd w:val="0"/>
        <w:spacing w:after="0" w:line="240" w:lineRule="auto"/>
        <w:rPr>
          <w:rFonts w:ascii="Times New Roman" w:hAnsi="Times New Roman" w:cs="Times New Roman"/>
          <w:b/>
          <w:bCs/>
          <w:sz w:val="24"/>
          <w:szCs w:val="24"/>
          <w:lang w:eastAsia="sk-SK"/>
        </w:rPr>
      </w:pPr>
    </w:p>
    <w:p w:rsidR="00A42B59" w:rsidRDefault="00A42B59" w:rsidP="00434089">
      <w:pPr>
        <w:autoSpaceDE w:val="0"/>
        <w:autoSpaceDN w:val="0"/>
        <w:adjustRightInd w:val="0"/>
        <w:spacing w:after="0" w:line="240" w:lineRule="auto"/>
        <w:rPr>
          <w:rFonts w:ascii="Times New Roman" w:hAnsi="Times New Roman" w:cs="Times New Roman"/>
          <w:b/>
          <w:bCs/>
          <w:sz w:val="24"/>
          <w:szCs w:val="24"/>
          <w:lang w:eastAsia="sk-SK"/>
        </w:rPr>
      </w:pPr>
    </w:p>
    <w:p w:rsidR="00A55719" w:rsidRPr="002E73F4" w:rsidRDefault="00A55719" w:rsidP="00A0673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14. Oblasti, v ktorých škola dosahuje dobré výsledky, a oblasti, v ktorých sú nedostatky a treba úroveň výchovy a vzdelávania zlepšiť vrátane návrhov opatrení  /  </w:t>
      </w:r>
      <w:r w:rsidRPr="002E73F4">
        <w:rPr>
          <w:rFonts w:ascii="Times New Roman" w:hAnsi="Times New Roman" w:cs="Times New Roman"/>
          <w:b/>
          <w:sz w:val="24"/>
          <w:szCs w:val="24"/>
          <w:u w:val="single"/>
        </w:rPr>
        <w:t xml:space="preserve"> </w:t>
      </w:r>
      <w:r>
        <w:rPr>
          <w:rFonts w:ascii="Times New Roman" w:hAnsi="Times New Roman" w:cs="Times New Roman"/>
          <w:b/>
          <w:bCs/>
          <w:sz w:val="24"/>
          <w:szCs w:val="24"/>
          <w:u w:val="single"/>
        </w:rPr>
        <w:t>§2 ods. 1 písm. o)</w:t>
      </w:r>
    </w:p>
    <w:p w:rsidR="00A55719" w:rsidRPr="002E73F4" w:rsidRDefault="00A55719" w:rsidP="00A55719">
      <w:pPr>
        <w:spacing w:after="0" w:line="240" w:lineRule="auto"/>
        <w:ind w:left="720"/>
        <w:rPr>
          <w:rFonts w:ascii="Times New Roman" w:hAnsi="Times New Roman" w:cs="Times New Roman"/>
          <w:b/>
          <w:sz w:val="24"/>
          <w:szCs w:val="24"/>
          <w:u w:val="single"/>
        </w:rPr>
      </w:pPr>
    </w:p>
    <w:p w:rsidR="00A55719" w:rsidRPr="003E4D02" w:rsidRDefault="00A55719" w:rsidP="00A55719">
      <w:pPr>
        <w:spacing w:after="0" w:line="240" w:lineRule="auto"/>
        <w:ind w:left="720"/>
        <w:rPr>
          <w:rFonts w:ascii="Times New Roman" w:hAnsi="Times New Roman" w:cs="Times New Roman"/>
          <w:b/>
          <w:sz w:val="24"/>
          <w:szCs w:val="24"/>
        </w:rPr>
      </w:pPr>
      <w:r w:rsidRPr="003E4D02">
        <w:rPr>
          <w:rFonts w:ascii="Times New Roman" w:hAnsi="Times New Roman" w:cs="Times New Roman"/>
          <w:b/>
          <w:sz w:val="24"/>
          <w:szCs w:val="24"/>
        </w:rPr>
        <w:t>SWOT analýza školy</w:t>
      </w:r>
    </w:p>
    <w:p w:rsidR="00A55719" w:rsidRDefault="00A55719" w:rsidP="00A55719">
      <w:pPr>
        <w:spacing w:after="0" w:line="240" w:lineRule="auto"/>
        <w:ind w:left="720"/>
        <w:rPr>
          <w:rFonts w:ascii="Times New Roman" w:hAnsi="Times New Roman" w:cs="Times New Roman"/>
          <w:sz w:val="24"/>
          <w:szCs w:val="24"/>
        </w:rPr>
      </w:pPr>
    </w:p>
    <w:p w:rsidR="00A55719" w:rsidRPr="004805CC" w:rsidRDefault="00A55719" w:rsidP="00A55719">
      <w:pPr>
        <w:spacing w:after="0" w:line="240" w:lineRule="auto"/>
        <w:ind w:left="720" w:firstLine="696"/>
        <w:rPr>
          <w:rFonts w:ascii="Times New Roman" w:hAnsi="Times New Roman" w:cs="Times New Roman"/>
          <w:b/>
          <w:sz w:val="24"/>
          <w:szCs w:val="24"/>
        </w:rPr>
      </w:pPr>
      <w:r w:rsidRPr="004805CC">
        <w:rPr>
          <w:rFonts w:ascii="Times New Roman" w:hAnsi="Times New Roman" w:cs="Times New Roman"/>
          <w:b/>
          <w:sz w:val="24"/>
          <w:szCs w:val="24"/>
        </w:rPr>
        <w:t xml:space="preserve">Silné stránky: </w:t>
      </w:r>
    </w:p>
    <w:p w:rsidR="00A55719" w:rsidRDefault="00A55719" w:rsidP="00A55719">
      <w:pPr>
        <w:spacing w:after="0" w:line="240" w:lineRule="auto"/>
        <w:ind w:left="720"/>
        <w:rPr>
          <w:rFonts w:ascii="Times New Roman" w:hAnsi="Times New Roman" w:cs="Times New Roman"/>
          <w:sz w:val="24"/>
          <w:szCs w:val="24"/>
        </w:rPr>
      </w:pPr>
    </w:p>
    <w:p w:rsidR="00A55719" w:rsidRDefault="00A55719" w:rsidP="00A55719">
      <w:pPr>
        <w:pStyle w:val="Odsekzoznamu"/>
        <w:numPr>
          <w:ilvl w:val="0"/>
          <w:numId w:val="48"/>
        </w:numPr>
      </w:pPr>
      <w:r>
        <w:t>Dlhoročná tradícia školy v meste</w:t>
      </w:r>
    </w:p>
    <w:p w:rsidR="00A55719" w:rsidRDefault="00A55719" w:rsidP="00A55719">
      <w:pPr>
        <w:pStyle w:val="Odsekzoznamu"/>
        <w:numPr>
          <w:ilvl w:val="0"/>
          <w:numId w:val="48"/>
        </w:numPr>
      </w:pPr>
      <w:r>
        <w:t>Škola pre všetkých – žiaci s intelektovým nadaním, aj žiaci so zdravotným znevýhodnením  - dôraz na inklúziu</w:t>
      </w:r>
    </w:p>
    <w:p w:rsidR="00A55719" w:rsidRDefault="00A55719" w:rsidP="00A55719">
      <w:pPr>
        <w:pStyle w:val="Odsekzoznamu"/>
        <w:numPr>
          <w:ilvl w:val="0"/>
          <w:numId w:val="48"/>
        </w:numPr>
      </w:pPr>
      <w:r>
        <w:t xml:space="preserve">Rýchlo sa rozrastajúca škola -  nárast počtu žiakov  </w:t>
      </w:r>
    </w:p>
    <w:p w:rsidR="00A55719" w:rsidRDefault="00A55719" w:rsidP="00A55719">
      <w:pPr>
        <w:pStyle w:val="Odsekzoznamu"/>
        <w:numPr>
          <w:ilvl w:val="0"/>
          <w:numId w:val="48"/>
        </w:numPr>
      </w:pPr>
      <w:r>
        <w:t>Kvalifikovaní pedagogickí a odborní zamestnanci</w:t>
      </w:r>
    </w:p>
    <w:p w:rsidR="00A55719" w:rsidRDefault="00A55719" w:rsidP="00A55719">
      <w:pPr>
        <w:pStyle w:val="Odsekzoznamu"/>
        <w:numPr>
          <w:ilvl w:val="0"/>
          <w:numId w:val="48"/>
        </w:numPr>
      </w:pPr>
      <w:r>
        <w:t>Uplatňovanie moderných trendov výučby, ktoré podporujú kritické myslenie a rozvíjajú tvorivosť žiakov</w:t>
      </w:r>
    </w:p>
    <w:p w:rsidR="00A55719" w:rsidRDefault="00A55719" w:rsidP="00A55719">
      <w:pPr>
        <w:pStyle w:val="Odsekzoznamu"/>
        <w:numPr>
          <w:ilvl w:val="0"/>
          <w:numId w:val="48"/>
        </w:numPr>
      </w:pPr>
      <w:r>
        <w:t>Úspešnosť prijímania žiakov na gymnáziá a stredné odborné školy s maturitou</w:t>
      </w:r>
    </w:p>
    <w:p w:rsidR="00A55719" w:rsidRDefault="00A55719" w:rsidP="00A55719">
      <w:pPr>
        <w:pStyle w:val="Odsekzoznamu"/>
        <w:numPr>
          <w:ilvl w:val="0"/>
          <w:numId w:val="48"/>
        </w:numPr>
      </w:pPr>
      <w:r>
        <w:t xml:space="preserve">Účasť v predmetových olympiádach a súťažiach na všetkých úrovniach </w:t>
      </w:r>
    </w:p>
    <w:p w:rsidR="00A55719" w:rsidRDefault="00A55719" w:rsidP="00A55719">
      <w:pPr>
        <w:pStyle w:val="Odsekzoznamu"/>
        <w:numPr>
          <w:ilvl w:val="0"/>
          <w:numId w:val="48"/>
        </w:numPr>
      </w:pPr>
      <w:r>
        <w:t>Vytváranie priestoru na riešenie podnetov žiakov formou žiackeho kolégia</w:t>
      </w:r>
    </w:p>
    <w:p w:rsidR="00A55719" w:rsidRDefault="00A55719" w:rsidP="00A55719">
      <w:pPr>
        <w:pStyle w:val="Odsekzoznamu"/>
        <w:numPr>
          <w:ilvl w:val="0"/>
          <w:numId w:val="48"/>
        </w:numPr>
      </w:pPr>
      <w:r>
        <w:t>Zvyšovanie kultúrnosti prostredia, v ktorom sa realizuje vyučovanie, dôraz na ochranu životného prostredia</w:t>
      </w:r>
    </w:p>
    <w:p w:rsidR="00A06739" w:rsidRDefault="00A55719" w:rsidP="00A55719">
      <w:pPr>
        <w:pStyle w:val="Odsekzoznamu"/>
        <w:numPr>
          <w:ilvl w:val="0"/>
          <w:numId w:val="48"/>
        </w:numPr>
      </w:pPr>
      <w:r>
        <w:t xml:space="preserve">Kvalitné športové vybavenie školy </w:t>
      </w:r>
    </w:p>
    <w:p w:rsidR="00A55719" w:rsidRDefault="00A55719" w:rsidP="00A55719">
      <w:pPr>
        <w:pStyle w:val="Odsekzoznamu"/>
        <w:numPr>
          <w:ilvl w:val="0"/>
          <w:numId w:val="48"/>
        </w:numPr>
      </w:pPr>
      <w:r>
        <w:t>Realizácia projektového a zážitkového vyučovania</w:t>
      </w:r>
    </w:p>
    <w:p w:rsidR="00A55719" w:rsidRDefault="00A55719" w:rsidP="00A55719">
      <w:pPr>
        <w:pStyle w:val="Odsekzoznamu"/>
        <w:numPr>
          <w:ilvl w:val="0"/>
          <w:numId w:val="48"/>
        </w:numPr>
      </w:pPr>
      <w:r>
        <w:t>Vysoká úspešnosť schválených projektov</w:t>
      </w:r>
    </w:p>
    <w:p w:rsidR="00A55719" w:rsidRDefault="00A55719" w:rsidP="00A55719">
      <w:pPr>
        <w:pStyle w:val="Odsekzoznamu"/>
        <w:numPr>
          <w:ilvl w:val="0"/>
          <w:numId w:val="48"/>
        </w:numPr>
      </w:pPr>
      <w:r>
        <w:t>Prezentovanie školy na verejnosti</w:t>
      </w:r>
    </w:p>
    <w:p w:rsidR="00A55719" w:rsidRDefault="00A55719" w:rsidP="00A55719">
      <w:pPr>
        <w:pStyle w:val="Odsekzoznamu"/>
        <w:ind w:left="1440"/>
      </w:pPr>
    </w:p>
    <w:p w:rsidR="00A55719" w:rsidRPr="004805CC" w:rsidRDefault="00A55719" w:rsidP="00A55719">
      <w:pPr>
        <w:pStyle w:val="Odsekzoznamu"/>
        <w:ind w:left="1440"/>
        <w:rPr>
          <w:b/>
        </w:rPr>
      </w:pPr>
      <w:r w:rsidRPr="004805CC">
        <w:rPr>
          <w:b/>
        </w:rPr>
        <w:t>Slabé stránky:</w:t>
      </w:r>
    </w:p>
    <w:p w:rsidR="00A55719" w:rsidRDefault="00A55719" w:rsidP="00A55719">
      <w:pPr>
        <w:pStyle w:val="Odsekzoznamu"/>
        <w:ind w:left="1440"/>
      </w:pPr>
    </w:p>
    <w:p w:rsidR="00A55719" w:rsidRDefault="00A55719" w:rsidP="00A55719">
      <w:pPr>
        <w:pStyle w:val="Odsekzoznamu"/>
        <w:numPr>
          <w:ilvl w:val="0"/>
          <w:numId w:val="48"/>
        </w:numPr>
      </w:pPr>
      <w:r>
        <w:t>Nedostatok asistentov učiteľa</w:t>
      </w:r>
    </w:p>
    <w:p w:rsidR="00A55719" w:rsidRDefault="00A55719" w:rsidP="00A55719">
      <w:pPr>
        <w:pStyle w:val="Odsekzoznamu"/>
        <w:numPr>
          <w:ilvl w:val="0"/>
          <w:numId w:val="48"/>
        </w:numPr>
      </w:pPr>
      <w:r>
        <w:t>Stabilizovať zloženie pedagogických a odborných zamestnancov</w:t>
      </w:r>
    </w:p>
    <w:p w:rsidR="00A55719" w:rsidRDefault="00A55719" w:rsidP="00A55719">
      <w:pPr>
        <w:pStyle w:val="Odsekzoznamu"/>
        <w:numPr>
          <w:ilvl w:val="0"/>
          <w:numId w:val="48"/>
        </w:numPr>
      </w:pPr>
      <w:r>
        <w:t>Nárast počtu žiakov s poruchami učenia a s tým súvisiace chýbajúce kompenzačné pomôcky pre nich</w:t>
      </w:r>
    </w:p>
    <w:p w:rsidR="00A55719" w:rsidRDefault="00A55719" w:rsidP="00A55719">
      <w:pPr>
        <w:pStyle w:val="Odsekzoznamu"/>
        <w:numPr>
          <w:ilvl w:val="0"/>
          <w:numId w:val="48"/>
        </w:numPr>
      </w:pPr>
      <w:r>
        <w:t>Chýbajúce učebnice, metodické materiály</w:t>
      </w:r>
    </w:p>
    <w:p w:rsidR="00A55719" w:rsidRDefault="00A55719" w:rsidP="00A55719">
      <w:pPr>
        <w:pStyle w:val="Odsekzoznamu"/>
        <w:numPr>
          <w:ilvl w:val="0"/>
          <w:numId w:val="48"/>
        </w:numPr>
      </w:pPr>
      <w:r>
        <w:t xml:space="preserve">Škola nemá dostatočné bezbariérové vybavenie </w:t>
      </w:r>
    </w:p>
    <w:p w:rsidR="00A55719" w:rsidRDefault="00A55719" w:rsidP="00A55719">
      <w:pPr>
        <w:pStyle w:val="Odsekzoznamu"/>
        <w:numPr>
          <w:ilvl w:val="0"/>
          <w:numId w:val="48"/>
        </w:numPr>
      </w:pPr>
      <w:r>
        <w:t>Nutná revitalizácia odborných učební</w:t>
      </w:r>
    </w:p>
    <w:p w:rsidR="00A55719" w:rsidRDefault="00A55719" w:rsidP="00A55719">
      <w:pPr>
        <w:pStyle w:val="Odsekzoznamu"/>
        <w:numPr>
          <w:ilvl w:val="0"/>
          <w:numId w:val="48"/>
        </w:numPr>
      </w:pPr>
      <w:r>
        <w:t>Nízka energetická úspora – nutná výmena okien</w:t>
      </w:r>
    </w:p>
    <w:p w:rsidR="00A55719" w:rsidRDefault="00A55719" w:rsidP="00A55719">
      <w:pPr>
        <w:pStyle w:val="Odsekzoznamu"/>
        <w:ind w:left="1440"/>
      </w:pPr>
    </w:p>
    <w:p w:rsidR="006F00DC" w:rsidRDefault="006F00DC" w:rsidP="00A55719">
      <w:pPr>
        <w:pStyle w:val="Odsekzoznamu"/>
        <w:ind w:left="1440"/>
      </w:pPr>
    </w:p>
    <w:p w:rsidR="00A55719" w:rsidRPr="004805CC" w:rsidRDefault="00A55719" w:rsidP="00A55719">
      <w:pPr>
        <w:pStyle w:val="Odsekzoznamu"/>
        <w:ind w:left="1440"/>
        <w:rPr>
          <w:b/>
        </w:rPr>
      </w:pPr>
      <w:r w:rsidRPr="004805CC">
        <w:rPr>
          <w:b/>
        </w:rPr>
        <w:t>Príležitosti:</w:t>
      </w:r>
    </w:p>
    <w:p w:rsidR="00A55719" w:rsidRDefault="00A55719" w:rsidP="00A55719">
      <w:pPr>
        <w:pStyle w:val="Odsekzoznamu"/>
        <w:ind w:left="1440"/>
      </w:pPr>
    </w:p>
    <w:p w:rsidR="00A55719" w:rsidRDefault="00A55719" w:rsidP="00A55719">
      <w:pPr>
        <w:pStyle w:val="Odsekzoznamu"/>
        <w:numPr>
          <w:ilvl w:val="0"/>
          <w:numId w:val="48"/>
        </w:numPr>
      </w:pPr>
      <w:r>
        <w:t>Záujem pedagógov o ďalšie vzdelávanie, získavanie nových kompetencií učiteľov</w:t>
      </w:r>
    </w:p>
    <w:p w:rsidR="00A55719" w:rsidRDefault="00A55719" w:rsidP="00A55719">
      <w:pPr>
        <w:pStyle w:val="Odsekzoznamu"/>
        <w:numPr>
          <w:ilvl w:val="0"/>
          <w:numId w:val="48"/>
        </w:numPr>
      </w:pPr>
      <w:r>
        <w:t xml:space="preserve">Rozširovať uplatňovanie metód podporujúcich aktívne učenie sa </w:t>
      </w:r>
    </w:p>
    <w:p w:rsidR="00A55719" w:rsidRDefault="00A55719" w:rsidP="00A55719">
      <w:pPr>
        <w:pStyle w:val="Odsekzoznamu"/>
        <w:numPr>
          <w:ilvl w:val="0"/>
          <w:numId w:val="48"/>
        </w:numPr>
      </w:pPr>
      <w:r>
        <w:t>Zvyšovať prezentáciu úspechov školy na verejnosti, spolupracovať s miestnymi médiami</w:t>
      </w:r>
    </w:p>
    <w:p w:rsidR="00A55719" w:rsidRDefault="00A55719" w:rsidP="00A55719">
      <w:pPr>
        <w:pStyle w:val="Odsekzoznamu"/>
        <w:numPr>
          <w:ilvl w:val="0"/>
          <w:numId w:val="48"/>
        </w:numPr>
      </w:pPr>
      <w:r>
        <w:t xml:space="preserve">Starostlivosť a zabezpečenie finančných zdrojov zo strany zriaďovateľa pri opravách  a rekonštrukciách </w:t>
      </w:r>
    </w:p>
    <w:p w:rsidR="00A55719" w:rsidRDefault="00A55719" w:rsidP="00A55719">
      <w:pPr>
        <w:pStyle w:val="Odsekzoznamu"/>
        <w:numPr>
          <w:ilvl w:val="0"/>
          <w:numId w:val="48"/>
        </w:numPr>
      </w:pPr>
      <w:r>
        <w:t>Zapojenie sa do projektov</w:t>
      </w:r>
    </w:p>
    <w:p w:rsidR="00A55719" w:rsidRDefault="00A55719" w:rsidP="00A55719">
      <w:pPr>
        <w:pStyle w:val="Odsekzoznamu"/>
        <w:numPr>
          <w:ilvl w:val="0"/>
          <w:numId w:val="48"/>
        </w:numPr>
      </w:pPr>
      <w:r>
        <w:t>Spolupráca s inými inštitúciami a</w:t>
      </w:r>
      <w:r w:rsidR="00A06739">
        <w:t> </w:t>
      </w:r>
      <w:r>
        <w:t>organizáciami</w:t>
      </w:r>
    </w:p>
    <w:p w:rsidR="00A06739" w:rsidRDefault="00A06739" w:rsidP="00A06739">
      <w:pPr>
        <w:pStyle w:val="Odsekzoznamu"/>
        <w:ind w:left="1440"/>
      </w:pPr>
    </w:p>
    <w:p w:rsidR="00A55719" w:rsidRPr="004805CC" w:rsidRDefault="00A55719" w:rsidP="00A55719">
      <w:pPr>
        <w:ind w:left="1416"/>
        <w:rPr>
          <w:rFonts w:ascii="Times New Roman" w:hAnsi="Times New Roman" w:cs="Times New Roman"/>
          <w:b/>
          <w:sz w:val="24"/>
          <w:szCs w:val="24"/>
        </w:rPr>
      </w:pPr>
      <w:r w:rsidRPr="004805CC">
        <w:rPr>
          <w:rFonts w:ascii="Times New Roman" w:hAnsi="Times New Roman" w:cs="Times New Roman"/>
          <w:b/>
          <w:sz w:val="24"/>
          <w:szCs w:val="24"/>
        </w:rPr>
        <w:t>Ohrozenie:</w:t>
      </w:r>
    </w:p>
    <w:p w:rsidR="00A55719" w:rsidRDefault="00A55719" w:rsidP="00A55719">
      <w:pPr>
        <w:pStyle w:val="Odsekzoznamu"/>
        <w:numPr>
          <w:ilvl w:val="0"/>
          <w:numId w:val="48"/>
        </w:numPr>
      </w:pPr>
      <w:r>
        <w:t xml:space="preserve">Odchod žiakov na osemročné gymnáziá </w:t>
      </w:r>
    </w:p>
    <w:p w:rsidR="00A55719" w:rsidRDefault="00A55719" w:rsidP="00A55719">
      <w:pPr>
        <w:pStyle w:val="Odsekzoznamu"/>
        <w:numPr>
          <w:ilvl w:val="0"/>
          <w:numId w:val="48"/>
        </w:numPr>
      </w:pPr>
      <w:r>
        <w:t xml:space="preserve">Znižovanie vnútornej motivácie žiakov učiť sa </w:t>
      </w:r>
    </w:p>
    <w:p w:rsidR="00A55719" w:rsidRDefault="00A55719" w:rsidP="00A55719">
      <w:pPr>
        <w:pStyle w:val="Odsekzoznamu"/>
        <w:numPr>
          <w:ilvl w:val="0"/>
          <w:numId w:val="48"/>
        </w:numPr>
      </w:pPr>
      <w:r>
        <w:t xml:space="preserve">Neprimerané požiadavky na pedagógov zo strany MŠVVaŠ – byrokratická záťaž </w:t>
      </w:r>
    </w:p>
    <w:p w:rsidR="00CE07B9" w:rsidRDefault="00CE07B9" w:rsidP="00A55719">
      <w:pPr>
        <w:pStyle w:val="Odsekzoznamu"/>
        <w:numPr>
          <w:ilvl w:val="0"/>
          <w:numId w:val="48"/>
        </w:numPr>
      </w:pPr>
      <w:r>
        <w:t>Nedostatok priestorov na výchovno-vzdelávací proces</w:t>
      </w:r>
    </w:p>
    <w:p w:rsidR="00A55719" w:rsidRDefault="00A55719" w:rsidP="00A55719">
      <w:pPr>
        <w:pStyle w:val="Odsekzoznamu"/>
        <w:ind w:left="1440"/>
      </w:pPr>
    </w:p>
    <w:p w:rsidR="006F00DC" w:rsidRDefault="006F00DC" w:rsidP="00A55719">
      <w:pPr>
        <w:pStyle w:val="Odsekzoznamu"/>
        <w:ind w:left="1440"/>
      </w:pPr>
    </w:p>
    <w:p w:rsidR="000449F6" w:rsidRPr="003E4D02" w:rsidRDefault="000449F6" w:rsidP="000449F6">
      <w:pPr>
        <w:spacing w:after="0" w:line="240" w:lineRule="auto"/>
        <w:rPr>
          <w:rFonts w:ascii="Times New Roman" w:hAnsi="Times New Roman" w:cs="Times New Roman"/>
          <w:b/>
          <w:sz w:val="24"/>
          <w:szCs w:val="24"/>
          <w:u w:val="single"/>
        </w:rPr>
      </w:pPr>
      <w:r w:rsidRPr="003E4D02">
        <w:rPr>
          <w:rFonts w:ascii="Times New Roman" w:hAnsi="Times New Roman" w:cs="Times New Roman"/>
          <w:b/>
          <w:bCs/>
          <w:sz w:val="24"/>
          <w:szCs w:val="24"/>
          <w:u w:val="single"/>
          <w:lang w:eastAsia="sk-SK"/>
        </w:rPr>
        <w:t xml:space="preserve">15. Iné  /  </w:t>
      </w:r>
      <w:r w:rsidRPr="003E4D02">
        <w:rPr>
          <w:rFonts w:ascii="Times New Roman" w:hAnsi="Times New Roman" w:cs="Times New Roman"/>
          <w:b/>
          <w:bCs/>
          <w:sz w:val="24"/>
          <w:szCs w:val="24"/>
          <w:u w:val="single"/>
        </w:rPr>
        <w:t xml:space="preserve">§2 ods. 2 </w:t>
      </w:r>
    </w:p>
    <w:p w:rsidR="006F00DC" w:rsidRDefault="006F00DC" w:rsidP="00434089">
      <w:pPr>
        <w:autoSpaceDE w:val="0"/>
        <w:autoSpaceDN w:val="0"/>
        <w:adjustRightInd w:val="0"/>
        <w:spacing w:after="0" w:line="240" w:lineRule="auto"/>
        <w:rPr>
          <w:rFonts w:ascii="Times New Roman" w:hAnsi="Times New Roman" w:cs="Times New Roman"/>
          <w:b/>
          <w:bCs/>
          <w:sz w:val="24"/>
          <w:szCs w:val="24"/>
          <w:lang w:eastAsia="sk-SK"/>
        </w:rPr>
      </w:pPr>
    </w:p>
    <w:p w:rsidR="000449F6" w:rsidRPr="003E4D02" w:rsidRDefault="000449F6" w:rsidP="000449F6">
      <w:pPr>
        <w:rPr>
          <w:rFonts w:ascii="Times New Roman" w:hAnsi="Times New Roman" w:cs="Times New Roman"/>
          <w:b/>
          <w:sz w:val="24"/>
          <w:szCs w:val="24"/>
        </w:rPr>
      </w:pPr>
      <w:r w:rsidRPr="003E4D02">
        <w:rPr>
          <w:rFonts w:ascii="Times New Roman" w:hAnsi="Times New Roman" w:cs="Times New Roman"/>
          <w:b/>
          <w:sz w:val="24"/>
          <w:szCs w:val="24"/>
        </w:rPr>
        <w:t>Psychohygienické podmienky výchovy a vzdelávania v škole</w:t>
      </w:r>
    </w:p>
    <w:p w:rsidR="00691CF5" w:rsidRDefault="000449F6" w:rsidP="003E4D02">
      <w:pPr>
        <w:jc w:val="both"/>
        <w:rPr>
          <w:rFonts w:ascii="Times New Roman" w:hAnsi="Times New Roman" w:cs="Times New Roman"/>
          <w:sz w:val="24"/>
          <w:szCs w:val="24"/>
        </w:rPr>
      </w:pPr>
      <w:r>
        <w:rPr>
          <w:rFonts w:ascii="Times New Roman" w:hAnsi="Times New Roman" w:cs="Times New Roman"/>
          <w:sz w:val="24"/>
          <w:szCs w:val="24"/>
        </w:rPr>
        <w:t>Psychohygienické zásady škola uplatňovala aj pri tvorbe rozvrhu. V rámci možností sa zaraďovali náročné predmety na začiatok vyučovania. Striedali sa náročné predmety s menej náročnými. Dodržiavali sa predpísané počty hodín v ročníku na deň. Medzi jednotlivými hodinami sa dodržiavali 5 a 10 minútové prestávky a 15 minútová na desiatu. V rámci psychohygienických zásad sa v škole dodržiavali stredy, keď žiaci nedostávali písomné domáce úlohy.</w:t>
      </w:r>
      <w:bookmarkStart w:id="5" w:name="e1o"/>
      <w:bookmarkStart w:id="6" w:name="2a"/>
      <w:bookmarkEnd w:id="5"/>
      <w:bookmarkEnd w:id="6"/>
      <w:r w:rsidR="003E4D02">
        <w:rPr>
          <w:rFonts w:ascii="Times New Roman" w:hAnsi="Times New Roman" w:cs="Times New Roman"/>
          <w:sz w:val="24"/>
          <w:szCs w:val="24"/>
        </w:rPr>
        <w:t xml:space="preserve"> </w:t>
      </w:r>
      <w:r>
        <w:rPr>
          <w:rFonts w:ascii="Times New Roman" w:hAnsi="Times New Roman" w:cs="Times New Roman"/>
          <w:sz w:val="24"/>
          <w:szCs w:val="24"/>
        </w:rPr>
        <w:t>Škole záleží</w:t>
      </w:r>
      <w:r w:rsidRPr="000754A4">
        <w:rPr>
          <w:rFonts w:ascii="Times New Roman" w:hAnsi="Times New Roman" w:cs="Times New Roman"/>
          <w:sz w:val="24"/>
          <w:szCs w:val="24"/>
        </w:rPr>
        <w:t xml:space="preserve"> na rozvíjaní humánnych vzťahov medzi žiakmi a učiteľmi, aby sa ľahšie zdolávali náročnejšie životné situácie v škole, predchádzalo sa konfliktom a</w:t>
      </w:r>
      <w:r>
        <w:rPr>
          <w:rFonts w:ascii="Times New Roman" w:hAnsi="Times New Roman" w:cs="Times New Roman"/>
          <w:sz w:val="24"/>
          <w:szCs w:val="24"/>
        </w:rPr>
        <w:t> </w:t>
      </w:r>
      <w:r w:rsidRPr="000754A4">
        <w:rPr>
          <w:rFonts w:ascii="Times New Roman" w:hAnsi="Times New Roman" w:cs="Times New Roman"/>
          <w:sz w:val="24"/>
          <w:szCs w:val="24"/>
        </w:rPr>
        <w:t>streso</w:t>
      </w:r>
      <w:bookmarkStart w:id="7" w:name="e2a"/>
      <w:bookmarkStart w:id="8" w:name="2c"/>
      <w:bookmarkEnd w:id="7"/>
      <w:bookmarkEnd w:id="8"/>
      <w:r>
        <w:rPr>
          <w:rFonts w:ascii="Times New Roman" w:hAnsi="Times New Roman" w:cs="Times New Roman"/>
          <w:sz w:val="24"/>
          <w:szCs w:val="24"/>
        </w:rPr>
        <w:t xml:space="preserve">vým situáciám. </w:t>
      </w:r>
    </w:p>
    <w:p w:rsidR="000449F6" w:rsidRPr="003E4D02" w:rsidRDefault="000449F6" w:rsidP="00691CF5">
      <w:pPr>
        <w:spacing w:after="0" w:line="240" w:lineRule="auto"/>
        <w:jc w:val="both"/>
        <w:rPr>
          <w:rFonts w:ascii="Times New Roman" w:hAnsi="Times New Roman" w:cs="Times New Roman"/>
          <w:b/>
          <w:bCs/>
          <w:color w:val="FF0000"/>
          <w:sz w:val="24"/>
          <w:szCs w:val="24"/>
          <w:lang w:eastAsia="sk-SK"/>
        </w:rPr>
      </w:pPr>
      <w:r w:rsidRPr="003E4D02">
        <w:rPr>
          <w:rFonts w:ascii="Times New Roman" w:hAnsi="Times New Roman" w:cs="Times New Roman"/>
          <w:b/>
          <w:bCs/>
          <w:sz w:val="24"/>
          <w:szCs w:val="24"/>
          <w:lang w:eastAsia="sk-SK"/>
        </w:rPr>
        <w:t>Voľnočasové aktivity školy</w:t>
      </w:r>
    </w:p>
    <w:p w:rsidR="000449F6" w:rsidRPr="00B361ED" w:rsidRDefault="000449F6" w:rsidP="00691CF5">
      <w:pPr>
        <w:spacing w:after="0" w:line="240" w:lineRule="auto"/>
        <w:jc w:val="both"/>
        <w:rPr>
          <w:rFonts w:ascii="Times New Roman" w:hAnsi="Times New Roman" w:cs="Times New Roman"/>
          <w:b/>
          <w:bCs/>
          <w:sz w:val="24"/>
          <w:szCs w:val="24"/>
          <w:lang w:eastAsia="sk-SK"/>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4819"/>
      </w:tblGrid>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0449F6" w:rsidRPr="006F00DC" w:rsidRDefault="000449F6" w:rsidP="00691CF5">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Názov</w:t>
            </w:r>
          </w:p>
        </w:tc>
        <w:tc>
          <w:tcPr>
            <w:tcW w:w="481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0449F6" w:rsidRPr="006F00DC" w:rsidRDefault="000449F6" w:rsidP="00691CF5">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Vyučujúci</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 xml:space="preserve">Anglicko-dramatický </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Bc. Dana Csomová</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Atletika</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Matej Hamran</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6F00DC" w:rsidP="0093609C">
            <w:pPr>
              <w:spacing w:after="0" w:line="240" w:lineRule="auto"/>
              <w:jc w:val="both"/>
              <w:rPr>
                <w:rFonts w:ascii="Times New Roman" w:hAnsi="Times New Roman" w:cs="Times New Roman"/>
                <w:sz w:val="16"/>
                <w:szCs w:val="16"/>
                <w:lang w:eastAsia="sk-SK"/>
              </w:rPr>
            </w:pPr>
            <w:r>
              <w:rPr>
                <w:rFonts w:ascii="Times New Roman" w:hAnsi="Times New Roman" w:cs="Times New Roman"/>
                <w:sz w:val="16"/>
                <w:szCs w:val="16"/>
                <w:lang w:eastAsia="sk-SK"/>
              </w:rPr>
              <w:t xml:space="preserve">Dielňa detských snov </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Katarína Bugáňová</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Flórbal I</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Mgr. Slavomír Ďurčo</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Flórbal II</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Mgr. Denisa Máková</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Gymnastika</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Mgr. Denisa Máková</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Legokrúžok</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Mgr. Katarína Vajkai</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Odysea mysle I.</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Katarína Bugáňová</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Odysea mysle II.</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Aneta</w:t>
            </w:r>
            <w:r w:rsidR="00691CF5" w:rsidRPr="006F00DC">
              <w:rPr>
                <w:rFonts w:ascii="Times New Roman" w:hAnsi="Times New Roman" w:cs="Times New Roman"/>
                <w:sz w:val="16"/>
                <w:szCs w:val="16"/>
                <w:lang w:eastAsia="sk-SK"/>
              </w:rPr>
              <w:t xml:space="preserve"> </w:t>
            </w:r>
            <w:r w:rsidRPr="006F00DC">
              <w:rPr>
                <w:rFonts w:ascii="Times New Roman" w:hAnsi="Times New Roman" w:cs="Times New Roman"/>
                <w:sz w:val="16"/>
                <w:szCs w:val="16"/>
                <w:lang w:eastAsia="sk-SK"/>
              </w:rPr>
              <w:t>Hradilová</w:t>
            </w:r>
          </w:p>
        </w:tc>
      </w:tr>
      <w:tr w:rsidR="000449F6" w:rsidRPr="00B361ED" w:rsidTr="006F00DC">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RoboLab</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lang w:eastAsia="sk-SK"/>
              </w:rPr>
              <w:t>Ing. Mgr. Júlia Bundová</w:t>
            </w:r>
          </w:p>
        </w:tc>
      </w:tr>
      <w:tr w:rsidR="000449F6" w:rsidRPr="00B361ED" w:rsidTr="006F00DC">
        <w:trPr>
          <w:trHeight w:val="80"/>
        </w:trPr>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rPr>
              <w:t xml:space="preserve">Spevácky </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lang w:eastAsia="sk-SK"/>
              </w:rPr>
            </w:pPr>
            <w:r w:rsidRPr="006F00DC">
              <w:rPr>
                <w:rFonts w:ascii="Times New Roman" w:hAnsi="Times New Roman" w:cs="Times New Roman"/>
                <w:sz w:val="16"/>
                <w:szCs w:val="16"/>
              </w:rPr>
              <w:t>Mgr. Alžbeta Kolláriková</w:t>
            </w:r>
          </w:p>
        </w:tc>
      </w:tr>
      <w:tr w:rsidR="000449F6" w:rsidRPr="00B361ED" w:rsidTr="006F00DC">
        <w:trPr>
          <w:trHeight w:val="80"/>
        </w:trPr>
        <w:tc>
          <w:tcPr>
            <w:tcW w:w="4253"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Stolný tenis</w:t>
            </w:r>
          </w:p>
        </w:tc>
        <w:tc>
          <w:tcPr>
            <w:tcW w:w="4819" w:type="dxa"/>
            <w:tcBorders>
              <w:top w:val="single" w:sz="4" w:space="0" w:color="000000"/>
              <w:left w:val="single" w:sz="4" w:space="0" w:color="000000"/>
              <w:bottom w:val="single" w:sz="4" w:space="0" w:color="000000"/>
              <w:right w:val="single" w:sz="4" w:space="0" w:color="000000"/>
            </w:tcBorders>
          </w:tcPr>
          <w:p w:rsidR="000449F6" w:rsidRPr="006F00DC" w:rsidRDefault="000449F6" w:rsidP="0093609C">
            <w:pPr>
              <w:spacing w:after="0" w:line="240" w:lineRule="auto"/>
              <w:jc w:val="both"/>
              <w:rPr>
                <w:rFonts w:ascii="Times New Roman" w:hAnsi="Times New Roman" w:cs="Times New Roman"/>
                <w:sz w:val="16"/>
                <w:szCs w:val="16"/>
              </w:rPr>
            </w:pPr>
            <w:r w:rsidRPr="006F00DC">
              <w:rPr>
                <w:rFonts w:ascii="Times New Roman" w:hAnsi="Times New Roman" w:cs="Times New Roman"/>
                <w:sz w:val="16"/>
                <w:szCs w:val="16"/>
              </w:rPr>
              <w:t>PaedDr. Peter Szabó</w:t>
            </w:r>
          </w:p>
        </w:tc>
      </w:tr>
    </w:tbl>
    <w:p w:rsidR="00691CF5" w:rsidRDefault="00691CF5" w:rsidP="000449F6">
      <w:pPr>
        <w:shd w:val="clear" w:color="auto" w:fill="FFFFFF"/>
        <w:spacing w:after="120" w:line="300" w:lineRule="atLeast"/>
        <w:jc w:val="both"/>
        <w:rPr>
          <w:rFonts w:ascii="Times New Roman" w:hAnsi="Times New Roman" w:cs="Times New Roman"/>
          <w:b/>
          <w:sz w:val="24"/>
          <w:szCs w:val="24"/>
          <w:u w:val="single"/>
        </w:rPr>
      </w:pPr>
    </w:p>
    <w:p w:rsidR="000449F6" w:rsidRDefault="000449F6" w:rsidP="00691CF5">
      <w:pPr>
        <w:shd w:val="clear" w:color="auto" w:fill="FFFFFF"/>
        <w:spacing w:after="0" w:line="240" w:lineRule="auto"/>
        <w:jc w:val="both"/>
        <w:rPr>
          <w:rFonts w:ascii="Times New Roman" w:hAnsi="Times New Roman" w:cs="Times New Roman"/>
          <w:b/>
          <w:sz w:val="24"/>
          <w:szCs w:val="24"/>
        </w:rPr>
      </w:pPr>
      <w:r w:rsidRPr="00691CF5">
        <w:rPr>
          <w:rFonts w:ascii="Times New Roman" w:hAnsi="Times New Roman" w:cs="Times New Roman"/>
          <w:b/>
          <w:sz w:val="24"/>
          <w:szCs w:val="24"/>
        </w:rPr>
        <w:t xml:space="preserve">Spolupráca školy s rodičmi </w:t>
      </w:r>
    </w:p>
    <w:p w:rsidR="003E4D02" w:rsidRPr="00691CF5" w:rsidRDefault="003E4D02" w:rsidP="00691CF5">
      <w:pPr>
        <w:shd w:val="clear" w:color="auto" w:fill="FFFFFF"/>
        <w:spacing w:after="0" w:line="240" w:lineRule="auto"/>
        <w:jc w:val="both"/>
        <w:rPr>
          <w:rFonts w:ascii="Times New Roman" w:hAnsi="Times New Roman" w:cs="Times New Roman"/>
          <w:b/>
          <w:sz w:val="24"/>
          <w:szCs w:val="24"/>
        </w:rPr>
      </w:pPr>
    </w:p>
    <w:p w:rsidR="000449F6" w:rsidRPr="00691CF5" w:rsidRDefault="000449F6" w:rsidP="00691CF5">
      <w:pPr>
        <w:shd w:val="clear" w:color="auto" w:fill="FFFFFF"/>
        <w:spacing w:after="0" w:line="240" w:lineRule="auto"/>
        <w:jc w:val="both"/>
        <w:rPr>
          <w:rFonts w:ascii="Times New Roman" w:hAnsi="Times New Roman" w:cs="Times New Roman"/>
          <w:sz w:val="24"/>
          <w:szCs w:val="24"/>
        </w:rPr>
      </w:pPr>
      <w:r w:rsidRPr="00691CF5">
        <w:rPr>
          <w:rFonts w:ascii="Times New Roman" w:hAnsi="Times New Roman" w:cs="Times New Roman"/>
          <w:sz w:val="24"/>
          <w:szCs w:val="24"/>
        </w:rPr>
        <w:t>Škola spolupracuje s Radou rodičov, ktorá prispieva finančne na niektoré podujatia organizované školou, odmeňuje pri príležitosti ukončenia školského roka úspešných žiakov školy, podieľa sa na nákupe učebných pomôcok. Rada rodičov  je registrovaná ako forma občianskeho združenia, na ktoré prispievajú zákonní zástupcovia žiakov, priaznivci školy a právnické osoby 2% dane z príjmu zo závislej činnosti.</w:t>
      </w:r>
    </w:p>
    <w:p w:rsidR="000449F6" w:rsidRPr="00691CF5" w:rsidRDefault="000449F6" w:rsidP="00691CF5">
      <w:pPr>
        <w:shd w:val="clear" w:color="auto" w:fill="FFFFFF"/>
        <w:spacing w:after="0" w:line="240" w:lineRule="auto"/>
        <w:jc w:val="both"/>
        <w:rPr>
          <w:rFonts w:ascii="Times New Roman" w:hAnsi="Times New Roman" w:cs="Times New Roman"/>
          <w:sz w:val="24"/>
          <w:szCs w:val="24"/>
        </w:rPr>
      </w:pPr>
      <w:r w:rsidRPr="00691CF5">
        <w:rPr>
          <w:rFonts w:ascii="Times New Roman" w:hAnsi="Times New Roman" w:cs="Times New Roman"/>
          <w:sz w:val="24"/>
          <w:szCs w:val="24"/>
        </w:rPr>
        <w:t xml:space="preserve">Škola poskytuje rodičom okrem výchovno-vzdelávacieho procesu aj ponuku rôznych voľnočasových aktivít - Otvorené hodiny pre rodičov, Slávnostné akadémie a programy pre rodičov a starých  rodičov, Karneval, Prezentácia celoškolských  projektov, reprezentačné plesy, rodinné pikniky a spoločné aktivity – </w:t>
      </w:r>
      <w:r w:rsidR="003E4D02">
        <w:rPr>
          <w:rFonts w:ascii="Times New Roman" w:hAnsi="Times New Roman" w:cs="Times New Roman"/>
          <w:sz w:val="24"/>
          <w:szCs w:val="24"/>
        </w:rPr>
        <w:t>„</w:t>
      </w:r>
      <w:r w:rsidRPr="00691CF5">
        <w:rPr>
          <w:rFonts w:ascii="Times New Roman" w:hAnsi="Times New Roman" w:cs="Times New Roman"/>
          <w:i/>
          <w:sz w:val="24"/>
          <w:szCs w:val="24"/>
        </w:rPr>
        <w:t>Mami, oci, poď sa hrať</w:t>
      </w:r>
      <w:r w:rsidR="003E4D02">
        <w:rPr>
          <w:rFonts w:ascii="Times New Roman" w:hAnsi="Times New Roman" w:cs="Times New Roman"/>
          <w:i/>
          <w:sz w:val="24"/>
          <w:szCs w:val="24"/>
        </w:rPr>
        <w:t>“</w:t>
      </w:r>
      <w:r w:rsidRPr="00691CF5">
        <w:rPr>
          <w:rFonts w:ascii="Times New Roman" w:hAnsi="Times New Roman" w:cs="Times New Roman"/>
          <w:sz w:val="24"/>
          <w:szCs w:val="24"/>
        </w:rPr>
        <w:t>, Deň Zeme – spoločné zveľaďovanie školského p</w:t>
      </w:r>
      <w:r w:rsidR="00CE07B9">
        <w:rPr>
          <w:rFonts w:ascii="Times New Roman" w:hAnsi="Times New Roman" w:cs="Times New Roman"/>
          <w:sz w:val="24"/>
          <w:szCs w:val="24"/>
        </w:rPr>
        <w:t>rostredia, poskytovanie priestorov telocviční na pohybové a športové aktivity</w:t>
      </w:r>
    </w:p>
    <w:p w:rsidR="00691CF5" w:rsidRPr="00691CF5" w:rsidRDefault="00691CF5" w:rsidP="00691CF5">
      <w:pPr>
        <w:shd w:val="clear" w:color="auto" w:fill="FFFFFF"/>
        <w:spacing w:after="0" w:line="240" w:lineRule="auto"/>
        <w:jc w:val="both"/>
        <w:rPr>
          <w:rFonts w:ascii="Times New Roman" w:hAnsi="Times New Roman" w:cs="Times New Roman"/>
          <w:sz w:val="24"/>
          <w:szCs w:val="24"/>
        </w:rPr>
      </w:pPr>
    </w:p>
    <w:p w:rsidR="00D75420" w:rsidRPr="00691CF5" w:rsidRDefault="000449F6" w:rsidP="00691CF5">
      <w:pPr>
        <w:shd w:val="clear" w:color="auto" w:fill="FFFFFF"/>
        <w:spacing w:after="0" w:line="240" w:lineRule="auto"/>
        <w:ind w:hanging="360"/>
        <w:jc w:val="both"/>
        <w:rPr>
          <w:rFonts w:ascii="Times New Roman" w:hAnsi="Times New Roman" w:cs="Times New Roman"/>
          <w:sz w:val="24"/>
          <w:szCs w:val="24"/>
        </w:rPr>
      </w:pPr>
      <w:r w:rsidRPr="00691CF5">
        <w:rPr>
          <w:rFonts w:ascii="Times New Roman" w:hAnsi="Times New Roman" w:cs="Times New Roman"/>
          <w:color w:val="777777"/>
          <w:sz w:val="24"/>
          <w:szCs w:val="24"/>
        </w:rPr>
        <w:t>        </w:t>
      </w:r>
    </w:p>
    <w:p w:rsidR="00510D0E" w:rsidRDefault="000449F6" w:rsidP="00691CF5">
      <w:pPr>
        <w:tabs>
          <w:tab w:val="num" w:pos="1134"/>
        </w:tabs>
        <w:spacing w:after="0" w:line="240" w:lineRule="auto"/>
        <w:jc w:val="both"/>
        <w:rPr>
          <w:rFonts w:ascii="Times New Roman" w:hAnsi="Times New Roman" w:cs="Times New Roman"/>
          <w:b/>
          <w:sz w:val="24"/>
          <w:szCs w:val="24"/>
          <w:u w:val="single"/>
        </w:rPr>
      </w:pPr>
      <w:r w:rsidRPr="00691CF5">
        <w:rPr>
          <w:rFonts w:ascii="Times New Roman" w:hAnsi="Times New Roman" w:cs="Times New Roman"/>
          <w:b/>
          <w:bCs/>
          <w:sz w:val="24"/>
          <w:szCs w:val="24"/>
          <w:u w:val="single"/>
        </w:rPr>
        <w:t>16</w:t>
      </w:r>
      <w:r w:rsidR="00F63707" w:rsidRPr="00691CF5">
        <w:rPr>
          <w:rFonts w:ascii="Times New Roman" w:hAnsi="Times New Roman" w:cs="Times New Roman"/>
          <w:b/>
          <w:bCs/>
          <w:sz w:val="24"/>
          <w:szCs w:val="24"/>
          <w:u w:val="single"/>
        </w:rPr>
        <w:t xml:space="preserve">. </w:t>
      </w:r>
      <w:r w:rsidR="00FF3ECF" w:rsidRPr="00691CF5">
        <w:rPr>
          <w:rFonts w:ascii="Times New Roman" w:hAnsi="Times New Roman" w:cs="Times New Roman"/>
          <w:b/>
          <w:sz w:val="24"/>
          <w:szCs w:val="24"/>
          <w:u w:val="single"/>
        </w:rPr>
        <w:t>Záver</w:t>
      </w:r>
    </w:p>
    <w:p w:rsidR="00691CF5" w:rsidRPr="00691CF5" w:rsidRDefault="00691CF5" w:rsidP="00691CF5">
      <w:pPr>
        <w:tabs>
          <w:tab w:val="num" w:pos="1134"/>
        </w:tabs>
        <w:spacing w:after="0" w:line="240" w:lineRule="auto"/>
        <w:jc w:val="both"/>
        <w:rPr>
          <w:rFonts w:ascii="Times New Roman" w:hAnsi="Times New Roman" w:cs="Times New Roman"/>
          <w:b/>
          <w:bCs/>
          <w:sz w:val="24"/>
          <w:szCs w:val="24"/>
          <w:u w:val="single"/>
        </w:rPr>
      </w:pPr>
    </w:p>
    <w:p w:rsidR="006C73F1" w:rsidRPr="00691CF5" w:rsidRDefault="006C73F1" w:rsidP="006F00DC">
      <w:pPr>
        <w:pStyle w:val="Nzov"/>
        <w:jc w:val="both"/>
        <w:outlineLvl w:val="0"/>
        <w:rPr>
          <w:rFonts w:ascii="Times New Roman" w:hAnsi="Times New Roman"/>
        </w:rPr>
      </w:pPr>
      <w:r w:rsidRPr="00691CF5">
        <w:rPr>
          <w:rFonts w:ascii="Times New Roman" w:hAnsi="Times New Roman"/>
          <w:bCs/>
        </w:rPr>
        <w:t xml:space="preserve">Správa </w:t>
      </w:r>
      <w:r w:rsidRPr="00691CF5">
        <w:rPr>
          <w:rFonts w:ascii="Times New Roman" w:hAnsi="Times New Roman"/>
        </w:rPr>
        <w:t xml:space="preserve">o výsledkoch a podmienkach výchovno-vzdelávacej činnosti školy na školský rok 2018/2019 </w:t>
      </w:r>
      <w:r w:rsidR="003E2154" w:rsidRPr="00691CF5">
        <w:rPr>
          <w:rFonts w:ascii="Times New Roman" w:hAnsi="Times New Roman"/>
        </w:rPr>
        <w:t>sumarizuje priority školy.</w:t>
      </w:r>
    </w:p>
    <w:p w:rsidR="00B80D34" w:rsidRPr="00691CF5" w:rsidRDefault="00FF3ECF" w:rsidP="006F00DC">
      <w:pPr>
        <w:autoSpaceDE w:val="0"/>
        <w:autoSpaceDN w:val="0"/>
        <w:adjustRightInd w:val="0"/>
        <w:spacing w:after="0" w:line="240" w:lineRule="auto"/>
        <w:jc w:val="both"/>
        <w:rPr>
          <w:rFonts w:ascii="Times New Roman" w:hAnsi="Times New Roman" w:cs="Times New Roman"/>
          <w:sz w:val="24"/>
          <w:szCs w:val="24"/>
        </w:rPr>
      </w:pPr>
      <w:r w:rsidRPr="00691CF5">
        <w:rPr>
          <w:rFonts w:ascii="Times New Roman" w:hAnsi="Times New Roman" w:cs="Times New Roman"/>
          <w:sz w:val="24"/>
          <w:szCs w:val="24"/>
        </w:rPr>
        <w:t xml:space="preserve">Významnú oblasť </w:t>
      </w:r>
      <w:r w:rsidR="00684A0B" w:rsidRPr="00691CF5">
        <w:rPr>
          <w:rFonts w:ascii="Times New Roman" w:hAnsi="Times New Roman" w:cs="Times New Roman"/>
          <w:sz w:val="24"/>
          <w:szCs w:val="24"/>
        </w:rPr>
        <w:t xml:space="preserve">profilácie školy </w:t>
      </w:r>
      <w:r w:rsidRPr="00691CF5">
        <w:rPr>
          <w:rFonts w:ascii="Times New Roman" w:hAnsi="Times New Roman" w:cs="Times New Roman"/>
          <w:sz w:val="24"/>
          <w:szCs w:val="24"/>
        </w:rPr>
        <w:t xml:space="preserve">tvorí dôraz na cudzojazyčné a informačné  - prírodovedné kompetencie žiakov. </w:t>
      </w:r>
    </w:p>
    <w:p w:rsidR="00CF20FF" w:rsidRPr="00D16B84" w:rsidRDefault="004E01BF" w:rsidP="006F00DC">
      <w:pPr>
        <w:autoSpaceDE w:val="0"/>
        <w:autoSpaceDN w:val="0"/>
        <w:adjustRightInd w:val="0"/>
        <w:spacing w:after="0" w:line="240" w:lineRule="auto"/>
        <w:jc w:val="both"/>
        <w:rPr>
          <w:rFonts w:ascii="Times New Roman" w:hAnsi="Times New Roman" w:cs="Times New Roman"/>
          <w:sz w:val="24"/>
          <w:szCs w:val="24"/>
        </w:rPr>
      </w:pPr>
      <w:r w:rsidRPr="00691CF5">
        <w:rPr>
          <w:rFonts w:ascii="Times New Roman" w:hAnsi="Times New Roman" w:cs="Times New Roman"/>
          <w:sz w:val="24"/>
          <w:szCs w:val="24"/>
        </w:rPr>
        <w:t>Škola reflektuje na a</w:t>
      </w:r>
      <w:r w:rsidR="00CF20FF" w:rsidRPr="00691CF5">
        <w:rPr>
          <w:rFonts w:ascii="Times New Roman" w:hAnsi="Times New Roman" w:cs="Times New Roman"/>
          <w:sz w:val="24"/>
          <w:szCs w:val="24"/>
        </w:rPr>
        <w:t>ktuálne potreby vedomostnej spoločnosti prostredníctvom inovácie obsahového vzdelávania v oblasti podpory aplikovaného multidisciplinárneho vzdelávania v</w:t>
      </w:r>
      <w:r w:rsidRPr="00691CF5">
        <w:rPr>
          <w:rFonts w:ascii="Times New Roman" w:hAnsi="Times New Roman" w:cs="Times New Roman"/>
          <w:sz w:val="24"/>
          <w:szCs w:val="24"/>
        </w:rPr>
        <w:t> </w:t>
      </w:r>
      <w:r w:rsidR="00CF20FF" w:rsidRPr="00691CF5">
        <w:rPr>
          <w:rFonts w:ascii="Times New Roman" w:hAnsi="Times New Roman" w:cs="Times New Roman"/>
          <w:sz w:val="24"/>
          <w:szCs w:val="24"/>
        </w:rPr>
        <w:t>prírodovedných</w:t>
      </w:r>
      <w:r w:rsidRPr="00691CF5">
        <w:rPr>
          <w:rFonts w:ascii="Times New Roman" w:hAnsi="Times New Roman" w:cs="Times New Roman"/>
          <w:sz w:val="24"/>
          <w:szCs w:val="24"/>
        </w:rPr>
        <w:t xml:space="preserve"> a cudzojazyčných</w:t>
      </w:r>
      <w:r w:rsidR="00CF20FF" w:rsidRPr="00691CF5">
        <w:rPr>
          <w:rFonts w:ascii="Times New Roman" w:hAnsi="Times New Roman" w:cs="Times New Roman"/>
          <w:sz w:val="24"/>
          <w:szCs w:val="24"/>
        </w:rPr>
        <w:t xml:space="preserve"> predmetoch</w:t>
      </w:r>
      <w:r w:rsidRPr="00691CF5">
        <w:rPr>
          <w:rFonts w:ascii="Times New Roman" w:hAnsi="Times New Roman" w:cs="Times New Roman"/>
          <w:sz w:val="24"/>
          <w:szCs w:val="24"/>
        </w:rPr>
        <w:t>.</w:t>
      </w:r>
      <w:r w:rsidR="0073329C" w:rsidRPr="00691CF5">
        <w:rPr>
          <w:rFonts w:ascii="Times New Roman" w:hAnsi="Times New Roman" w:cs="Times New Roman"/>
          <w:sz w:val="24"/>
          <w:szCs w:val="24"/>
        </w:rPr>
        <w:t xml:space="preserve"> </w:t>
      </w:r>
      <w:r w:rsidR="00CF20FF" w:rsidRPr="00691CF5">
        <w:rPr>
          <w:rFonts w:ascii="Times New Roman" w:hAnsi="Times New Roman" w:cs="Times New Roman"/>
          <w:sz w:val="24"/>
          <w:szCs w:val="24"/>
        </w:rPr>
        <w:t>Inovácia obsahovej prestavby vzdelávania v primárnom a nižšom sekundárnom vzdelávaní zodpovedá aktuálnym potrebám</w:t>
      </w:r>
      <w:r w:rsidR="00CF20FF" w:rsidRPr="00D16B84">
        <w:rPr>
          <w:rFonts w:ascii="Times New Roman" w:hAnsi="Times New Roman" w:cs="Times New Roman"/>
          <w:sz w:val="24"/>
          <w:szCs w:val="24"/>
        </w:rPr>
        <w:t xml:space="preserve"> a trendom vzdelávacieho i pracovného trhu v regióne</w:t>
      </w:r>
      <w:r w:rsidR="00A97268" w:rsidRPr="00D16B84">
        <w:rPr>
          <w:rFonts w:ascii="Times New Roman" w:hAnsi="Times New Roman" w:cs="Times New Roman"/>
          <w:sz w:val="24"/>
          <w:szCs w:val="24"/>
        </w:rPr>
        <w:t>.</w:t>
      </w:r>
    </w:p>
    <w:p w:rsidR="00CE07B9" w:rsidRPr="00691CF5" w:rsidRDefault="004E01BF" w:rsidP="006F00DC">
      <w:pPr>
        <w:spacing w:after="0" w:line="240" w:lineRule="auto"/>
        <w:jc w:val="both"/>
        <w:rPr>
          <w:rFonts w:ascii="Times New Roman" w:hAnsi="Times New Roman" w:cs="Times New Roman"/>
          <w:sz w:val="24"/>
          <w:szCs w:val="24"/>
        </w:rPr>
      </w:pPr>
      <w:r w:rsidRPr="00691CF5">
        <w:rPr>
          <w:rFonts w:ascii="Times New Roman" w:hAnsi="Times New Roman" w:cs="Times New Roman"/>
          <w:sz w:val="24"/>
          <w:szCs w:val="24"/>
        </w:rPr>
        <w:t>Ako východisko k plánovaniu nových strategických krokov je dôležité, aby škola u</w:t>
      </w:r>
      <w:r w:rsidR="006C73F1" w:rsidRPr="00691CF5">
        <w:rPr>
          <w:rFonts w:ascii="Times New Roman" w:hAnsi="Times New Roman" w:cs="Times New Roman"/>
          <w:sz w:val="24"/>
          <w:szCs w:val="24"/>
        </w:rPr>
        <w:t>skutočňova</w:t>
      </w:r>
      <w:r w:rsidRPr="00691CF5">
        <w:rPr>
          <w:rFonts w:ascii="Times New Roman" w:hAnsi="Times New Roman" w:cs="Times New Roman"/>
          <w:sz w:val="24"/>
          <w:szCs w:val="24"/>
        </w:rPr>
        <w:t>la</w:t>
      </w:r>
      <w:r w:rsidR="006C73F1" w:rsidRPr="00691CF5">
        <w:rPr>
          <w:rFonts w:ascii="Times New Roman" w:hAnsi="Times New Roman" w:cs="Times New Roman"/>
          <w:sz w:val="24"/>
          <w:szCs w:val="24"/>
        </w:rPr>
        <w:t xml:space="preserve"> sebahodnotenie</w:t>
      </w:r>
      <w:r w:rsidRPr="00691CF5">
        <w:rPr>
          <w:rFonts w:ascii="Times New Roman" w:hAnsi="Times New Roman" w:cs="Times New Roman"/>
          <w:sz w:val="24"/>
          <w:szCs w:val="24"/>
        </w:rPr>
        <w:t>, zveľaďovala</w:t>
      </w:r>
      <w:r w:rsidR="006C73F1" w:rsidRPr="00691CF5">
        <w:rPr>
          <w:rFonts w:ascii="Times New Roman" w:hAnsi="Times New Roman" w:cs="Times New Roman"/>
          <w:sz w:val="24"/>
          <w:szCs w:val="24"/>
        </w:rPr>
        <w:t xml:space="preserve"> </w:t>
      </w:r>
      <w:r w:rsidR="003E2154" w:rsidRPr="00691CF5">
        <w:rPr>
          <w:rFonts w:ascii="Times New Roman" w:hAnsi="Times New Roman" w:cs="Times New Roman"/>
          <w:sz w:val="24"/>
          <w:szCs w:val="24"/>
        </w:rPr>
        <w:t xml:space="preserve"> </w:t>
      </w:r>
      <w:r w:rsidR="006C73F1" w:rsidRPr="00691CF5">
        <w:rPr>
          <w:rFonts w:ascii="Times New Roman" w:hAnsi="Times New Roman" w:cs="Times New Roman"/>
          <w:sz w:val="24"/>
          <w:szCs w:val="24"/>
        </w:rPr>
        <w:t xml:space="preserve">areál školy, </w:t>
      </w:r>
      <w:r w:rsidR="00CE07B9" w:rsidRPr="00691CF5">
        <w:rPr>
          <w:rFonts w:ascii="Times New Roman" w:hAnsi="Times New Roman" w:cs="Times New Roman"/>
          <w:sz w:val="24"/>
          <w:szCs w:val="24"/>
        </w:rPr>
        <w:t>modernizovala</w:t>
      </w:r>
      <w:r w:rsidR="00CE07B9">
        <w:rPr>
          <w:rFonts w:ascii="Times New Roman" w:hAnsi="Times New Roman" w:cs="Times New Roman"/>
          <w:sz w:val="24"/>
          <w:szCs w:val="24"/>
        </w:rPr>
        <w:t xml:space="preserve"> vyučovací proces novými didaktickými </w:t>
      </w:r>
      <w:r w:rsidR="00CE07B9" w:rsidRPr="00691CF5">
        <w:rPr>
          <w:rFonts w:ascii="Times New Roman" w:hAnsi="Times New Roman" w:cs="Times New Roman"/>
          <w:sz w:val="24"/>
          <w:szCs w:val="24"/>
        </w:rPr>
        <w:t>pomôckami a zlepšovala spoluprácu pedagógov s rodinou a komunitou.</w:t>
      </w:r>
    </w:p>
    <w:p w:rsidR="003E2154" w:rsidRPr="00691CF5" w:rsidRDefault="006C73F1" w:rsidP="006F00DC">
      <w:pPr>
        <w:spacing w:after="0" w:line="240" w:lineRule="auto"/>
        <w:jc w:val="both"/>
        <w:rPr>
          <w:rFonts w:ascii="Times New Roman" w:hAnsi="Times New Roman" w:cs="Times New Roman"/>
          <w:sz w:val="24"/>
          <w:szCs w:val="24"/>
        </w:rPr>
      </w:pPr>
      <w:r w:rsidRPr="00691CF5">
        <w:rPr>
          <w:rFonts w:ascii="Times New Roman" w:hAnsi="Times New Roman" w:cs="Times New Roman"/>
          <w:sz w:val="24"/>
          <w:szCs w:val="24"/>
        </w:rPr>
        <w:t xml:space="preserve">Medzi priority školy patril profesijný rast učiteľov, nové trendy výučby, individuálny prístup k žiakom, pozitívna školská klíma a moderné riadenie školy. Stredobodom záujmu boli a budú žiaci, ich potreby, vzdelanie a budúcnosť. Naši žiaci preukázali pri celoročnom hodnotení, v súťažiach a testoch dobré vedomosti a schopnosti. Rovnako sa úspešne darilo plniť úlohy pri výchove a vzdelávaní žiakov so špecifickými pedagogickými potrebami. </w:t>
      </w:r>
    </w:p>
    <w:p w:rsidR="004E01BF" w:rsidRPr="00691CF5" w:rsidRDefault="004E01BF" w:rsidP="006F00DC">
      <w:pPr>
        <w:spacing w:after="0" w:line="240" w:lineRule="auto"/>
        <w:jc w:val="both"/>
        <w:rPr>
          <w:rFonts w:ascii="Times New Roman" w:hAnsi="Times New Roman" w:cs="Times New Roman"/>
          <w:sz w:val="24"/>
          <w:szCs w:val="24"/>
        </w:rPr>
      </w:pPr>
      <w:r w:rsidRPr="00691CF5">
        <w:rPr>
          <w:rFonts w:ascii="Times New Roman" w:hAnsi="Times New Roman" w:cs="Times New Roman"/>
          <w:sz w:val="24"/>
          <w:szCs w:val="24"/>
        </w:rPr>
        <w:t xml:space="preserve">Vo finančnej oblasti </w:t>
      </w:r>
      <w:r w:rsidR="00844ED8" w:rsidRPr="00691CF5">
        <w:rPr>
          <w:rFonts w:ascii="Times New Roman" w:hAnsi="Times New Roman" w:cs="Times New Roman"/>
          <w:sz w:val="24"/>
          <w:szCs w:val="24"/>
        </w:rPr>
        <w:t>škola dlhodobo vykazuje</w:t>
      </w:r>
      <w:r w:rsidRPr="00691CF5">
        <w:rPr>
          <w:rFonts w:ascii="Times New Roman" w:hAnsi="Times New Roman" w:cs="Times New Roman"/>
          <w:sz w:val="24"/>
          <w:szCs w:val="24"/>
        </w:rPr>
        <w:t xml:space="preserve"> vyrovnan</w:t>
      </w:r>
      <w:r w:rsidR="00844ED8" w:rsidRPr="00691CF5">
        <w:rPr>
          <w:rFonts w:ascii="Times New Roman" w:hAnsi="Times New Roman" w:cs="Times New Roman"/>
          <w:sz w:val="24"/>
          <w:szCs w:val="24"/>
        </w:rPr>
        <w:t>ý</w:t>
      </w:r>
      <w:r w:rsidRPr="00691CF5">
        <w:rPr>
          <w:rFonts w:ascii="Times New Roman" w:hAnsi="Times New Roman" w:cs="Times New Roman"/>
          <w:sz w:val="24"/>
          <w:szCs w:val="24"/>
        </w:rPr>
        <w:t xml:space="preserve"> rozpoč</w:t>
      </w:r>
      <w:r w:rsidR="00844ED8" w:rsidRPr="00691CF5">
        <w:rPr>
          <w:rFonts w:ascii="Times New Roman" w:hAnsi="Times New Roman" w:cs="Times New Roman"/>
          <w:sz w:val="24"/>
          <w:szCs w:val="24"/>
        </w:rPr>
        <w:t>e</w:t>
      </w:r>
      <w:r w:rsidRPr="00691CF5">
        <w:rPr>
          <w:rFonts w:ascii="Times New Roman" w:hAnsi="Times New Roman" w:cs="Times New Roman"/>
          <w:sz w:val="24"/>
          <w:szCs w:val="24"/>
        </w:rPr>
        <w:t xml:space="preserve">t. </w:t>
      </w:r>
    </w:p>
    <w:p w:rsidR="006C73F1" w:rsidRPr="00691CF5" w:rsidRDefault="006C73F1" w:rsidP="006F00DC">
      <w:pPr>
        <w:jc w:val="both"/>
        <w:rPr>
          <w:rFonts w:ascii="Times New Roman" w:hAnsi="Times New Roman" w:cs="Times New Roman"/>
          <w:sz w:val="24"/>
          <w:szCs w:val="24"/>
          <w:u w:val="single"/>
        </w:rPr>
      </w:pPr>
      <w:r w:rsidRPr="00691CF5">
        <w:rPr>
          <w:rFonts w:ascii="Times New Roman" w:hAnsi="Times New Roman" w:cs="Times New Roman"/>
          <w:sz w:val="24"/>
          <w:szCs w:val="24"/>
        </w:rPr>
        <w:t>V bu</w:t>
      </w:r>
      <w:r w:rsidR="00844ED8" w:rsidRPr="00691CF5">
        <w:rPr>
          <w:rFonts w:ascii="Times New Roman" w:hAnsi="Times New Roman" w:cs="Times New Roman"/>
          <w:sz w:val="24"/>
          <w:szCs w:val="24"/>
        </w:rPr>
        <w:t xml:space="preserve">dúcom školskom roku 2019/2020 </w:t>
      </w:r>
      <w:r w:rsidRPr="00691CF5">
        <w:rPr>
          <w:rFonts w:ascii="Times New Roman" w:hAnsi="Times New Roman" w:cs="Times New Roman"/>
          <w:sz w:val="24"/>
          <w:szCs w:val="24"/>
        </w:rPr>
        <w:t xml:space="preserve">škola bude naďalej klásť dôraz na kvalitné vzdelanie, ktoré je základom úspechu v živote. </w:t>
      </w:r>
    </w:p>
    <w:sectPr w:rsidR="006C73F1" w:rsidRPr="00691CF5" w:rsidSect="0093609C">
      <w:headerReference w:type="default" r:id="rId15"/>
      <w:footerReference w:type="default" r:id="rId16"/>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134" w:rsidRDefault="00650134" w:rsidP="00B84FF5">
      <w:pPr>
        <w:spacing w:after="0" w:line="240" w:lineRule="auto"/>
      </w:pPr>
      <w:r>
        <w:separator/>
      </w:r>
    </w:p>
  </w:endnote>
  <w:endnote w:type="continuationSeparator" w:id="0">
    <w:p w:rsidR="00650134" w:rsidRDefault="00650134" w:rsidP="00B8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W Headline OT-Black">
    <w:altName w:val="Franklin Gothic Heavy"/>
    <w:charset w:val="EE"/>
    <w:family w:val="swiss"/>
    <w:pitch w:val="variable"/>
    <w:sig w:usb0="00000001" w:usb1="4000206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75" w:rsidRDefault="00650134">
    <w:pPr>
      <w:pStyle w:val="Pta"/>
      <w:jc w:val="right"/>
    </w:pPr>
    <w:r>
      <w:fldChar w:fldCharType="begin"/>
    </w:r>
    <w:r>
      <w:instrText xml:space="preserve"> PAGE   \* MERGEFORMAT </w:instrText>
    </w:r>
    <w:r>
      <w:fldChar w:fldCharType="separate"/>
    </w:r>
    <w:r w:rsidR="002B48C1">
      <w:rPr>
        <w:noProof/>
      </w:rPr>
      <w:t>2</w:t>
    </w:r>
    <w:r>
      <w:rPr>
        <w:noProof/>
      </w:rPr>
      <w:fldChar w:fldCharType="end"/>
    </w:r>
  </w:p>
  <w:p w:rsidR="00ED7775" w:rsidRDefault="00ED777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134" w:rsidRDefault="00650134" w:rsidP="00B84FF5">
      <w:pPr>
        <w:spacing w:after="0" w:line="240" w:lineRule="auto"/>
      </w:pPr>
      <w:r>
        <w:separator/>
      </w:r>
    </w:p>
  </w:footnote>
  <w:footnote w:type="continuationSeparator" w:id="0">
    <w:p w:rsidR="00650134" w:rsidRDefault="00650134" w:rsidP="00B8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75" w:rsidRDefault="00ED7775">
    <w:pPr>
      <w:pStyle w:val="Hlavika"/>
      <w:jc w:val="right"/>
    </w:pPr>
  </w:p>
  <w:p w:rsidR="00ED7775" w:rsidRDefault="00ED777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FB1"/>
    <w:multiLevelType w:val="hybridMultilevel"/>
    <w:tmpl w:val="6DBE8E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316BAE"/>
    <w:multiLevelType w:val="hybridMultilevel"/>
    <w:tmpl w:val="78E42AF6"/>
    <w:lvl w:ilvl="0" w:tplc="D0888EC0">
      <w:start w:val="2"/>
      <w:numFmt w:val="bullet"/>
      <w:lvlText w:val="-"/>
      <w:lvlJc w:val="left"/>
      <w:pPr>
        <w:ind w:left="360" w:hanging="360"/>
      </w:pPr>
      <w:rPr>
        <w:rFonts w:ascii="Calibri" w:eastAsia="Calibri" w:hAnsi="Calibri" w:cs="Mang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0BF30F51"/>
    <w:multiLevelType w:val="hybridMultilevel"/>
    <w:tmpl w:val="6C8E0D20"/>
    <w:lvl w:ilvl="0" w:tplc="041B0001">
      <w:start w:val="1"/>
      <w:numFmt w:val="bullet"/>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rPr>
        <w:rFonts w:hint="default"/>
      </w:rPr>
    </w:lvl>
    <w:lvl w:ilvl="2" w:tplc="041B0005">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
    <w:nsid w:val="0D761B9A"/>
    <w:multiLevelType w:val="hybridMultilevel"/>
    <w:tmpl w:val="2AF0B9F4"/>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108D23DD"/>
    <w:multiLevelType w:val="hybridMultilevel"/>
    <w:tmpl w:val="3F54D1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3584318"/>
    <w:multiLevelType w:val="hybridMultilevel"/>
    <w:tmpl w:val="6778D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400BE6"/>
    <w:multiLevelType w:val="hybridMultilevel"/>
    <w:tmpl w:val="6354F4E4"/>
    <w:lvl w:ilvl="0" w:tplc="B5FAC3DE">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nsid w:val="155E5FC0"/>
    <w:multiLevelType w:val="hybridMultilevel"/>
    <w:tmpl w:val="5978D4E6"/>
    <w:lvl w:ilvl="0" w:tplc="BF247DE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68C24DE"/>
    <w:multiLevelType w:val="hybridMultilevel"/>
    <w:tmpl w:val="B53438FC"/>
    <w:lvl w:ilvl="0" w:tplc="309C4168">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76D6F13"/>
    <w:multiLevelType w:val="hybridMultilevel"/>
    <w:tmpl w:val="55C61066"/>
    <w:lvl w:ilvl="0" w:tplc="62362664">
      <w:start w:val="4"/>
      <w:numFmt w:val="bullet"/>
      <w:lvlText w:val="-"/>
      <w:lvlJc w:val="left"/>
      <w:pPr>
        <w:ind w:left="2184" w:hanging="360"/>
      </w:pPr>
      <w:rPr>
        <w:rFonts w:ascii="Calibri" w:eastAsiaTheme="minorHAnsi" w:hAnsi="Calibri" w:cstheme="minorBidi" w:hint="default"/>
      </w:rPr>
    </w:lvl>
    <w:lvl w:ilvl="1" w:tplc="041B0003" w:tentative="1">
      <w:start w:val="1"/>
      <w:numFmt w:val="bullet"/>
      <w:lvlText w:val="o"/>
      <w:lvlJc w:val="left"/>
      <w:pPr>
        <w:ind w:left="2904" w:hanging="360"/>
      </w:pPr>
      <w:rPr>
        <w:rFonts w:ascii="Courier New" w:hAnsi="Courier New" w:cs="Courier New" w:hint="default"/>
      </w:rPr>
    </w:lvl>
    <w:lvl w:ilvl="2" w:tplc="041B0005" w:tentative="1">
      <w:start w:val="1"/>
      <w:numFmt w:val="bullet"/>
      <w:lvlText w:val=""/>
      <w:lvlJc w:val="left"/>
      <w:pPr>
        <w:ind w:left="3624" w:hanging="360"/>
      </w:pPr>
      <w:rPr>
        <w:rFonts w:ascii="Wingdings" w:hAnsi="Wingdings" w:hint="default"/>
      </w:rPr>
    </w:lvl>
    <w:lvl w:ilvl="3" w:tplc="041B0001" w:tentative="1">
      <w:start w:val="1"/>
      <w:numFmt w:val="bullet"/>
      <w:lvlText w:val=""/>
      <w:lvlJc w:val="left"/>
      <w:pPr>
        <w:ind w:left="4344" w:hanging="360"/>
      </w:pPr>
      <w:rPr>
        <w:rFonts w:ascii="Symbol" w:hAnsi="Symbol" w:hint="default"/>
      </w:rPr>
    </w:lvl>
    <w:lvl w:ilvl="4" w:tplc="041B0003" w:tentative="1">
      <w:start w:val="1"/>
      <w:numFmt w:val="bullet"/>
      <w:lvlText w:val="o"/>
      <w:lvlJc w:val="left"/>
      <w:pPr>
        <w:ind w:left="5064" w:hanging="360"/>
      </w:pPr>
      <w:rPr>
        <w:rFonts w:ascii="Courier New" w:hAnsi="Courier New" w:cs="Courier New" w:hint="default"/>
      </w:rPr>
    </w:lvl>
    <w:lvl w:ilvl="5" w:tplc="041B0005" w:tentative="1">
      <w:start w:val="1"/>
      <w:numFmt w:val="bullet"/>
      <w:lvlText w:val=""/>
      <w:lvlJc w:val="left"/>
      <w:pPr>
        <w:ind w:left="5784" w:hanging="360"/>
      </w:pPr>
      <w:rPr>
        <w:rFonts w:ascii="Wingdings" w:hAnsi="Wingdings" w:hint="default"/>
      </w:rPr>
    </w:lvl>
    <w:lvl w:ilvl="6" w:tplc="041B0001" w:tentative="1">
      <w:start w:val="1"/>
      <w:numFmt w:val="bullet"/>
      <w:lvlText w:val=""/>
      <w:lvlJc w:val="left"/>
      <w:pPr>
        <w:ind w:left="6504" w:hanging="360"/>
      </w:pPr>
      <w:rPr>
        <w:rFonts w:ascii="Symbol" w:hAnsi="Symbol" w:hint="default"/>
      </w:rPr>
    </w:lvl>
    <w:lvl w:ilvl="7" w:tplc="041B0003" w:tentative="1">
      <w:start w:val="1"/>
      <w:numFmt w:val="bullet"/>
      <w:lvlText w:val="o"/>
      <w:lvlJc w:val="left"/>
      <w:pPr>
        <w:ind w:left="7224" w:hanging="360"/>
      </w:pPr>
      <w:rPr>
        <w:rFonts w:ascii="Courier New" w:hAnsi="Courier New" w:cs="Courier New" w:hint="default"/>
      </w:rPr>
    </w:lvl>
    <w:lvl w:ilvl="8" w:tplc="041B0005" w:tentative="1">
      <w:start w:val="1"/>
      <w:numFmt w:val="bullet"/>
      <w:lvlText w:val=""/>
      <w:lvlJc w:val="left"/>
      <w:pPr>
        <w:ind w:left="7944" w:hanging="360"/>
      </w:pPr>
      <w:rPr>
        <w:rFonts w:ascii="Wingdings" w:hAnsi="Wingdings" w:hint="default"/>
      </w:rPr>
    </w:lvl>
  </w:abstractNum>
  <w:abstractNum w:abstractNumId="10">
    <w:nsid w:val="1C2612B0"/>
    <w:multiLevelType w:val="hybridMultilevel"/>
    <w:tmpl w:val="1F46269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1C657E7D"/>
    <w:multiLevelType w:val="hybridMultilevel"/>
    <w:tmpl w:val="0DC0D7B6"/>
    <w:lvl w:ilvl="0" w:tplc="0F966C66">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1FF3651A"/>
    <w:multiLevelType w:val="multilevel"/>
    <w:tmpl w:val="A0929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15D2E84"/>
    <w:multiLevelType w:val="hybridMultilevel"/>
    <w:tmpl w:val="65EC891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6025382"/>
    <w:multiLevelType w:val="hybridMultilevel"/>
    <w:tmpl w:val="EAF4181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274D7557"/>
    <w:multiLevelType w:val="hybridMultilevel"/>
    <w:tmpl w:val="A3DEE67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27981E6D"/>
    <w:multiLevelType w:val="hybridMultilevel"/>
    <w:tmpl w:val="BFCA47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nsid w:val="2CAE565F"/>
    <w:multiLevelType w:val="hybridMultilevel"/>
    <w:tmpl w:val="63F2BF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nsid w:val="2D52641E"/>
    <w:multiLevelType w:val="hybridMultilevel"/>
    <w:tmpl w:val="6798BB5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2E720628"/>
    <w:multiLevelType w:val="hybridMultilevel"/>
    <w:tmpl w:val="F2EE50A4"/>
    <w:lvl w:ilvl="0" w:tplc="041B0001">
      <w:start w:val="1"/>
      <w:numFmt w:val="bullet"/>
      <w:lvlText w:val=""/>
      <w:lvlJc w:val="left"/>
      <w:pPr>
        <w:tabs>
          <w:tab w:val="num" w:pos="1080"/>
        </w:tabs>
        <w:ind w:left="1080" w:hanging="360"/>
      </w:pPr>
      <w:rPr>
        <w:rFonts w:ascii="Symbol" w:hAnsi="Symbol" w:hint="default"/>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0">
    <w:nsid w:val="2F8D7898"/>
    <w:multiLevelType w:val="hybridMultilevel"/>
    <w:tmpl w:val="686A27C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308639BC"/>
    <w:multiLevelType w:val="hybridMultilevel"/>
    <w:tmpl w:val="55647936"/>
    <w:lvl w:ilvl="0" w:tplc="BF247DE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AB56600"/>
    <w:multiLevelType w:val="hybridMultilevel"/>
    <w:tmpl w:val="A2865F0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3AE821ED"/>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3B2B3131"/>
    <w:multiLevelType w:val="hybridMultilevel"/>
    <w:tmpl w:val="1E34101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E211FB"/>
    <w:multiLevelType w:val="hybridMultilevel"/>
    <w:tmpl w:val="BAE6929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44873AA8"/>
    <w:multiLevelType w:val="hybridMultilevel"/>
    <w:tmpl w:val="7078471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5756CCA"/>
    <w:multiLevelType w:val="hybridMultilevel"/>
    <w:tmpl w:val="4D4EFF38"/>
    <w:lvl w:ilvl="0" w:tplc="0C08100E">
      <w:start w:val="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6B13B43"/>
    <w:multiLevelType w:val="multilevel"/>
    <w:tmpl w:val="6D1EB374"/>
    <w:lvl w:ilvl="0">
      <w:start w:val="1"/>
      <w:numFmt w:val="decimal"/>
      <w:lvlText w:val="%1."/>
      <w:lvlJc w:val="left"/>
      <w:pPr>
        <w:tabs>
          <w:tab w:val="num" w:pos="720"/>
        </w:tabs>
        <w:ind w:left="720" w:hanging="360"/>
      </w:pPr>
      <w:rPr>
        <w:rFonts w:cs="Times New Roman"/>
        <w:i w:val="0"/>
      </w:rPr>
    </w:lvl>
    <w:lvl w:ilvl="1">
      <w:start w:val="3"/>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49365306"/>
    <w:multiLevelType w:val="hybridMultilevel"/>
    <w:tmpl w:val="8D02FD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nsid w:val="4AD10B78"/>
    <w:multiLevelType w:val="hybridMultilevel"/>
    <w:tmpl w:val="C93A5AEC"/>
    <w:lvl w:ilvl="0" w:tplc="1652A008">
      <w:start w:val="6"/>
      <w:numFmt w:val="bullet"/>
      <w:lvlText w:val="-"/>
      <w:lvlJc w:val="left"/>
      <w:pPr>
        <w:ind w:left="405" w:hanging="360"/>
      </w:pPr>
      <w:rPr>
        <w:rFonts w:ascii="Calibri" w:eastAsia="Calibri" w:hAnsi="Calibri" w:cs="Times New Roman" w:hint="default"/>
        <w:b/>
        <w:i/>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1">
    <w:nsid w:val="54533219"/>
    <w:multiLevelType w:val="hybridMultilevel"/>
    <w:tmpl w:val="37AAC61E"/>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2">
    <w:nsid w:val="55295587"/>
    <w:multiLevelType w:val="hybridMultilevel"/>
    <w:tmpl w:val="B3C2B06A"/>
    <w:lvl w:ilvl="0" w:tplc="48FECAA0">
      <w:start w:val="1"/>
      <w:numFmt w:val="decimal"/>
      <w:lvlText w:val="%1."/>
      <w:lvlJc w:val="left"/>
      <w:pPr>
        <w:tabs>
          <w:tab w:val="num" w:pos="720"/>
        </w:tabs>
        <w:ind w:left="720" w:hanging="360"/>
      </w:pPr>
      <w:rPr>
        <w:color w:val="auto"/>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nsid w:val="55585A97"/>
    <w:multiLevelType w:val="hybridMultilevel"/>
    <w:tmpl w:val="3FDA13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nsid w:val="57BC7DBD"/>
    <w:multiLevelType w:val="hybridMultilevel"/>
    <w:tmpl w:val="2F0C3FAA"/>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nsid w:val="64E86EC8"/>
    <w:multiLevelType w:val="hybridMultilevel"/>
    <w:tmpl w:val="F8CA2846"/>
    <w:lvl w:ilvl="0" w:tplc="0FEC0CE0">
      <w:start w:val="6"/>
      <w:numFmt w:val="lowerLetter"/>
      <w:lvlText w:val="%1)"/>
      <w:lvlJc w:val="left"/>
      <w:pPr>
        <w:tabs>
          <w:tab w:val="num" w:pos="720"/>
        </w:tabs>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0B">
      <w:start w:val="1"/>
      <w:numFmt w:val="bullet"/>
      <w:lvlText w:val=""/>
      <w:lvlJc w:val="left"/>
      <w:pPr>
        <w:tabs>
          <w:tab w:val="num" w:pos="3600"/>
        </w:tabs>
        <w:ind w:left="3600" w:hanging="360"/>
      </w:pPr>
      <w:rPr>
        <w:rFonts w:ascii="Wingdings" w:hAnsi="Wingdings" w:hint="default"/>
        <w:b/>
      </w:r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nsid w:val="65960629"/>
    <w:multiLevelType w:val="hybridMultilevel"/>
    <w:tmpl w:val="E3E2FE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nsid w:val="65E83DB8"/>
    <w:multiLevelType w:val="hybridMultilevel"/>
    <w:tmpl w:val="7C94C038"/>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nsid w:val="679C1C9D"/>
    <w:multiLevelType w:val="hybridMultilevel"/>
    <w:tmpl w:val="AD9264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141CB3"/>
    <w:multiLevelType w:val="hybridMultilevel"/>
    <w:tmpl w:val="3ED83DB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nsid w:val="692040AF"/>
    <w:multiLevelType w:val="hybridMultilevel"/>
    <w:tmpl w:val="556468D8"/>
    <w:lvl w:ilvl="0" w:tplc="041B0001">
      <w:start w:val="1"/>
      <w:numFmt w:val="bullet"/>
      <w:lvlText w:val=""/>
      <w:lvlJc w:val="left"/>
      <w:pPr>
        <w:ind w:left="1260" w:hanging="360"/>
      </w:pPr>
      <w:rPr>
        <w:rFonts w:ascii="Symbol" w:hAnsi="Symbol" w:hint="default"/>
      </w:rPr>
    </w:lvl>
    <w:lvl w:ilvl="1" w:tplc="041B0003">
      <w:start w:val="1"/>
      <w:numFmt w:val="bullet"/>
      <w:lvlText w:val="o"/>
      <w:lvlJc w:val="left"/>
      <w:pPr>
        <w:ind w:left="1980" w:hanging="360"/>
      </w:pPr>
      <w:rPr>
        <w:rFonts w:ascii="Courier New" w:hAnsi="Courier New" w:hint="default"/>
      </w:rPr>
    </w:lvl>
    <w:lvl w:ilvl="2" w:tplc="041B0005">
      <w:start w:val="1"/>
      <w:numFmt w:val="bullet"/>
      <w:lvlText w:val=""/>
      <w:lvlJc w:val="left"/>
      <w:pPr>
        <w:ind w:left="2700" w:hanging="360"/>
      </w:pPr>
      <w:rPr>
        <w:rFonts w:ascii="Wingdings" w:hAnsi="Wingdings" w:hint="default"/>
      </w:rPr>
    </w:lvl>
    <w:lvl w:ilvl="3" w:tplc="041B0001">
      <w:start w:val="1"/>
      <w:numFmt w:val="bullet"/>
      <w:lvlText w:val=""/>
      <w:lvlJc w:val="left"/>
      <w:pPr>
        <w:ind w:left="3420" w:hanging="360"/>
      </w:pPr>
      <w:rPr>
        <w:rFonts w:ascii="Symbol" w:hAnsi="Symbol" w:hint="default"/>
      </w:rPr>
    </w:lvl>
    <w:lvl w:ilvl="4" w:tplc="041B0003">
      <w:start w:val="1"/>
      <w:numFmt w:val="bullet"/>
      <w:lvlText w:val="o"/>
      <w:lvlJc w:val="left"/>
      <w:pPr>
        <w:ind w:left="4140" w:hanging="360"/>
      </w:pPr>
      <w:rPr>
        <w:rFonts w:ascii="Courier New" w:hAnsi="Courier New" w:hint="default"/>
      </w:rPr>
    </w:lvl>
    <w:lvl w:ilvl="5" w:tplc="041B0005">
      <w:start w:val="1"/>
      <w:numFmt w:val="bullet"/>
      <w:lvlText w:val=""/>
      <w:lvlJc w:val="left"/>
      <w:pPr>
        <w:ind w:left="4860" w:hanging="360"/>
      </w:pPr>
      <w:rPr>
        <w:rFonts w:ascii="Wingdings" w:hAnsi="Wingdings" w:hint="default"/>
      </w:rPr>
    </w:lvl>
    <w:lvl w:ilvl="6" w:tplc="041B0001">
      <w:start w:val="1"/>
      <w:numFmt w:val="bullet"/>
      <w:lvlText w:val=""/>
      <w:lvlJc w:val="left"/>
      <w:pPr>
        <w:ind w:left="5580" w:hanging="360"/>
      </w:pPr>
      <w:rPr>
        <w:rFonts w:ascii="Symbol" w:hAnsi="Symbol" w:hint="default"/>
      </w:rPr>
    </w:lvl>
    <w:lvl w:ilvl="7" w:tplc="041B0003">
      <w:start w:val="1"/>
      <w:numFmt w:val="bullet"/>
      <w:lvlText w:val="o"/>
      <w:lvlJc w:val="left"/>
      <w:pPr>
        <w:ind w:left="6300" w:hanging="360"/>
      </w:pPr>
      <w:rPr>
        <w:rFonts w:ascii="Courier New" w:hAnsi="Courier New" w:hint="default"/>
      </w:rPr>
    </w:lvl>
    <w:lvl w:ilvl="8" w:tplc="041B0005">
      <w:start w:val="1"/>
      <w:numFmt w:val="bullet"/>
      <w:lvlText w:val=""/>
      <w:lvlJc w:val="left"/>
      <w:pPr>
        <w:ind w:left="7020" w:hanging="360"/>
      </w:pPr>
      <w:rPr>
        <w:rFonts w:ascii="Wingdings" w:hAnsi="Wingdings" w:hint="default"/>
      </w:rPr>
    </w:lvl>
  </w:abstractNum>
  <w:abstractNum w:abstractNumId="41">
    <w:nsid w:val="6C3C0A1B"/>
    <w:multiLevelType w:val="hybridMultilevel"/>
    <w:tmpl w:val="462A50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CA2501A"/>
    <w:multiLevelType w:val="hybridMultilevel"/>
    <w:tmpl w:val="D3BA3012"/>
    <w:lvl w:ilvl="0" w:tplc="041B0001">
      <w:start w:val="1"/>
      <w:numFmt w:val="bullet"/>
      <w:lvlText w:val=""/>
      <w:lvlJc w:val="left"/>
      <w:pPr>
        <w:tabs>
          <w:tab w:val="num" w:pos="1260"/>
        </w:tabs>
        <w:ind w:left="1260" w:hanging="360"/>
      </w:pPr>
      <w:rPr>
        <w:rFonts w:ascii="Symbol" w:hAnsi="Symbol" w:cs="Symbol" w:hint="default"/>
      </w:rPr>
    </w:lvl>
    <w:lvl w:ilvl="1" w:tplc="AA7CF450">
      <w:numFmt w:val="bullet"/>
      <w:lvlText w:val="-"/>
      <w:lvlJc w:val="left"/>
      <w:pPr>
        <w:tabs>
          <w:tab w:val="num" w:pos="1980"/>
        </w:tabs>
        <w:ind w:left="1980" w:hanging="360"/>
      </w:pPr>
      <w:rPr>
        <w:rFonts w:ascii="Times New Roman" w:eastAsia="Times New Roman" w:hAnsi="Times New Roman" w:hint="default"/>
      </w:rPr>
    </w:lvl>
    <w:lvl w:ilvl="2" w:tplc="041B0005">
      <w:start w:val="1"/>
      <w:numFmt w:val="bullet"/>
      <w:lvlText w:val=""/>
      <w:lvlJc w:val="left"/>
      <w:pPr>
        <w:tabs>
          <w:tab w:val="num" w:pos="2700"/>
        </w:tabs>
        <w:ind w:left="2700" w:hanging="360"/>
      </w:pPr>
      <w:rPr>
        <w:rFonts w:ascii="Wingdings" w:hAnsi="Wingdings" w:cs="Wingdings" w:hint="default"/>
      </w:rPr>
    </w:lvl>
    <w:lvl w:ilvl="3" w:tplc="041B0001">
      <w:start w:val="1"/>
      <w:numFmt w:val="bullet"/>
      <w:lvlText w:val=""/>
      <w:lvlJc w:val="left"/>
      <w:pPr>
        <w:tabs>
          <w:tab w:val="num" w:pos="3420"/>
        </w:tabs>
        <w:ind w:left="3420" w:hanging="360"/>
      </w:pPr>
      <w:rPr>
        <w:rFonts w:ascii="Symbol" w:hAnsi="Symbol" w:cs="Symbol" w:hint="default"/>
      </w:rPr>
    </w:lvl>
    <w:lvl w:ilvl="4" w:tplc="041B0003">
      <w:start w:val="1"/>
      <w:numFmt w:val="bullet"/>
      <w:lvlText w:val="o"/>
      <w:lvlJc w:val="left"/>
      <w:pPr>
        <w:tabs>
          <w:tab w:val="num" w:pos="4140"/>
        </w:tabs>
        <w:ind w:left="4140" w:hanging="360"/>
      </w:pPr>
      <w:rPr>
        <w:rFonts w:ascii="Courier New" w:hAnsi="Courier New" w:cs="Courier New" w:hint="default"/>
      </w:rPr>
    </w:lvl>
    <w:lvl w:ilvl="5" w:tplc="041B0005">
      <w:start w:val="1"/>
      <w:numFmt w:val="bullet"/>
      <w:lvlText w:val=""/>
      <w:lvlJc w:val="left"/>
      <w:pPr>
        <w:tabs>
          <w:tab w:val="num" w:pos="4860"/>
        </w:tabs>
        <w:ind w:left="4860" w:hanging="360"/>
      </w:pPr>
      <w:rPr>
        <w:rFonts w:ascii="Wingdings" w:hAnsi="Wingdings" w:cs="Wingdings" w:hint="default"/>
      </w:rPr>
    </w:lvl>
    <w:lvl w:ilvl="6" w:tplc="041B0001">
      <w:start w:val="1"/>
      <w:numFmt w:val="bullet"/>
      <w:lvlText w:val=""/>
      <w:lvlJc w:val="left"/>
      <w:pPr>
        <w:tabs>
          <w:tab w:val="num" w:pos="5580"/>
        </w:tabs>
        <w:ind w:left="5580" w:hanging="360"/>
      </w:pPr>
      <w:rPr>
        <w:rFonts w:ascii="Symbol" w:hAnsi="Symbol" w:cs="Symbol" w:hint="default"/>
      </w:rPr>
    </w:lvl>
    <w:lvl w:ilvl="7" w:tplc="041B0003">
      <w:start w:val="1"/>
      <w:numFmt w:val="bullet"/>
      <w:lvlText w:val="o"/>
      <w:lvlJc w:val="left"/>
      <w:pPr>
        <w:tabs>
          <w:tab w:val="num" w:pos="6300"/>
        </w:tabs>
        <w:ind w:left="6300" w:hanging="360"/>
      </w:pPr>
      <w:rPr>
        <w:rFonts w:ascii="Courier New" w:hAnsi="Courier New" w:cs="Courier New" w:hint="default"/>
      </w:rPr>
    </w:lvl>
    <w:lvl w:ilvl="8" w:tplc="041B0005">
      <w:start w:val="1"/>
      <w:numFmt w:val="bullet"/>
      <w:lvlText w:val=""/>
      <w:lvlJc w:val="left"/>
      <w:pPr>
        <w:tabs>
          <w:tab w:val="num" w:pos="7020"/>
        </w:tabs>
        <w:ind w:left="7020" w:hanging="360"/>
      </w:pPr>
      <w:rPr>
        <w:rFonts w:ascii="Wingdings" w:hAnsi="Wingdings" w:cs="Wingdings" w:hint="default"/>
      </w:rPr>
    </w:lvl>
  </w:abstractNum>
  <w:abstractNum w:abstractNumId="43">
    <w:nsid w:val="6CDD33A7"/>
    <w:multiLevelType w:val="multilevel"/>
    <w:tmpl w:val="8ABA72D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6D080E0F"/>
    <w:multiLevelType w:val="hybridMultilevel"/>
    <w:tmpl w:val="7F14B0A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nsid w:val="6E5869BD"/>
    <w:multiLevelType w:val="hybridMultilevel"/>
    <w:tmpl w:val="1326147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75190857"/>
    <w:multiLevelType w:val="hybridMultilevel"/>
    <w:tmpl w:val="E99A5DB8"/>
    <w:lvl w:ilvl="0" w:tplc="DCBE031E">
      <w:start w:val="1"/>
      <w:numFmt w:val="upperRoman"/>
      <w:lvlText w:val="%1."/>
      <w:lvlJc w:val="right"/>
      <w:pPr>
        <w:ind w:left="720" w:hanging="360"/>
      </w:pPr>
      <w:rPr>
        <w:rFonts w:cs="Times New Roman" w:hint="default"/>
        <w:b/>
        <w:bCs/>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7">
    <w:nsid w:val="7C471144"/>
    <w:multiLevelType w:val="hybridMultilevel"/>
    <w:tmpl w:val="609A7C44"/>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48">
    <w:nsid w:val="7FB51C70"/>
    <w:multiLevelType w:val="hybridMultilevel"/>
    <w:tmpl w:val="3B6286C0"/>
    <w:lvl w:ilvl="0" w:tplc="1ABE2AA4">
      <w:start w:val="1"/>
      <w:numFmt w:val="upperRoman"/>
      <w:lvlText w:val="%1."/>
      <w:lvlJc w:val="left"/>
      <w:pPr>
        <w:ind w:left="750" w:hanging="720"/>
      </w:pPr>
      <w:rPr>
        <w:rFonts w:cs="Times New Roman" w:hint="default"/>
      </w:rPr>
    </w:lvl>
    <w:lvl w:ilvl="1" w:tplc="041B0019">
      <w:start w:val="1"/>
      <w:numFmt w:val="lowerLetter"/>
      <w:lvlText w:val="%2."/>
      <w:lvlJc w:val="left"/>
      <w:pPr>
        <w:ind w:left="1110" w:hanging="360"/>
      </w:pPr>
      <w:rPr>
        <w:rFonts w:cs="Times New Roman"/>
      </w:rPr>
    </w:lvl>
    <w:lvl w:ilvl="2" w:tplc="041B001B">
      <w:start w:val="1"/>
      <w:numFmt w:val="lowerRoman"/>
      <w:lvlText w:val="%3."/>
      <w:lvlJc w:val="right"/>
      <w:pPr>
        <w:ind w:left="1830" w:hanging="180"/>
      </w:pPr>
      <w:rPr>
        <w:rFonts w:cs="Times New Roman"/>
      </w:rPr>
    </w:lvl>
    <w:lvl w:ilvl="3" w:tplc="041B000F">
      <w:start w:val="1"/>
      <w:numFmt w:val="decimal"/>
      <w:lvlText w:val="%4."/>
      <w:lvlJc w:val="left"/>
      <w:pPr>
        <w:ind w:left="2550" w:hanging="360"/>
      </w:pPr>
      <w:rPr>
        <w:rFonts w:cs="Times New Roman"/>
      </w:rPr>
    </w:lvl>
    <w:lvl w:ilvl="4" w:tplc="041B0019">
      <w:start w:val="1"/>
      <w:numFmt w:val="lowerLetter"/>
      <w:lvlText w:val="%5."/>
      <w:lvlJc w:val="left"/>
      <w:pPr>
        <w:ind w:left="3270" w:hanging="360"/>
      </w:pPr>
      <w:rPr>
        <w:rFonts w:cs="Times New Roman"/>
      </w:rPr>
    </w:lvl>
    <w:lvl w:ilvl="5" w:tplc="041B001B">
      <w:start w:val="1"/>
      <w:numFmt w:val="lowerRoman"/>
      <w:lvlText w:val="%6."/>
      <w:lvlJc w:val="right"/>
      <w:pPr>
        <w:ind w:left="3990" w:hanging="180"/>
      </w:pPr>
      <w:rPr>
        <w:rFonts w:cs="Times New Roman"/>
      </w:rPr>
    </w:lvl>
    <w:lvl w:ilvl="6" w:tplc="041B000F">
      <w:start w:val="1"/>
      <w:numFmt w:val="decimal"/>
      <w:lvlText w:val="%7."/>
      <w:lvlJc w:val="left"/>
      <w:pPr>
        <w:ind w:left="4710" w:hanging="360"/>
      </w:pPr>
      <w:rPr>
        <w:rFonts w:cs="Times New Roman"/>
      </w:rPr>
    </w:lvl>
    <w:lvl w:ilvl="7" w:tplc="041B0019">
      <w:start w:val="1"/>
      <w:numFmt w:val="lowerLetter"/>
      <w:lvlText w:val="%8."/>
      <w:lvlJc w:val="left"/>
      <w:pPr>
        <w:ind w:left="5430" w:hanging="360"/>
      </w:pPr>
      <w:rPr>
        <w:rFonts w:cs="Times New Roman"/>
      </w:rPr>
    </w:lvl>
    <w:lvl w:ilvl="8" w:tplc="041B001B">
      <w:start w:val="1"/>
      <w:numFmt w:val="lowerRoman"/>
      <w:lvlText w:val="%9."/>
      <w:lvlJc w:val="right"/>
      <w:pPr>
        <w:ind w:left="6150" w:hanging="180"/>
      </w:pPr>
      <w:rPr>
        <w:rFonts w:cs="Times New Roman"/>
      </w:rPr>
    </w:lvl>
  </w:abstractNum>
  <w:num w:numId="1">
    <w:abstractNumId w:val="23"/>
  </w:num>
  <w:num w:numId="2">
    <w:abstractNumId w:val="19"/>
  </w:num>
  <w:num w:numId="3">
    <w:abstractNumId w:val="40"/>
  </w:num>
  <w:num w:numId="4">
    <w:abstractNumId w:val="28"/>
  </w:num>
  <w:num w:numId="5">
    <w:abstractNumId w:val="22"/>
  </w:num>
  <w:num w:numId="6">
    <w:abstractNumId w:val="2"/>
  </w:num>
  <w:num w:numId="7">
    <w:abstractNumId w:val="42"/>
  </w:num>
  <w:num w:numId="8">
    <w:abstractNumId w:val="10"/>
  </w:num>
  <w:num w:numId="9">
    <w:abstractNumId w:val="39"/>
  </w:num>
  <w:num w:numId="10">
    <w:abstractNumId w:val="14"/>
  </w:num>
  <w:num w:numId="11">
    <w:abstractNumId w:val="20"/>
  </w:num>
  <w:num w:numId="12">
    <w:abstractNumId w:val="15"/>
  </w:num>
  <w:num w:numId="13">
    <w:abstractNumId w:val="3"/>
  </w:num>
  <w:num w:numId="14">
    <w:abstractNumId w:val="6"/>
  </w:num>
  <w:num w:numId="15">
    <w:abstractNumId w:val="13"/>
  </w:num>
  <w:num w:numId="16">
    <w:abstractNumId w:val="32"/>
  </w:num>
  <w:num w:numId="17">
    <w:abstractNumId w:val="25"/>
  </w:num>
  <w:num w:numId="18">
    <w:abstractNumId w:val="46"/>
  </w:num>
  <w:num w:numId="19">
    <w:abstractNumId w:val="4"/>
  </w:num>
  <w:num w:numId="20">
    <w:abstractNumId w:val="48"/>
  </w:num>
  <w:num w:numId="21">
    <w:abstractNumId w:val="12"/>
  </w:num>
  <w:num w:numId="22">
    <w:abstractNumId w:val="5"/>
  </w:num>
  <w:num w:numId="23">
    <w:abstractNumId w:val="0"/>
  </w:num>
  <w:num w:numId="24">
    <w:abstractNumId w:val="37"/>
  </w:num>
  <w:num w:numId="25">
    <w:abstractNumId w:val="35"/>
    <w:lvlOverride w:ilvl="0">
      <w:startOverride w:val="6"/>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9"/>
  </w:num>
  <w:num w:numId="29">
    <w:abstractNumId w:val="45"/>
  </w:num>
  <w:num w:numId="30">
    <w:abstractNumId w:val="18"/>
  </w:num>
  <w:num w:numId="31">
    <w:abstractNumId w:val="17"/>
  </w:num>
  <w:num w:numId="32">
    <w:abstractNumId w:val="47"/>
  </w:num>
  <w:num w:numId="33">
    <w:abstractNumId w:val="36"/>
  </w:num>
  <w:num w:numId="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7"/>
  </w:num>
  <w:num w:numId="37">
    <w:abstractNumId w:val="33"/>
  </w:num>
  <w:num w:numId="38">
    <w:abstractNumId w:val="29"/>
  </w:num>
  <w:num w:numId="39">
    <w:abstractNumId w:val="1"/>
  </w:num>
  <w:num w:numId="40">
    <w:abstractNumId w:val="7"/>
  </w:num>
  <w:num w:numId="41">
    <w:abstractNumId w:val="21"/>
  </w:num>
  <w:num w:numId="42">
    <w:abstractNumId w:val="30"/>
  </w:num>
  <w:num w:numId="43">
    <w:abstractNumId w:val="41"/>
  </w:num>
  <w:num w:numId="44">
    <w:abstractNumId w:val="8"/>
  </w:num>
  <w:num w:numId="45">
    <w:abstractNumId w:val="24"/>
  </w:num>
  <w:num w:numId="46">
    <w:abstractNumId w:val="26"/>
  </w:num>
  <w:num w:numId="47">
    <w:abstractNumId w:val="16"/>
  </w:num>
  <w:num w:numId="48">
    <w:abstractNumId w:val="44"/>
  </w:num>
  <w:num w:numId="49">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4089"/>
    <w:rsid w:val="000010AB"/>
    <w:rsid w:val="00007CB0"/>
    <w:rsid w:val="00011454"/>
    <w:rsid w:val="000117B7"/>
    <w:rsid w:val="00011EC9"/>
    <w:rsid w:val="000129E3"/>
    <w:rsid w:val="00013A6F"/>
    <w:rsid w:val="00013E25"/>
    <w:rsid w:val="00020A76"/>
    <w:rsid w:val="00023564"/>
    <w:rsid w:val="00025B95"/>
    <w:rsid w:val="00027807"/>
    <w:rsid w:val="00030AD1"/>
    <w:rsid w:val="00030F2D"/>
    <w:rsid w:val="000327AA"/>
    <w:rsid w:val="00033E53"/>
    <w:rsid w:val="0003746B"/>
    <w:rsid w:val="000374A1"/>
    <w:rsid w:val="000379C9"/>
    <w:rsid w:val="00043D60"/>
    <w:rsid w:val="000449F6"/>
    <w:rsid w:val="00045920"/>
    <w:rsid w:val="000466B2"/>
    <w:rsid w:val="00047414"/>
    <w:rsid w:val="00047EB0"/>
    <w:rsid w:val="00053847"/>
    <w:rsid w:val="000541CB"/>
    <w:rsid w:val="0005444B"/>
    <w:rsid w:val="00061215"/>
    <w:rsid w:val="00063D56"/>
    <w:rsid w:val="00072ABE"/>
    <w:rsid w:val="000754A4"/>
    <w:rsid w:val="00081021"/>
    <w:rsid w:val="00084A75"/>
    <w:rsid w:val="00084F1E"/>
    <w:rsid w:val="00085504"/>
    <w:rsid w:val="000861EA"/>
    <w:rsid w:val="000868D4"/>
    <w:rsid w:val="000942EB"/>
    <w:rsid w:val="00096D38"/>
    <w:rsid w:val="00097DFD"/>
    <w:rsid w:val="000A0D1B"/>
    <w:rsid w:val="000A0E25"/>
    <w:rsid w:val="000A6969"/>
    <w:rsid w:val="000A77FD"/>
    <w:rsid w:val="000A7A11"/>
    <w:rsid w:val="000B579B"/>
    <w:rsid w:val="000B6E94"/>
    <w:rsid w:val="000C1292"/>
    <w:rsid w:val="000C15A6"/>
    <w:rsid w:val="000C6830"/>
    <w:rsid w:val="000D1048"/>
    <w:rsid w:val="000D25B0"/>
    <w:rsid w:val="000D27CF"/>
    <w:rsid w:val="000D3214"/>
    <w:rsid w:val="000D3225"/>
    <w:rsid w:val="000D4FF8"/>
    <w:rsid w:val="000D6243"/>
    <w:rsid w:val="000E0C2C"/>
    <w:rsid w:val="000E472B"/>
    <w:rsid w:val="000E63BC"/>
    <w:rsid w:val="000F363D"/>
    <w:rsid w:val="000F464D"/>
    <w:rsid w:val="000F4E45"/>
    <w:rsid w:val="000F576C"/>
    <w:rsid w:val="000F578B"/>
    <w:rsid w:val="000F6ADF"/>
    <w:rsid w:val="0010033A"/>
    <w:rsid w:val="00100F86"/>
    <w:rsid w:val="001042AE"/>
    <w:rsid w:val="00107ED3"/>
    <w:rsid w:val="00112118"/>
    <w:rsid w:val="00113FC6"/>
    <w:rsid w:val="00114FB9"/>
    <w:rsid w:val="00127E94"/>
    <w:rsid w:val="0014013D"/>
    <w:rsid w:val="00140ECB"/>
    <w:rsid w:val="0015067D"/>
    <w:rsid w:val="00150953"/>
    <w:rsid w:val="001524C2"/>
    <w:rsid w:val="00157D5D"/>
    <w:rsid w:val="00160E96"/>
    <w:rsid w:val="00160FCA"/>
    <w:rsid w:val="00163C8A"/>
    <w:rsid w:val="001646AA"/>
    <w:rsid w:val="00164C12"/>
    <w:rsid w:val="00166E1B"/>
    <w:rsid w:val="00171A4A"/>
    <w:rsid w:val="0017259A"/>
    <w:rsid w:val="001729E8"/>
    <w:rsid w:val="00174A12"/>
    <w:rsid w:val="00180406"/>
    <w:rsid w:val="00180882"/>
    <w:rsid w:val="00183153"/>
    <w:rsid w:val="001861EF"/>
    <w:rsid w:val="0019586F"/>
    <w:rsid w:val="001A16FE"/>
    <w:rsid w:val="001A3853"/>
    <w:rsid w:val="001A52A6"/>
    <w:rsid w:val="001A677D"/>
    <w:rsid w:val="001A7F30"/>
    <w:rsid w:val="001B3388"/>
    <w:rsid w:val="001B49AF"/>
    <w:rsid w:val="001C2DCD"/>
    <w:rsid w:val="001C356F"/>
    <w:rsid w:val="001C3906"/>
    <w:rsid w:val="001C5A04"/>
    <w:rsid w:val="001D3755"/>
    <w:rsid w:val="001D3CD3"/>
    <w:rsid w:val="001D6444"/>
    <w:rsid w:val="001D6FD2"/>
    <w:rsid w:val="001E16BF"/>
    <w:rsid w:val="001F0E9D"/>
    <w:rsid w:val="001F22FF"/>
    <w:rsid w:val="001F5F36"/>
    <w:rsid w:val="002004B4"/>
    <w:rsid w:val="0020139A"/>
    <w:rsid w:val="002040CF"/>
    <w:rsid w:val="002071B9"/>
    <w:rsid w:val="002108B8"/>
    <w:rsid w:val="00214E76"/>
    <w:rsid w:val="00215E39"/>
    <w:rsid w:val="002174F3"/>
    <w:rsid w:val="002262DA"/>
    <w:rsid w:val="00227519"/>
    <w:rsid w:val="002336D6"/>
    <w:rsid w:val="00243D56"/>
    <w:rsid w:val="002456BC"/>
    <w:rsid w:val="0025044B"/>
    <w:rsid w:val="00253589"/>
    <w:rsid w:val="00254411"/>
    <w:rsid w:val="0025518F"/>
    <w:rsid w:val="0025637C"/>
    <w:rsid w:val="00263721"/>
    <w:rsid w:val="00265E63"/>
    <w:rsid w:val="0027050D"/>
    <w:rsid w:val="0027350B"/>
    <w:rsid w:val="002742EE"/>
    <w:rsid w:val="00276F7E"/>
    <w:rsid w:val="00276F99"/>
    <w:rsid w:val="00283BE8"/>
    <w:rsid w:val="00284F02"/>
    <w:rsid w:val="0028791F"/>
    <w:rsid w:val="00290787"/>
    <w:rsid w:val="00290C30"/>
    <w:rsid w:val="00291704"/>
    <w:rsid w:val="00292767"/>
    <w:rsid w:val="00292A6A"/>
    <w:rsid w:val="00292BF7"/>
    <w:rsid w:val="00294306"/>
    <w:rsid w:val="00294A84"/>
    <w:rsid w:val="002A0DB3"/>
    <w:rsid w:val="002A3418"/>
    <w:rsid w:val="002A4244"/>
    <w:rsid w:val="002A45E6"/>
    <w:rsid w:val="002B31A8"/>
    <w:rsid w:val="002B48C1"/>
    <w:rsid w:val="002C2229"/>
    <w:rsid w:val="002C2CE1"/>
    <w:rsid w:val="002C3DC6"/>
    <w:rsid w:val="002D78CC"/>
    <w:rsid w:val="002E2AD3"/>
    <w:rsid w:val="002E2B36"/>
    <w:rsid w:val="002E3731"/>
    <w:rsid w:val="002E4291"/>
    <w:rsid w:val="002E73F4"/>
    <w:rsid w:val="002E79C0"/>
    <w:rsid w:val="002F2D10"/>
    <w:rsid w:val="002F3662"/>
    <w:rsid w:val="003028A6"/>
    <w:rsid w:val="00304435"/>
    <w:rsid w:val="003048DE"/>
    <w:rsid w:val="0031016F"/>
    <w:rsid w:val="003118E3"/>
    <w:rsid w:val="00311A6B"/>
    <w:rsid w:val="00313C1C"/>
    <w:rsid w:val="003174CD"/>
    <w:rsid w:val="00321AFD"/>
    <w:rsid w:val="003226C2"/>
    <w:rsid w:val="00323451"/>
    <w:rsid w:val="00325A9C"/>
    <w:rsid w:val="00326308"/>
    <w:rsid w:val="0032663F"/>
    <w:rsid w:val="00327676"/>
    <w:rsid w:val="003315C2"/>
    <w:rsid w:val="00331A93"/>
    <w:rsid w:val="0033403E"/>
    <w:rsid w:val="00336944"/>
    <w:rsid w:val="00336ACB"/>
    <w:rsid w:val="00336C5D"/>
    <w:rsid w:val="00337885"/>
    <w:rsid w:val="003407D8"/>
    <w:rsid w:val="003426D5"/>
    <w:rsid w:val="00343D4E"/>
    <w:rsid w:val="003446FF"/>
    <w:rsid w:val="00344E30"/>
    <w:rsid w:val="00346F92"/>
    <w:rsid w:val="0034747A"/>
    <w:rsid w:val="00353AE7"/>
    <w:rsid w:val="003540A2"/>
    <w:rsid w:val="00357724"/>
    <w:rsid w:val="00363936"/>
    <w:rsid w:val="003666F2"/>
    <w:rsid w:val="00370D20"/>
    <w:rsid w:val="00372A9D"/>
    <w:rsid w:val="00372C8F"/>
    <w:rsid w:val="00372F48"/>
    <w:rsid w:val="00374649"/>
    <w:rsid w:val="003774E2"/>
    <w:rsid w:val="00377BAE"/>
    <w:rsid w:val="00377D4E"/>
    <w:rsid w:val="00382545"/>
    <w:rsid w:val="00384897"/>
    <w:rsid w:val="00387E71"/>
    <w:rsid w:val="003907C5"/>
    <w:rsid w:val="00392C80"/>
    <w:rsid w:val="0039379B"/>
    <w:rsid w:val="00393C5A"/>
    <w:rsid w:val="003963D9"/>
    <w:rsid w:val="003964F7"/>
    <w:rsid w:val="003977CD"/>
    <w:rsid w:val="003A1D74"/>
    <w:rsid w:val="003B1FCB"/>
    <w:rsid w:val="003B3DB5"/>
    <w:rsid w:val="003B5524"/>
    <w:rsid w:val="003B5B4D"/>
    <w:rsid w:val="003B672C"/>
    <w:rsid w:val="003B7C9D"/>
    <w:rsid w:val="003C09B2"/>
    <w:rsid w:val="003C0C5D"/>
    <w:rsid w:val="003C30A4"/>
    <w:rsid w:val="003D0413"/>
    <w:rsid w:val="003D3574"/>
    <w:rsid w:val="003E0965"/>
    <w:rsid w:val="003E2154"/>
    <w:rsid w:val="003E4B3C"/>
    <w:rsid w:val="003E4D02"/>
    <w:rsid w:val="003F03F8"/>
    <w:rsid w:val="003F145C"/>
    <w:rsid w:val="003F4FAC"/>
    <w:rsid w:val="003F5599"/>
    <w:rsid w:val="004024E2"/>
    <w:rsid w:val="00404E01"/>
    <w:rsid w:val="004067A0"/>
    <w:rsid w:val="004145B5"/>
    <w:rsid w:val="0041575E"/>
    <w:rsid w:val="004205DC"/>
    <w:rsid w:val="00421FEF"/>
    <w:rsid w:val="00423487"/>
    <w:rsid w:val="0043062C"/>
    <w:rsid w:val="00431661"/>
    <w:rsid w:val="00434089"/>
    <w:rsid w:val="00435755"/>
    <w:rsid w:val="00437EB0"/>
    <w:rsid w:val="00440DEC"/>
    <w:rsid w:val="00447774"/>
    <w:rsid w:val="004542B8"/>
    <w:rsid w:val="00455135"/>
    <w:rsid w:val="00455393"/>
    <w:rsid w:val="00456E8C"/>
    <w:rsid w:val="00461618"/>
    <w:rsid w:val="004622C5"/>
    <w:rsid w:val="00467255"/>
    <w:rsid w:val="00471182"/>
    <w:rsid w:val="00473AFF"/>
    <w:rsid w:val="0047541C"/>
    <w:rsid w:val="004805CC"/>
    <w:rsid w:val="00483E2B"/>
    <w:rsid w:val="00483F9F"/>
    <w:rsid w:val="00484D80"/>
    <w:rsid w:val="00490EDB"/>
    <w:rsid w:val="00491111"/>
    <w:rsid w:val="00493253"/>
    <w:rsid w:val="004A11E3"/>
    <w:rsid w:val="004A33EF"/>
    <w:rsid w:val="004A3ACE"/>
    <w:rsid w:val="004A5A11"/>
    <w:rsid w:val="004A7200"/>
    <w:rsid w:val="004A7289"/>
    <w:rsid w:val="004B3C2B"/>
    <w:rsid w:val="004B6776"/>
    <w:rsid w:val="004C1BAE"/>
    <w:rsid w:val="004C3C84"/>
    <w:rsid w:val="004C4BC1"/>
    <w:rsid w:val="004D1100"/>
    <w:rsid w:val="004D3A09"/>
    <w:rsid w:val="004D4BE4"/>
    <w:rsid w:val="004E01BF"/>
    <w:rsid w:val="004E0486"/>
    <w:rsid w:val="004E236C"/>
    <w:rsid w:val="004E6485"/>
    <w:rsid w:val="004E7A5B"/>
    <w:rsid w:val="004F14E1"/>
    <w:rsid w:val="004F273F"/>
    <w:rsid w:val="004F2C56"/>
    <w:rsid w:val="004F67ED"/>
    <w:rsid w:val="0050086C"/>
    <w:rsid w:val="005067A7"/>
    <w:rsid w:val="005102FA"/>
    <w:rsid w:val="005109C1"/>
    <w:rsid w:val="00510D0E"/>
    <w:rsid w:val="005111B5"/>
    <w:rsid w:val="00511409"/>
    <w:rsid w:val="00511CFD"/>
    <w:rsid w:val="00512674"/>
    <w:rsid w:val="00515688"/>
    <w:rsid w:val="005160F1"/>
    <w:rsid w:val="005224D2"/>
    <w:rsid w:val="00525327"/>
    <w:rsid w:val="0052758B"/>
    <w:rsid w:val="00531894"/>
    <w:rsid w:val="005327ED"/>
    <w:rsid w:val="00535675"/>
    <w:rsid w:val="00535B3F"/>
    <w:rsid w:val="0054139E"/>
    <w:rsid w:val="0054248D"/>
    <w:rsid w:val="005430D3"/>
    <w:rsid w:val="00545C25"/>
    <w:rsid w:val="0054671E"/>
    <w:rsid w:val="005529DF"/>
    <w:rsid w:val="00556A8F"/>
    <w:rsid w:val="005572ED"/>
    <w:rsid w:val="00557865"/>
    <w:rsid w:val="00560DB1"/>
    <w:rsid w:val="00565D3E"/>
    <w:rsid w:val="00572877"/>
    <w:rsid w:val="00575067"/>
    <w:rsid w:val="00577CD3"/>
    <w:rsid w:val="00581E7E"/>
    <w:rsid w:val="00584DF1"/>
    <w:rsid w:val="005854D8"/>
    <w:rsid w:val="005918DA"/>
    <w:rsid w:val="00592086"/>
    <w:rsid w:val="005949A8"/>
    <w:rsid w:val="005A005D"/>
    <w:rsid w:val="005A083A"/>
    <w:rsid w:val="005A5670"/>
    <w:rsid w:val="005A5AB8"/>
    <w:rsid w:val="005A63A1"/>
    <w:rsid w:val="005B0822"/>
    <w:rsid w:val="005B60A0"/>
    <w:rsid w:val="005B60F7"/>
    <w:rsid w:val="005C197B"/>
    <w:rsid w:val="005C57E6"/>
    <w:rsid w:val="005C5B5A"/>
    <w:rsid w:val="005C697D"/>
    <w:rsid w:val="005D0863"/>
    <w:rsid w:val="005D1727"/>
    <w:rsid w:val="005D3DFE"/>
    <w:rsid w:val="005D69D8"/>
    <w:rsid w:val="005E269E"/>
    <w:rsid w:val="005E4138"/>
    <w:rsid w:val="005E44B9"/>
    <w:rsid w:val="005E47A3"/>
    <w:rsid w:val="005E53EB"/>
    <w:rsid w:val="005F4997"/>
    <w:rsid w:val="005F6D64"/>
    <w:rsid w:val="00600E26"/>
    <w:rsid w:val="0060124F"/>
    <w:rsid w:val="0060405E"/>
    <w:rsid w:val="00605090"/>
    <w:rsid w:val="00605EEC"/>
    <w:rsid w:val="00613029"/>
    <w:rsid w:val="0061680F"/>
    <w:rsid w:val="00616DED"/>
    <w:rsid w:val="00617A5B"/>
    <w:rsid w:val="006240A9"/>
    <w:rsid w:val="00624D89"/>
    <w:rsid w:val="0062546C"/>
    <w:rsid w:val="00631816"/>
    <w:rsid w:val="006346AC"/>
    <w:rsid w:val="006360D6"/>
    <w:rsid w:val="006426B7"/>
    <w:rsid w:val="0064318C"/>
    <w:rsid w:val="00643C67"/>
    <w:rsid w:val="0064657A"/>
    <w:rsid w:val="00650134"/>
    <w:rsid w:val="006517EB"/>
    <w:rsid w:val="006539EB"/>
    <w:rsid w:val="00655B65"/>
    <w:rsid w:val="00655DD0"/>
    <w:rsid w:val="00656BD2"/>
    <w:rsid w:val="00664C9E"/>
    <w:rsid w:val="00676C79"/>
    <w:rsid w:val="0068058D"/>
    <w:rsid w:val="00680A74"/>
    <w:rsid w:val="00684A0B"/>
    <w:rsid w:val="00685C19"/>
    <w:rsid w:val="006871ED"/>
    <w:rsid w:val="00690C26"/>
    <w:rsid w:val="00691CF5"/>
    <w:rsid w:val="00691FF4"/>
    <w:rsid w:val="00695911"/>
    <w:rsid w:val="00696A8E"/>
    <w:rsid w:val="006A750D"/>
    <w:rsid w:val="006B148D"/>
    <w:rsid w:val="006B1D42"/>
    <w:rsid w:val="006B1EF5"/>
    <w:rsid w:val="006B2E36"/>
    <w:rsid w:val="006B4845"/>
    <w:rsid w:val="006C1CCA"/>
    <w:rsid w:val="006C20E6"/>
    <w:rsid w:val="006C2B3D"/>
    <w:rsid w:val="006C30E8"/>
    <w:rsid w:val="006C73F1"/>
    <w:rsid w:val="006D5109"/>
    <w:rsid w:val="006D5150"/>
    <w:rsid w:val="006D62B6"/>
    <w:rsid w:val="006E01E5"/>
    <w:rsid w:val="006E1150"/>
    <w:rsid w:val="006E437B"/>
    <w:rsid w:val="006E7053"/>
    <w:rsid w:val="006E7248"/>
    <w:rsid w:val="006F00DC"/>
    <w:rsid w:val="006F6F7C"/>
    <w:rsid w:val="007042DD"/>
    <w:rsid w:val="00704BF7"/>
    <w:rsid w:val="00707287"/>
    <w:rsid w:val="00712CAB"/>
    <w:rsid w:val="00720CD4"/>
    <w:rsid w:val="007235C5"/>
    <w:rsid w:val="0072497B"/>
    <w:rsid w:val="00724D7E"/>
    <w:rsid w:val="00724F0C"/>
    <w:rsid w:val="007258CD"/>
    <w:rsid w:val="00726996"/>
    <w:rsid w:val="00727171"/>
    <w:rsid w:val="00731CB5"/>
    <w:rsid w:val="00732F73"/>
    <w:rsid w:val="0073329C"/>
    <w:rsid w:val="00734CDA"/>
    <w:rsid w:val="00741863"/>
    <w:rsid w:val="00743D95"/>
    <w:rsid w:val="00745CA6"/>
    <w:rsid w:val="00745D56"/>
    <w:rsid w:val="00747B95"/>
    <w:rsid w:val="00747EF5"/>
    <w:rsid w:val="00751031"/>
    <w:rsid w:val="00753034"/>
    <w:rsid w:val="00753D13"/>
    <w:rsid w:val="00755056"/>
    <w:rsid w:val="0075608C"/>
    <w:rsid w:val="00756FAC"/>
    <w:rsid w:val="0075745E"/>
    <w:rsid w:val="00760D45"/>
    <w:rsid w:val="00760EB9"/>
    <w:rsid w:val="007652A3"/>
    <w:rsid w:val="00765CEF"/>
    <w:rsid w:val="0077016E"/>
    <w:rsid w:val="00770528"/>
    <w:rsid w:val="00770F07"/>
    <w:rsid w:val="007715F3"/>
    <w:rsid w:val="0077318D"/>
    <w:rsid w:val="00775071"/>
    <w:rsid w:val="00780F0D"/>
    <w:rsid w:val="00781935"/>
    <w:rsid w:val="007935D0"/>
    <w:rsid w:val="007963D6"/>
    <w:rsid w:val="007967FC"/>
    <w:rsid w:val="007A370C"/>
    <w:rsid w:val="007B1770"/>
    <w:rsid w:val="007B3180"/>
    <w:rsid w:val="007B4E7D"/>
    <w:rsid w:val="007C2B11"/>
    <w:rsid w:val="007C4173"/>
    <w:rsid w:val="007C4A94"/>
    <w:rsid w:val="007C59D1"/>
    <w:rsid w:val="007C7BD8"/>
    <w:rsid w:val="007D20C3"/>
    <w:rsid w:val="007D354C"/>
    <w:rsid w:val="007D59BC"/>
    <w:rsid w:val="007D62DA"/>
    <w:rsid w:val="007D6513"/>
    <w:rsid w:val="007D6D1B"/>
    <w:rsid w:val="007E1A09"/>
    <w:rsid w:val="007E2BB9"/>
    <w:rsid w:val="007E4188"/>
    <w:rsid w:val="007E4AFC"/>
    <w:rsid w:val="007E5D87"/>
    <w:rsid w:val="007F7C61"/>
    <w:rsid w:val="008001E7"/>
    <w:rsid w:val="008009D8"/>
    <w:rsid w:val="008073C7"/>
    <w:rsid w:val="008156F5"/>
    <w:rsid w:val="0082297C"/>
    <w:rsid w:val="00823137"/>
    <w:rsid w:val="00827B07"/>
    <w:rsid w:val="0083468B"/>
    <w:rsid w:val="00834851"/>
    <w:rsid w:val="0083616E"/>
    <w:rsid w:val="008428CE"/>
    <w:rsid w:val="00843689"/>
    <w:rsid w:val="00843E31"/>
    <w:rsid w:val="00844ED8"/>
    <w:rsid w:val="00850729"/>
    <w:rsid w:val="00851CA0"/>
    <w:rsid w:val="00852334"/>
    <w:rsid w:val="008553CF"/>
    <w:rsid w:val="00855C6C"/>
    <w:rsid w:val="00857D05"/>
    <w:rsid w:val="0086563C"/>
    <w:rsid w:val="0087117E"/>
    <w:rsid w:val="008836D6"/>
    <w:rsid w:val="008839DD"/>
    <w:rsid w:val="00884108"/>
    <w:rsid w:val="00885021"/>
    <w:rsid w:val="00885F89"/>
    <w:rsid w:val="00891845"/>
    <w:rsid w:val="00892599"/>
    <w:rsid w:val="00896103"/>
    <w:rsid w:val="008A00E1"/>
    <w:rsid w:val="008A1870"/>
    <w:rsid w:val="008A463A"/>
    <w:rsid w:val="008A4949"/>
    <w:rsid w:val="008A4DA9"/>
    <w:rsid w:val="008A7335"/>
    <w:rsid w:val="008B3810"/>
    <w:rsid w:val="008B3F3C"/>
    <w:rsid w:val="008B4A79"/>
    <w:rsid w:val="008B77C5"/>
    <w:rsid w:val="008C054E"/>
    <w:rsid w:val="008C2C4C"/>
    <w:rsid w:val="008C34D6"/>
    <w:rsid w:val="008C3DA1"/>
    <w:rsid w:val="008D1895"/>
    <w:rsid w:val="008D5EE3"/>
    <w:rsid w:val="008E015F"/>
    <w:rsid w:val="008E3345"/>
    <w:rsid w:val="008E63B1"/>
    <w:rsid w:val="008E6CBC"/>
    <w:rsid w:val="008F0496"/>
    <w:rsid w:val="008F07D9"/>
    <w:rsid w:val="008F4924"/>
    <w:rsid w:val="008F726E"/>
    <w:rsid w:val="008F72F7"/>
    <w:rsid w:val="008F73EA"/>
    <w:rsid w:val="00901EAB"/>
    <w:rsid w:val="009049F4"/>
    <w:rsid w:val="00917724"/>
    <w:rsid w:val="009178D9"/>
    <w:rsid w:val="00921446"/>
    <w:rsid w:val="009256BA"/>
    <w:rsid w:val="00925BAF"/>
    <w:rsid w:val="00933C05"/>
    <w:rsid w:val="00934E65"/>
    <w:rsid w:val="00935477"/>
    <w:rsid w:val="0093609C"/>
    <w:rsid w:val="00941613"/>
    <w:rsid w:val="009455BF"/>
    <w:rsid w:val="00946549"/>
    <w:rsid w:val="009468CA"/>
    <w:rsid w:val="00947792"/>
    <w:rsid w:val="0095300E"/>
    <w:rsid w:val="009578AC"/>
    <w:rsid w:val="00962F4C"/>
    <w:rsid w:val="00965FC3"/>
    <w:rsid w:val="009778F5"/>
    <w:rsid w:val="009804B3"/>
    <w:rsid w:val="0098073A"/>
    <w:rsid w:val="00981598"/>
    <w:rsid w:val="00983B24"/>
    <w:rsid w:val="00985BA7"/>
    <w:rsid w:val="00986B10"/>
    <w:rsid w:val="00990992"/>
    <w:rsid w:val="00991481"/>
    <w:rsid w:val="00991FBF"/>
    <w:rsid w:val="009A0119"/>
    <w:rsid w:val="009A5907"/>
    <w:rsid w:val="009A6046"/>
    <w:rsid w:val="009A6F41"/>
    <w:rsid w:val="009A7106"/>
    <w:rsid w:val="009B2DEB"/>
    <w:rsid w:val="009B427A"/>
    <w:rsid w:val="009B4FB7"/>
    <w:rsid w:val="009C0E81"/>
    <w:rsid w:val="009C2229"/>
    <w:rsid w:val="009C23CA"/>
    <w:rsid w:val="009C3CE3"/>
    <w:rsid w:val="009C69D9"/>
    <w:rsid w:val="009D0AD1"/>
    <w:rsid w:val="009D44D4"/>
    <w:rsid w:val="009D52A2"/>
    <w:rsid w:val="009D6DF5"/>
    <w:rsid w:val="009D7526"/>
    <w:rsid w:val="009E0B1B"/>
    <w:rsid w:val="009E0E74"/>
    <w:rsid w:val="009E2818"/>
    <w:rsid w:val="009E3F73"/>
    <w:rsid w:val="009E40B6"/>
    <w:rsid w:val="009E53FF"/>
    <w:rsid w:val="009F111D"/>
    <w:rsid w:val="009F41A7"/>
    <w:rsid w:val="009F68E3"/>
    <w:rsid w:val="009F771F"/>
    <w:rsid w:val="009F7914"/>
    <w:rsid w:val="00A039A8"/>
    <w:rsid w:val="00A04770"/>
    <w:rsid w:val="00A04DD3"/>
    <w:rsid w:val="00A06739"/>
    <w:rsid w:val="00A112D3"/>
    <w:rsid w:val="00A1600E"/>
    <w:rsid w:val="00A2046A"/>
    <w:rsid w:val="00A2236B"/>
    <w:rsid w:val="00A26860"/>
    <w:rsid w:val="00A40EE2"/>
    <w:rsid w:val="00A42B59"/>
    <w:rsid w:val="00A52E38"/>
    <w:rsid w:val="00A542CC"/>
    <w:rsid w:val="00A553DD"/>
    <w:rsid w:val="00A55719"/>
    <w:rsid w:val="00A55AB6"/>
    <w:rsid w:val="00A56783"/>
    <w:rsid w:val="00A57830"/>
    <w:rsid w:val="00A64CE5"/>
    <w:rsid w:val="00A750F6"/>
    <w:rsid w:val="00A7550E"/>
    <w:rsid w:val="00A75C7A"/>
    <w:rsid w:val="00A76543"/>
    <w:rsid w:val="00A84491"/>
    <w:rsid w:val="00A85EB3"/>
    <w:rsid w:val="00A91196"/>
    <w:rsid w:val="00A91283"/>
    <w:rsid w:val="00A939AE"/>
    <w:rsid w:val="00A947B4"/>
    <w:rsid w:val="00A95A5C"/>
    <w:rsid w:val="00A97268"/>
    <w:rsid w:val="00A97C6E"/>
    <w:rsid w:val="00AA3356"/>
    <w:rsid w:val="00AA3732"/>
    <w:rsid w:val="00AA7737"/>
    <w:rsid w:val="00AB1EAF"/>
    <w:rsid w:val="00AB4A1E"/>
    <w:rsid w:val="00AB5A1E"/>
    <w:rsid w:val="00AC044C"/>
    <w:rsid w:val="00AC1B06"/>
    <w:rsid w:val="00AC4B85"/>
    <w:rsid w:val="00AC5D94"/>
    <w:rsid w:val="00AC5EAC"/>
    <w:rsid w:val="00AD1325"/>
    <w:rsid w:val="00AD3EAB"/>
    <w:rsid w:val="00AE01FD"/>
    <w:rsid w:val="00AE345B"/>
    <w:rsid w:val="00AE3A01"/>
    <w:rsid w:val="00AE3DAF"/>
    <w:rsid w:val="00AF25ED"/>
    <w:rsid w:val="00AF73B7"/>
    <w:rsid w:val="00B05999"/>
    <w:rsid w:val="00B05BA6"/>
    <w:rsid w:val="00B101EA"/>
    <w:rsid w:val="00B12000"/>
    <w:rsid w:val="00B22DA4"/>
    <w:rsid w:val="00B27320"/>
    <w:rsid w:val="00B307BD"/>
    <w:rsid w:val="00B307E7"/>
    <w:rsid w:val="00B3454E"/>
    <w:rsid w:val="00B361ED"/>
    <w:rsid w:val="00B3646C"/>
    <w:rsid w:val="00B36E30"/>
    <w:rsid w:val="00B4381B"/>
    <w:rsid w:val="00B43825"/>
    <w:rsid w:val="00B43B5A"/>
    <w:rsid w:val="00B44208"/>
    <w:rsid w:val="00B47E4F"/>
    <w:rsid w:val="00B50196"/>
    <w:rsid w:val="00B601AF"/>
    <w:rsid w:val="00B62031"/>
    <w:rsid w:val="00B6374B"/>
    <w:rsid w:val="00B65E90"/>
    <w:rsid w:val="00B660F8"/>
    <w:rsid w:val="00B72D36"/>
    <w:rsid w:val="00B74AE4"/>
    <w:rsid w:val="00B77127"/>
    <w:rsid w:val="00B80213"/>
    <w:rsid w:val="00B80D34"/>
    <w:rsid w:val="00B82A27"/>
    <w:rsid w:val="00B846DF"/>
    <w:rsid w:val="00B84FF5"/>
    <w:rsid w:val="00B86D86"/>
    <w:rsid w:val="00B92CB3"/>
    <w:rsid w:val="00B95D2D"/>
    <w:rsid w:val="00B96893"/>
    <w:rsid w:val="00BA1649"/>
    <w:rsid w:val="00BA1AEE"/>
    <w:rsid w:val="00BA273D"/>
    <w:rsid w:val="00BA2791"/>
    <w:rsid w:val="00BB39D4"/>
    <w:rsid w:val="00BB513A"/>
    <w:rsid w:val="00BB7099"/>
    <w:rsid w:val="00BC4699"/>
    <w:rsid w:val="00BC492A"/>
    <w:rsid w:val="00BC5543"/>
    <w:rsid w:val="00BD00AA"/>
    <w:rsid w:val="00BD31C1"/>
    <w:rsid w:val="00BD6B89"/>
    <w:rsid w:val="00BE12C9"/>
    <w:rsid w:val="00BE1C44"/>
    <w:rsid w:val="00BE2DCC"/>
    <w:rsid w:val="00BE4F79"/>
    <w:rsid w:val="00BF3E6A"/>
    <w:rsid w:val="00BF457A"/>
    <w:rsid w:val="00BF457E"/>
    <w:rsid w:val="00BF7CA0"/>
    <w:rsid w:val="00C0099A"/>
    <w:rsid w:val="00C04A24"/>
    <w:rsid w:val="00C04D55"/>
    <w:rsid w:val="00C07214"/>
    <w:rsid w:val="00C14E78"/>
    <w:rsid w:val="00C17277"/>
    <w:rsid w:val="00C21E17"/>
    <w:rsid w:val="00C22685"/>
    <w:rsid w:val="00C2605F"/>
    <w:rsid w:val="00C26BD7"/>
    <w:rsid w:val="00C34971"/>
    <w:rsid w:val="00C3728E"/>
    <w:rsid w:val="00C429C3"/>
    <w:rsid w:val="00C51290"/>
    <w:rsid w:val="00C51CAA"/>
    <w:rsid w:val="00C540F8"/>
    <w:rsid w:val="00C55FED"/>
    <w:rsid w:val="00C61651"/>
    <w:rsid w:val="00C6202B"/>
    <w:rsid w:val="00C63067"/>
    <w:rsid w:val="00C63597"/>
    <w:rsid w:val="00C67F2B"/>
    <w:rsid w:val="00C84D16"/>
    <w:rsid w:val="00C920F9"/>
    <w:rsid w:val="00C92BA6"/>
    <w:rsid w:val="00C96D8A"/>
    <w:rsid w:val="00CA12BE"/>
    <w:rsid w:val="00CA2507"/>
    <w:rsid w:val="00CA32D6"/>
    <w:rsid w:val="00CA563E"/>
    <w:rsid w:val="00CA60B1"/>
    <w:rsid w:val="00CB15A3"/>
    <w:rsid w:val="00CB4DFC"/>
    <w:rsid w:val="00CC6BA5"/>
    <w:rsid w:val="00CD0194"/>
    <w:rsid w:val="00CD21F3"/>
    <w:rsid w:val="00CE07B9"/>
    <w:rsid w:val="00CE0F84"/>
    <w:rsid w:val="00CE1750"/>
    <w:rsid w:val="00CE406B"/>
    <w:rsid w:val="00CE44D5"/>
    <w:rsid w:val="00CE7D7B"/>
    <w:rsid w:val="00CF1233"/>
    <w:rsid w:val="00CF20FF"/>
    <w:rsid w:val="00CF3C39"/>
    <w:rsid w:val="00CF727C"/>
    <w:rsid w:val="00CF7F02"/>
    <w:rsid w:val="00D0159B"/>
    <w:rsid w:val="00D07101"/>
    <w:rsid w:val="00D1534B"/>
    <w:rsid w:val="00D16123"/>
    <w:rsid w:val="00D16B84"/>
    <w:rsid w:val="00D201D1"/>
    <w:rsid w:val="00D237D9"/>
    <w:rsid w:val="00D23841"/>
    <w:rsid w:val="00D253B5"/>
    <w:rsid w:val="00D27187"/>
    <w:rsid w:val="00D3279C"/>
    <w:rsid w:val="00D34DDB"/>
    <w:rsid w:val="00D417B9"/>
    <w:rsid w:val="00D45612"/>
    <w:rsid w:val="00D46AD0"/>
    <w:rsid w:val="00D510B6"/>
    <w:rsid w:val="00D51A50"/>
    <w:rsid w:val="00D54DF5"/>
    <w:rsid w:val="00D5657F"/>
    <w:rsid w:val="00D57BE0"/>
    <w:rsid w:val="00D65920"/>
    <w:rsid w:val="00D75420"/>
    <w:rsid w:val="00D83FEF"/>
    <w:rsid w:val="00D841EE"/>
    <w:rsid w:val="00D857A8"/>
    <w:rsid w:val="00D915B3"/>
    <w:rsid w:val="00D944B8"/>
    <w:rsid w:val="00DA5B58"/>
    <w:rsid w:val="00DB575B"/>
    <w:rsid w:val="00DB631C"/>
    <w:rsid w:val="00DC038E"/>
    <w:rsid w:val="00DC0A7E"/>
    <w:rsid w:val="00DC576C"/>
    <w:rsid w:val="00DC64B1"/>
    <w:rsid w:val="00DD19CF"/>
    <w:rsid w:val="00DD3307"/>
    <w:rsid w:val="00DD3FA6"/>
    <w:rsid w:val="00DE0CAD"/>
    <w:rsid w:val="00DE1B90"/>
    <w:rsid w:val="00DE64BD"/>
    <w:rsid w:val="00DE786A"/>
    <w:rsid w:val="00DF25FC"/>
    <w:rsid w:val="00DF5A74"/>
    <w:rsid w:val="00E0046B"/>
    <w:rsid w:val="00E00B4A"/>
    <w:rsid w:val="00E031AF"/>
    <w:rsid w:val="00E07A91"/>
    <w:rsid w:val="00E10DF4"/>
    <w:rsid w:val="00E16EE5"/>
    <w:rsid w:val="00E1785C"/>
    <w:rsid w:val="00E21F73"/>
    <w:rsid w:val="00E2369F"/>
    <w:rsid w:val="00E26310"/>
    <w:rsid w:val="00E26596"/>
    <w:rsid w:val="00E30D62"/>
    <w:rsid w:val="00E32C1A"/>
    <w:rsid w:val="00E33114"/>
    <w:rsid w:val="00E331FB"/>
    <w:rsid w:val="00E33FB3"/>
    <w:rsid w:val="00E37325"/>
    <w:rsid w:val="00E42EF3"/>
    <w:rsid w:val="00E44DC4"/>
    <w:rsid w:val="00E450A0"/>
    <w:rsid w:val="00E47FC6"/>
    <w:rsid w:val="00E56E9A"/>
    <w:rsid w:val="00E6023C"/>
    <w:rsid w:val="00E64014"/>
    <w:rsid w:val="00E67104"/>
    <w:rsid w:val="00E73F89"/>
    <w:rsid w:val="00E73FF0"/>
    <w:rsid w:val="00E7780D"/>
    <w:rsid w:val="00E836D4"/>
    <w:rsid w:val="00E86887"/>
    <w:rsid w:val="00E8777E"/>
    <w:rsid w:val="00E902B2"/>
    <w:rsid w:val="00E92F38"/>
    <w:rsid w:val="00EA560F"/>
    <w:rsid w:val="00EA6D19"/>
    <w:rsid w:val="00EA78BF"/>
    <w:rsid w:val="00EB53F3"/>
    <w:rsid w:val="00EB5601"/>
    <w:rsid w:val="00EB7CE3"/>
    <w:rsid w:val="00EC2BEF"/>
    <w:rsid w:val="00ED1EDB"/>
    <w:rsid w:val="00ED4B1B"/>
    <w:rsid w:val="00ED6E97"/>
    <w:rsid w:val="00ED7775"/>
    <w:rsid w:val="00EE42BA"/>
    <w:rsid w:val="00EF0E84"/>
    <w:rsid w:val="00EF4822"/>
    <w:rsid w:val="00F01F97"/>
    <w:rsid w:val="00F04EB7"/>
    <w:rsid w:val="00F12F32"/>
    <w:rsid w:val="00F141B5"/>
    <w:rsid w:val="00F15CD3"/>
    <w:rsid w:val="00F17181"/>
    <w:rsid w:val="00F21D2A"/>
    <w:rsid w:val="00F22B40"/>
    <w:rsid w:val="00F22F4C"/>
    <w:rsid w:val="00F23311"/>
    <w:rsid w:val="00F23E37"/>
    <w:rsid w:val="00F261F4"/>
    <w:rsid w:val="00F268EE"/>
    <w:rsid w:val="00F3095C"/>
    <w:rsid w:val="00F3192E"/>
    <w:rsid w:val="00F37446"/>
    <w:rsid w:val="00F42D54"/>
    <w:rsid w:val="00F43622"/>
    <w:rsid w:val="00F437D2"/>
    <w:rsid w:val="00F4677D"/>
    <w:rsid w:val="00F478FD"/>
    <w:rsid w:val="00F60796"/>
    <w:rsid w:val="00F6258F"/>
    <w:rsid w:val="00F6340B"/>
    <w:rsid w:val="00F6349C"/>
    <w:rsid w:val="00F63707"/>
    <w:rsid w:val="00F6735A"/>
    <w:rsid w:val="00F70E62"/>
    <w:rsid w:val="00F75C13"/>
    <w:rsid w:val="00F76ED4"/>
    <w:rsid w:val="00F80784"/>
    <w:rsid w:val="00F81D9B"/>
    <w:rsid w:val="00F83DAE"/>
    <w:rsid w:val="00F86390"/>
    <w:rsid w:val="00F86582"/>
    <w:rsid w:val="00F9158D"/>
    <w:rsid w:val="00F95D74"/>
    <w:rsid w:val="00FA051B"/>
    <w:rsid w:val="00FA4348"/>
    <w:rsid w:val="00FA499F"/>
    <w:rsid w:val="00FB027A"/>
    <w:rsid w:val="00FB3288"/>
    <w:rsid w:val="00FB3E8F"/>
    <w:rsid w:val="00FB4AD1"/>
    <w:rsid w:val="00FB52E2"/>
    <w:rsid w:val="00FB74DA"/>
    <w:rsid w:val="00FC01E0"/>
    <w:rsid w:val="00FC38C2"/>
    <w:rsid w:val="00FC3E37"/>
    <w:rsid w:val="00FD0F17"/>
    <w:rsid w:val="00FD5FD6"/>
    <w:rsid w:val="00FD6508"/>
    <w:rsid w:val="00FD7EEC"/>
    <w:rsid w:val="00FE101E"/>
    <w:rsid w:val="00FE21DB"/>
    <w:rsid w:val="00FE3949"/>
    <w:rsid w:val="00FE562A"/>
    <w:rsid w:val="00FE7394"/>
    <w:rsid w:val="00FF07C3"/>
    <w:rsid w:val="00FF08BE"/>
    <w:rsid w:val="00FF0BE9"/>
    <w:rsid w:val="00FF3EC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31AF"/>
    <w:pPr>
      <w:spacing w:after="200" w:line="276" w:lineRule="auto"/>
    </w:pPr>
    <w:rPr>
      <w:rFonts w:eastAsia="Times New Roman" w:cs="Calibri"/>
      <w:sz w:val="22"/>
      <w:szCs w:val="22"/>
      <w:lang w:eastAsia="en-US"/>
    </w:rPr>
  </w:style>
  <w:style w:type="paragraph" w:styleId="Nadpis1">
    <w:name w:val="heading 1"/>
    <w:basedOn w:val="Normlny"/>
    <w:next w:val="Normlny"/>
    <w:link w:val="Nadpis1Char"/>
    <w:qFormat/>
    <w:rsid w:val="00434089"/>
    <w:pPr>
      <w:keepNext/>
      <w:spacing w:before="240" w:after="60" w:line="240" w:lineRule="auto"/>
      <w:outlineLvl w:val="0"/>
    </w:pPr>
    <w:rPr>
      <w:rFonts w:ascii="Arial" w:eastAsia="Calibri" w:hAnsi="Arial" w:cs="Arial"/>
      <w:b/>
      <w:bCs/>
      <w:kern w:val="32"/>
      <w:sz w:val="32"/>
      <w:szCs w:val="32"/>
      <w:lang w:eastAsia="sk-SK"/>
    </w:rPr>
  </w:style>
  <w:style w:type="paragraph" w:styleId="Nadpis3">
    <w:name w:val="heading 3"/>
    <w:basedOn w:val="Normlny"/>
    <w:next w:val="Normlny"/>
    <w:link w:val="Nadpis3Char"/>
    <w:qFormat/>
    <w:locked/>
    <w:rsid w:val="00545C25"/>
    <w:pPr>
      <w:keepNext/>
      <w:spacing w:before="240" w:after="60"/>
      <w:outlineLvl w:val="2"/>
    </w:pPr>
    <w:rPr>
      <w:rFonts w:ascii="Cambria" w:eastAsia="Calibri" w:hAnsi="Cambria" w:cs="Times New Roman"/>
      <w:b/>
      <w:bCs/>
      <w:sz w:val="26"/>
      <w:szCs w:val="26"/>
    </w:rPr>
  </w:style>
  <w:style w:type="paragraph" w:styleId="Nadpis4">
    <w:name w:val="heading 4"/>
    <w:basedOn w:val="Normlny"/>
    <w:link w:val="Nadpis4Char"/>
    <w:qFormat/>
    <w:rsid w:val="00434089"/>
    <w:pPr>
      <w:spacing w:before="100" w:beforeAutospacing="1" w:after="100" w:afterAutospacing="1" w:line="240" w:lineRule="auto"/>
      <w:outlineLvl w:val="3"/>
    </w:pPr>
    <w:rPr>
      <w:rFonts w:ascii="Times New Roman" w:eastAsia="Calibri"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34089"/>
    <w:rPr>
      <w:rFonts w:ascii="Arial" w:hAnsi="Arial" w:cs="Arial"/>
      <w:b/>
      <w:bCs/>
      <w:kern w:val="32"/>
      <w:sz w:val="32"/>
      <w:szCs w:val="32"/>
      <w:lang w:eastAsia="sk-SK"/>
    </w:rPr>
  </w:style>
  <w:style w:type="character" w:customStyle="1" w:styleId="Nadpis4Char">
    <w:name w:val="Nadpis 4 Char"/>
    <w:basedOn w:val="Predvolenpsmoodseku"/>
    <w:link w:val="Nadpis4"/>
    <w:locked/>
    <w:rsid w:val="00434089"/>
    <w:rPr>
      <w:rFonts w:ascii="Times New Roman" w:hAnsi="Times New Roman" w:cs="Times New Roman"/>
      <w:b/>
      <w:bCs/>
      <w:sz w:val="24"/>
      <w:szCs w:val="24"/>
      <w:lang w:eastAsia="sk-SK"/>
    </w:rPr>
  </w:style>
  <w:style w:type="table" w:styleId="Mriekatabuky">
    <w:name w:val="Table Grid"/>
    <w:basedOn w:val="Normlnatabuka"/>
    <w:uiPriority w:val="59"/>
    <w:rsid w:val="0043408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lny"/>
    <w:rsid w:val="00434089"/>
    <w:pPr>
      <w:ind w:left="720"/>
    </w:pPr>
  </w:style>
  <w:style w:type="paragraph" w:styleId="Zarkazkladnhotextu">
    <w:name w:val="Body Text Indent"/>
    <w:basedOn w:val="Normlny"/>
    <w:link w:val="ZarkazkladnhotextuChar"/>
    <w:rsid w:val="00434089"/>
    <w:pPr>
      <w:tabs>
        <w:tab w:val="left" w:pos="7655"/>
      </w:tabs>
      <w:spacing w:after="0" w:line="240" w:lineRule="auto"/>
      <w:ind w:left="426" w:hanging="426"/>
    </w:pPr>
    <w:rPr>
      <w:rFonts w:ascii="Arial" w:eastAsia="Calibri" w:hAnsi="Arial" w:cs="Arial"/>
      <w:lang w:eastAsia="cs-CZ"/>
    </w:rPr>
  </w:style>
  <w:style w:type="character" w:customStyle="1" w:styleId="ZarkazkladnhotextuChar">
    <w:name w:val="Zarážka základného textu Char"/>
    <w:basedOn w:val="Predvolenpsmoodseku"/>
    <w:link w:val="Zarkazkladnhotextu"/>
    <w:locked/>
    <w:rsid w:val="00434089"/>
    <w:rPr>
      <w:rFonts w:ascii="Arial" w:hAnsi="Arial" w:cs="Arial"/>
      <w:sz w:val="20"/>
      <w:szCs w:val="20"/>
      <w:lang w:eastAsia="cs-CZ"/>
    </w:rPr>
  </w:style>
  <w:style w:type="paragraph" w:styleId="Normlnywebov">
    <w:name w:val="Normal (Web)"/>
    <w:basedOn w:val="Normlny"/>
    <w:uiPriority w:val="99"/>
    <w:rsid w:val="00434089"/>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Hlavika">
    <w:name w:val="header"/>
    <w:basedOn w:val="Normlny"/>
    <w:link w:val="HlavikaChar"/>
    <w:uiPriority w:val="99"/>
    <w:rsid w:val="00434089"/>
    <w:pPr>
      <w:tabs>
        <w:tab w:val="center" w:pos="4536"/>
        <w:tab w:val="right" w:pos="9072"/>
      </w:tabs>
    </w:pPr>
  </w:style>
  <w:style w:type="character" w:customStyle="1" w:styleId="HlavikaChar">
    <w:name w:val="Hlavička Char"/>
    <w:basedOn w:val="Predvolenpsmoodseku"/>
    <w:link w:val="Hlavika"/>
    <w:uiPriority w:val="99"/>
    <w:locked/>
    <w:rsid w:val="00434089"/>
    <w:rPr>
      <w:rFonts w:ascii="Calibri" w:hAnsi="Calibri" w:cs="Calibri"/>
    </w:rPr>
  </w:style>
  <w:style w:type="paragraph" w:styleId="Pta">
    <w:name w:val="footer"/>
    <w:basedOn w:val="Normlny"/>
    <w:link w:val="PtaChar"/>
    <w:uiPriority w:val="99"/>
    <w:rsid w:val="00434089"/>
    <w:pPr>
      <w:tabs>
        <w:tab w:val="center" w:pos="4536"/>
        <w:tab w:val="right" w:pos="9072"/>
      </w:tabs>
    </w:pPr>
  </w:style>
  <w:style w:type="character" w:customStyle="1" w:styleId="PtaChar">
    <w:name w:val="Päta Char"/>
    <w:basedOn w:val="Predvolenpsmoodseku"/>
    <w:link w:val="Pta"/>
    <w:uiPriority w:val="99"/>
    <w:locked/>
    <w:rsid w:val="00434089"/>
    <w:rPr>
      <w:rFonts w:ascii="Calibri" w:hAnsi="Calibri" w:cs="Calibri"/>
    </w:rPr>
  </w:style>
  <w:style w:type="character" w:customStyle="1" w:styleId="apple-style-span">
    <w:name w:val="apple-style-span"/>
    <w:basedOn w:val="Predvolenpsmoodseku"/>
    <w:rsid w:val="00600E26"/>
    <w:rPr>
      <w:rFonts w:cs="Times New Roman"/>
    </w:rPr>
  </w:style>
  <w:style w:type="character" w:customStyle="1" w:styleId="apple-converted-space">
    <w:name w:val="apple-converted-space"/>
    <w:basedOn w:val="Predvolenpsmoodseku"/>
    <w:rsid w:val="00323451"/>
    <w:rPr>
      <w:rFonts w:cs="Times New Roman"/>
    </w:rPr>
  </w:style>
  <w:style w:type="paragraph" w:customStyle="1" w:styleId="Default">
    <w:name w:val="Default"/>
    <w:rsid w:val="00084A75"/>
    <w:pPr>
      <w:autoSpaceDE w:val="0"/>
      <w:autoSpaceDN w:val="0"/>
      <w:adjustRightInd w:val="0"/>
    </w:pPr>
    <w:rPr>
      <w:rFonts w:eastAsia="Times New Roman"/>
      <w:color w:val="000000"/>
      <w:sz w:val="24"/>
      <w:szCs w:val="24"/>
      <w:lang w:eastAsia="en-US"/>
    </w:rPr>
  </w:style>
  <w:style w:type="paragraph" w:customStyle="1" w:styleId="--">
    <w:name w:val="--"/>
    <w:basedOn w:val="Normlny"/>
    <w:rsid w:val="00745D56"/>
    <w:pPr>
      <w:spacing w:after="0" w:line="240" w:lineRule="auto"/>
      <w:jc w:val="both"/>
    </w:pPr>
    <w:rPr>
      <w:rFonts w:ascii="Times New Roman" w:eastAsia="Calibri" w:hAnsi="Times New Roman" w:cs="Times New Roman"/>
      <w:sz w:val="28"/>
      <w:szCs w:val="28"/>
      <w:lang w:eastAsia="sk-SK"/>
    </w:rPr>
  </w:style>
  <w:style w:type="paragraph" w:styleId="Zkladntext">
    <w:name w:val="Body Text"/>
    <w:basedOn w:val="Normlny"/>
    <w:link w:val="ZkladntextChar"/>
    <w:semiHidden/>
    <w:rsid w:val="005529DF"/>
    <w:pPr>
      <w:spacing w:after="120"/>
    </w:pPr>
  </w:style>
  <w:style w:type="character" w:customStyle="1" w:styleId="ZkladntextChar">
    <w:name w:val="Základný text Char"/>
    <w:basedOn w:val="Predvolenpsmoodseku"/>
    <w:link w:val="Zkladntext"/>
    <w:semiHidden/>
    <w:locked/>
    <w:rsid w:val="005529DF"/>
    <w:rPr>
      <w:rFonts w:ascii="Calibri" w:hAnsi="Calibri" w:cs="Calibri"/>
    </w:rPr>
  </w:style>
  <w:style w:type="character" w:styleId="Hypertextovprepojenie">
    <w:name w:val="Hyperlink"/>
    <w:basedOn w:val="Predvolenpsmoodseku"/>
    <w:rsid w:val="0098073A"/>
    <w:rPr>
      <w:color w:val="0000FF"/>
      <w:u w:val="single"/>
    </w:rPr>
  </w:style>
  <w:style w:type="paragraph" w:customStyle="1" w:styleId="CharChar1CharCharChar">
    <w:name w:val="Char Char1 Char Char Char"/>
    <w:basedOn w:val="Normlny"/>
    <w:rsid w:val="005B60F7"/>
    <w:pPr>
      <w:spacing w:after="160" w:line="240" w:lineRule="exact"/>
    </w:pPr>
    <w:rPr>
      <w:rFonts w:ascii="Tahoma" w:hAnsi="Tahoma" w:cs="Tahoma"/>
      <w:sz w:val="20"/>
      <w:szCs w:val="20"/>
    </w:rPr>
  </w:style>
  <w:style w:type="character" w:customStyle="1" w:styleId="caps">
    <w:name w:val="caps"/>
    <w:basedOn w:val="Predvolenpsmoodseku"/>
    <w:rsid w:val="00CF20FF"/>
  </w:style>
  <w:style w:type="paragraph" w:customStyle="1" w:styleId="CharChar8CharChar">
    <w:name w:val="Char Char8 Char Char"/>
    <w:basedOn w:val="Normlny"/>
    <w:next w:val="Normlny"/>
    <w:rsid w:val="005109C1"/>
    <w:pPr>
      <w:spacing w:after="160" w:line="240" w:lineRule="exact"/>
    </w:pPr>
    <w:rPr>
      <w:rFonts w:ascii="Tahoma" w:eastAsia="Calibri" w:hAnsi="Tahoma" w:cs="Tahoma"/>
      <w:sz w:val="24"/>
      <w:szCs w:val="24"/>
      <w:lang w:val="en-US"/>
    </w:rPr>
  </w:style>
  <w:style w:type="character" w:customStyle="1" w:styleId="Nadpis3Char">
    <w:name w:val="Nadpis 3 Char"/>
    <w:basedOn w:val="Predvolenpsmoodseku"/>
    <w:link w:val="Nadpis3"/>
    <w:locked/>
    <w:rsid w:val="00545C25"/>
    <w:rPr>
      <w:rFonts w:ascii="Cambria" w:eastAsia="Calibri" w:hAnsi="Cambria"/>
      <w:b/>
      <w:bCs/>
      <w:sz w:val="26"/>
      <w:szCs w:val="26"/>
      <w:lang w:val="sk-SK" w:eastAsia="en-US" w:bidi="ar-SA"/>
    </w:rPr>
  </w:style>
  <w:style w:type="paragraph" w:styleId="Bezriadkovania">
    <w:name w:val="No Spacing"/>
    <w:link w:val="BezriadkovaniaChar"/>
    <w:uiPriority w:val="1"/>
    <w:qFormat/>
    <w:rsid w:val="00047EB0"/>
    <w:rPr>
      <w:rFonts w:eastAsia="Times New Roman"/>
      <w:sz w:val="22"/>
      <w:szCs w:val="22"/>
      <w:lang w:eastAsia="en-US"/>
    </w:rPr>
  </w:style>
  <w:style w:type="character" w:customStyle="1" w:styleId="BezriadkovaniaChar">
    <w:name w:val="Bez riadkovania Char"/>
    <w:basedOn w:val="Predvolenpsmoodseku"/>
    <w:link w:val="Bezriadkovania"/>
    <w:uiPriority w:val="1"/>
    <w:rsid w:val="00047EB0"/>
    <w:rPr>
      <w:rFonts w:eastAsia="Times New Roman"/>
      <w:sz w:val="22"/>
      <w:szCs w:val="22"/>
      <w:lang w:val="sk-SK" w:eastAsia="en-US" w:bidi="ar-SA"/>
    </w:rPr>
  </w:style>
  <w:style w:type="paragraph" w:styleId="Textbubliny">
    <w:name w:val="Balloon Text"/>
    <w:basedOn w:val="Normlny"/>
    <w:link w:val="TextbublinyChar"/>
    <w:rsid w:val="00047EB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047EB0"/>
    <w:rPr>
      <w:rFonts w:ascii="Tahoma" w:eastAsia="Times New Roman" w:hAnsi="Tahoma" w:cs="Tahoma"/>
      <w:sz w:val="16"/>
      <w:szCs w:val="16"/>
      <w:lang w:eastAsia="en-US"/>
    </w:rPr>
  </w:style>
  <w:style w:type="paragraph" w:styleId="Odsekzoznamu">
    <w:name w:val="List Paragraph"/>
    <w:basedOn w:val="Normlny"/>
    <w:uiPriority w:val="99"/>
    <w:qFormat/>
    <w:rsid w:val="00DB631C"/>
    <w:pPr>
      <w:spacing w:after="0" w:line="240" w:lineRule="auto"/>
      <w:ind w:left="720"/>
    </w:pPr>
    <w:rPr>
      <w:rFonts w:ascii="Times New Roman" w:hAnsi="Times New Roman" w:cs="Times New Roman"/>
      <w:sz w:val="24"/>
      <w:szCs w:val="24"/>
      <w:lang w:eastAsia="sk-SK"/>
    </w:rPr>
  </w:style>
  <w:style w:type="paragraph" w:styleId="Zarkazkladnhotextu3">
    <w:name w:val="Body Text Indent 3"/>
    <w:basedOn w:val="Normlny"/>
    <w:link w:val="Zarkazkladnhotextu3Char"/>
    <w:rsid w:val="00473AFF"/>
    <w:pPr>
      <w:spacing w:after="120" w:line="240" w:lineRule="auto"/>
      <w:ind w:left="283"/>
    </w:pPr>
    <w:rPr>
      <w:rFonts w:ascii="Times New Roman" w:hAnsi="Times New Roman" w:cs="Times New Roman"/>
      <w:sz w:val="16"/>
      <w:szCs w:val="16"/>
      <w:lang w:eastAsia="sk-SK"/>
    </w:rPr>
  </w:style>
  <w:style w:type="character" w:customStyle="1" w:styleId="Zarkazkladnhotextu3Char">
    <w:name w:val="Zarážka základného textu 3 Char"/>
    <w:basedOn w:val="Predvolenpsmoodseku"/>
    <w:link w:val="Zarkazkladnhotextu3"/>
    <w:rsid w:val="00473AFF"/>
    <w:rPr>
      <w:rFonts w:ascii="Times New Roman" w:eastAsia="Times New Roman" w:hAnsi="Times New Roman"/>
      <w:sz w:val="16"/>
      <w:szCs w:val="16"/>
    </w:rPr>
  </w:style>
  <w:style w:type="paragraph" w:styleId="truktradokumentu">
    <w:name w:val="Document Map"/>
    <w:basedOn w:val="Normlny"/>
    <w:semiHidden/>
    <w:rsid w:val="00292767"/>
    <w:pPr>
      <w:shd w:val="clear" w:color="auto" w:fill="000080"/>
    </w:pPr>
    <w:rPr>
      <w:rFonts w:ascii="Tahoma" w:hAnsi="Tahoma" w:cs="Tahoma"/>
      <w:sz w:val="20"/>
      <w:szCs w:val="20"/>
    </w:rPr>
  </w:style>
  <w:style w:type="character" w:styleId="Siln">
    <w:name w:val="Strong"/>
    <w:basedOn w:val="Predvolenpsmoodseku"/>
    <w:qFormat/>
    <w:locked/>
    <w:rsid w:val="00276F7E"/>
    <w:rPr>
      <w:b/>
      <w:bCs/>
    </w:rPr>
  </w:style>
  <w:style w:type="paragraph" w:customStyle="1" w:styleId="Odsekzoznamu1">
    <w:name w:val="Odsek zoznamu1"/>
    <w:basedOn w:val="Normlny"/>
    <w:rsid w:val="00850729"/>
    <w:pPr>
      <w:ind w:left="720"/>
    </w:pPr>
  </w:style>
  <w:style w:type="paragraph" w:customStyle="1" w:styleId="HeadlineUnterpunkte">
    <w:name w:val="Headline Unterpunkte"/>
    <w:basedOn w:val="Normlny"/>
    <w:qFormat/>
    <w:rsid w:val="009E2818"/>
    <w:pPr>
      <w:widowControl w:val="0"/>
      <w:autoSpaceDE w:val="0"/>
      <w:autoSpaceDN w:val="0"/>
      <w:adjustRightInd w:val="0"/>
      <w:spacing w:before="28" w:after="0" w:line="252" w:lineRule="exact"/>
      <w:ind w:left="117" w:right="-20" w:hanging="259"/>
      <w:outlineLvl w:val="0"/>
    </w:pPr>
    <w:rPr>
      <w:rFonts w:ascii="VW Headline OT-Black" w:hAnsi="VW Headline OT-Black" w:cs="Times New Roman"/>
      <w:bCs/>
      <w:color w:val="231F20"/>
      <w:sz w:val="24"/>
      <w:szCs w:val="24"/>
      <w:lang w:eastAsia="sk-SK"/>
    </w:rPr>
  </w:style>
  <w:style w:type="paragraph" w:customStyle="1" w:styleId="Odsekzoznamu2">
    <w:name w:val="Odsek zoznamu2"/>
    <w:basedOn w:val="Normlny"/>
    <w:rsid w:val="00160E96"/>
    <w:pPr>
      <w:spacing w:after="0" w:line="240" w:lineRule="auto"/>
      <w:ind w:left="720"/>
    </w:pPr>
    <w:rPr>
      <w:rFonts w:ascii="Times New Roman" w:eastAsia="Calibri" w:hAnsi="Times New Roman" w:cs="Times New Roman"/>
      <w:sz w:val="24"/>
      <w:szCs w:val="24"/>
      <w:lang w:eastAsia="sk-SK"/>
    </w:rPr>
  </w:style>
  <w:style w:type="paragraph" w:customStyle="1" w:styleId="Bezriadkovania1">
    <w:name w:val="Bez riadkovania1"/>
    <w:rsid w:val="00483E2B"/>
    <w:rPr>
      <w:rFonts w:eastAsia="Times New Roman" w:cs="Calibri"/>
      <w:sz w:val="22"/>
      <w:szCs w:val="22"/>
      <w:lang w:val="cs-CZ" w:eastAsia="en-US"/>
    </w:rPr>
  </w:style>
  <w:style w:type="paragraph" w:customStyle="1" w:styleId="Bezriadkovania2">
    <w:name w:val="Bez riadkovania2"/>
    <w:rsid w:val="00592086"/>
    <w:rPr>
      <w:rFonts w:eastAsia="Times New Roman" w:cs="Calibri"/>
      <w:sz w:val="22"/>
      <w:szCs w:val="22"/>
      <w:lang w:val="cs-CZ" w:eastAsia="en-US"/>
    </w:rPr>
  </w:style>
  <w:style w:type="character" w:customStyle="1" w:styleId="NzovChar">
    <w:name w:val="Názov Char"/>
    <w:aliases w:val="Názov: Tabuľka Char"/>
    <w:link w:val="Nzov"/>
    <w:locked/>
    <w:rsid w:val="00EB5601"/>
    <w:rPr>
      <w:sz w:val="24"/>
      <w:szCs w:val="24"/>
      <w:lang w:eastAsia="cs-CZ"/>
    </w:rPr>
  </w:style>
  <w:style w:type="paragraph" w:styleId="Nzov">
    <w:name w:val="Title"/>
    <w:aliases w:val="Názov: Tabuľka"/>
    <w:basedOn w:val="Normlny"/>
    <w:link w:val="NzovChar"/>
    <w:qFormat/>
    <w:locked/>
    <w:rsid w:val="00EB5601"/>
    <w:pPr>
      <w:spacing w:after="0" w:line="240" w:lineRule="auto"/>
      <w:jc w:val="center"/>
    </w:pPr>
    <w:rPr>
      <w:rFonts w:eastAsia="Calibri" w:cs="Times New Roman"/>
      <w:sz w:val="24"/>
      <w:szCs w:val="24"/>
      <w:lang w:eastAsia="cs-CZ"/>
    </w:rPr>
  </w:style>
  <w:style w:type="character" w:customStyle="1" w:styleId="NzovChar1">
    <w:name w:val="Názov Char1"/>
    <w:basedOn w:val="Predvolenpsmoodseku"/>
    <w:rsid w:val="00EB5601"/>
    <w:rPr>
      <w:rFonts w:asciiTheme="majorHAnsi" w:eastAsiaTheme="majorEastAsia" w:hAnsiTheme="majorHAnsi" w:cstheme="majorBidi"/>
      <w:spacing w:val="-10"/>
      <w:kern w:val="28"/>
      <w:sz w:val="56"/>
      <w:szCs w:val="56"/>
      <w:lang w:eastAsia="en-US"/>
    </w:rPr>
  </w:style>
  <w:style w:type="paragraph" w:styleId="Podtitul">
    <w:name w:val="Subtitle"/>
    <w:basedOn w:val="Normlny"/>
    <w:link w:val="PodtitulChar"/>
    <w:qFormat/>
    <w:locked/>
    <w:rsid w:val="00EB5601"/>
    <w:pPr>
      <w:spacing w:after="0" w:line="360" w:lineRule="auto"/>
      <w:jc w:val="both"/>
    </w:pPr>
    <w:rPr>
      <w:rFonts w:ascii="Times New Roman" w:hAnsi="Times New Roman" w:cs="Times New Roman"/>
      <w:sz w:val="28"/>
      <w:szCs w:val="24"/>
      <w:lang w:eastAsia="cs-CZ"/>
    </w:rPr>
  </w:style>
  <w:style w:type="character" w:customStyle="1" w:styleId="PodtitulChar">
    <w:name w:val="Podtitul Char"/>
    <w:basedOn w:val="Predvolenpsmoodseku"/>
    <w:link w:val="Podtitul"/>
    <w:rsid w:val="00EB5601"/>
    <w:rPr>
      <w:rFonts w:ascii="Times New Roman" w:eastAsia="Times New Roman" w:hAnsi="Times New Roman"/>
      <w:sz w:val="28"/>
      <w:szCs w:val="24"/>
      <w:lang w:eastAsia="cs-CZ"/>
    </w:rPr>
  </w:style>
  <w:style w:type="character" w:styleId="Textzstupnhosymbolu">
    <w:name w:val="Placeholder Text"/>
    <w:basedOn w:val="Predvolenpsmoodseku"/>
    <w:uiPriority w:val="99"/>
    <w:semiHidden/>
    <w:rsid w:val="00C5129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289413">
      <w:bodyDiv w:val="1"/>
      <w:marLeft w:val="0"/>
      <w:marRight w:val="0"/>
      <w:marTop w:val="0"/>
      <w:marBottom w:val="0"/>
      <w:divBdr>
        <w:top w:val="none" w:sz="0" w:space="0" w:color="auto"/>
        <w:left w:val="none" w:sz="0" w:space="0" w:color="auto"/>
        <w:bottom w:val="none" w:sz="0" w:space="0" w:color="auto"/>
        <w:right w:val="none" w:sz="0" w:space="0" w:color="auto"/>
      </w:divBdr>
    </w:div>
    <w:div w:id="55856847">
      <w:bodyDiv w:val="1"/>
      <w:marLeft w:val="0"/>
      <w:marRight w:val="0"/>
      <w:marTop w:val="0"/>
      <w:marBottom w:val="0"/>
      <w:divBdr>
        <w:top w:val="none" w:sz="0" w:space="0" w:color="auto"/>
        <w:left w:val="none" w:sz="0" w:space="0" w:color="auto"/>
        <w:bottom w:val="none" w:sz="0" w:space="0" w:color="auto"/>
        <w:right w:val="none" w:sz="0" w:space="0" w:color="auto"/>
      </w:divBdr>
    </w:div>
    <w:div w:id="62946105">
      <w:bodyDiv w:val="1"/>
      <w:marLeft w:val="0"/>
      <w:marRight w:val="0"/>
      <w:marTop w:val="0"/>
      <w:marBottom w:val="0"/>
      <w:divBdr>
        <w:top w:val="none" w:sz="0" w:space="0" w:color="auto"/>
        <w:left w:val="none" w:sz="0" w:space="0" w:color="auto"/>
        <w:bottom w:val="none" w:sz="0" w:space="0" w:color="auto"/>
        <w:right w:val="none" w:sz="0" w:space="0" w:color="auto"/>
      </w:divBdr>
    </w:div>
    <w:div w:id="87897400">
      <w:bodyDiv w:val="1"/>
      <w:marLeft w:val="0"/>
      <w:marRight w:val="0"/>
      <w:marTop w:val="0"/>
      <w:marBottom w:val="0"/>
      <w:divBdr>
        <w:top w:val="none" w:sz="0" w:space="0" w:color="auto"/>
        <w:left w:val="none" w:sz="0" w:space="0" w:color="auto"/>
        <w:bottom w:val="none" w:sz="0" w:space="0" w:color="auto"/>
        <w:right w:val="none" w:sz="0" w:space="0" w:color="auto"/>
      </w:divBdr>
    </w:div>
    <w:div w:id="219875139">
      <w:bodyDiv w:val="1"/>
      <w:marLeft w:val="0"/>
      <w:marRight w:val="0"/>
      <w:marTop w:val="0"/>
      <w:marBottom w:val="0"/>
      <w:divBdr>
        <w:top w:val="none" w:sz="0" w:space="0" w:color="auto"/>
        <w:left w:val="none" w:sz="0" w:space="0" w:color="auto"/>
        <w:bottom w:val="none" w:sz="0" w:space="0" w:color="auto"/>
        <w:right w:val="none" w:sz="0" w:space="0" w:color="auto"/>
      </w:divBdr>
    </w:div>
    <w:div w:id="319037886">
      <w:bodyDiv w:val="1"/>
      <w:marLeft w:val="0"/>
      <w:marRight w:val="0"/>
      <w:marTop w:val="0"/>
      <w:marBottom w:val="0"/>
      <w:divBdr>
        <w:top w:val="none" w:sz="0" w:space="0" w:color="auto"/>
        <w:left w:val="none" w:sz="0" w:space="0" w:color="auto"/>
        <w:bottom w:val="none" w:sz="0" w:space="0" w:color="auto"/>
        <w:right w:val="none" w:sz="0" w:space="0" w:color="auto"/>
      </w:divBdr>
    </w:div>
    <w:div w:id="319118262">
      <w:bodyDiv w:val="1"/>
      <w:marLeft w:val="0"/>
      <w:marRight w:val="0"/>
      <w:marTop w:val="0"/>
      <w:marBottom w:val="0"/>
      <w:divBdr>
        <w:top w:val="none" w:sz="0" w:space="0" w:color="auto"/>
        <w:left w:val="none" w:sz="0" w:space="0" w:color="auto"/>
        <w:bottom w:val="none" w:sz="0" w:space="0" w:color="auto"/>
        <w:right w:val="none" w:sz="0" w:space="0" w:color="auto"/>
      </w:divBdr>
    </w:div>
    <w:div w:id="332222506">
      <w:bodyDiv w:val="1"/>
      <w:marLeft w:val="0"/>
      <w:marRight w:val="0"/>
      <w:marTop w:val="0"/>
      <w:marBottom w:val="0"/>
      <w:divBdr>
        <w:top w:val="none" w:sz="0" w:space="0" w:color="auto"/>
        <w:left w:val="none" w:sz="0" w:space="0" w:color="auto"/>
        <w:bottom w:val="none" w:sz="0" w:space="0" w:color="auto"/>
        <w:right w:val="none" w:sz="0" w:space="0" w:color="auto"/>
      </w:divBdr>
    </w:div>
    <w:div w:id="409812639">
      <w:bodyDiv w:val="1"/>
      <w:marLeft w:val="0"/>
      <w:marRight w:val="0"/>
      <w:marTop w:val="0"/>
      <w:marBottom w:val="0"/>
      <w:divBdr>
        <w:top w:val="none" w:sz="0" w:space="0" w:color="auto"/>
        <w:left w:val="none" w:sz="0" w:space="0" w:color="auto"/>
        <w:bottom w:val="none" w:sz="0" w:space="0" w:color="auto"/>
        <w:right w:val="none" w:sz="0" w:space="0" w:color="auto"/>
      </w:divBdr>
    </w:div>
    <w:div w:id="426536649">
      <w:bodyDiv w:val="1"/>
      <w:marLeft w:val="0"/>
      <w:marRight w:val="0"/>
      <w:marTop w:val="0"/>
      <w:marBottom w:val="0"/>
      <w:divBdr>
        <w:top w:val="none" w:sz="0" w:space="0" w:color="auto"/>
        <w:left w:val="none" w:sz="0" w:space="0" w:color="auto"/>
        <w:bottom w:val="none" w:sz="0" w:space="0" w:color="auto"/>
        <w:right w:val="none" w:sz="0" w:space="0" w:color="auto"/>
      </w:divBdr>
    </w:div>
    <w:div w:id="530152214">
      <w:bodyDiv w:val="1"/>
      <w:marLeft w:val="0"/>
      <w:marRight w:val="0"/>
      <w:marTop w:val="0"/>
      <w:marBottom w:val="0"/>
      <w:divBdr>
        <w:top w:val="none" w:sz="0" w:space="0" w:color="auto"/>
        <w:left w:val="none" w:sz="0" w:space="0" w:color="auto"/>
        <w:bottom w:val="none" w:sz="0" w:space="0" w:color="auto"/>
        <w:right w:val="none" w:sz="0" w:space="0" w:color="auto"/>
      </w:divBdr>
    </w:div>
    <w:div w:id="534971408">
      <w:bodyDiv w:val="1"/>
      <w:marLeft w:val="0"/>
      <w:marRight w:val="0"/>
      <w:marTop w:val="0"/>
      <w:marBottom w:val="0"/>
      <w:divBdr>
        <w:top w:val="none" w:sz="0" w:space="0" w:color="auto"/>
        <w:left w:val="none" w:sz="0" w:space="0" w:color="auto"/>
        <w:bottom w:val="none" w:sz="0" w:space="0" w:color="auto"/>
        <w:right w:val="none" w:sz="0" w:space="0" w:color="auto"/>
      </w:divBdr>
    </w:div>
    <w:div w:id="665665259">
      <w:bodyDiv w:val="1"/>
      <w:marLeft w:val="0"/>
      <w:marRight w:val="0"/>
      <w:marTop w:val="0"/>
      <w:marBottom w:val="0"/>
      <w:divBdr>
        <w:top w:val="none" w:sz="0" w:space="0" w:color="auto"/>
        <w:left w:val="none" w:sz="0" w:space="0" w:color="auto"/>
        <w:bottom w:val="none" w:sz="0" w:space="0" w:color="auto"/>
        <w:right w:val="none" w:sz="0" w:space="0" w:color="auto"/>
      </w:divBdr>
    </w:div>
    <w:div w:id="697662030">
      <w:bodyDiv w:val="1"/>
      <w:marLeft w:val="0"/>
      <w:marRight w:val="0"/>
      <w:marTop w:val="0"/>
      <w:marBottom w:val="0"/>
      <w:divBdr>
        <w:top w:val="none" w:sz="0" w:space="0" w:color="auto"/>
        <w:left w:val="none" w:sz="0" w:space="0" w:color="auto"/>
        <w:bottom w:val="none" w:sz="0" w:space="0" w:color="auto"/>
        <w:right w:val="none" w:sz="0" w:space="0" w:color="auto"/>
      </w:divBdr>
    </w:div>
    <w:div w:id="860388340">
      <w:bodyDiv w:val="1"/>
      <w:marLeft w:val="0"/>
      <w:marRight w:val="0"/>
      <w:marTop w:val="0"/>
      <w:marBottom w:val="0"/>
      <w:divBdr>
        <w:top w:val="none" w:sz="0" w:space="0" w:color="auto"/>
        <w:left w:val="none" w:sz="0" w:space="0" w:color="auto"/>
        <w:bottom w:val="none" w:sz="0" w:space="0" w:color="auto"/>
        <w:right w:val="none" w:sz="0" w:space="0" w:color="auto"/>
      </w:divBdr>
    </w:div>
    <w:div w:id="911424517">
      <w:bodyDiv w:val="1"/>
      <w:marLeft w:val="0"/>
      <w:marRight w:val="0"/>
      <w:marTop w:val="0"/>
      <w:marBottom w:val="0"/>
      <w:divBdr>
        <w:top w:val="none" w:sz="0" w:space="0" w:color="auto"/>
        <w:left w:val="none" w:sz="0" w:space="0" w:color="auto"/>
        <w:bottom w:val="none" w:sz="0" w:space="0" w:color="auto"/>
        <w:right w:val="none" w:sz="0" w:space="0" w:color="auto"/>
      </w:divBdr>
    </w:div>
    <w:div w:id="1032343045">
      <w:bodyDiv w:val="1"/>
      <w:marLeft w:val="0"/>
      <w:marRight w:val="0"/>
      <w:marTop w:val="0"/>
      <w:marBottom w:val="0"/>
      <w:divBdr>
        <w:top w:val="none" w:sz="0" w:space="0" w:color="auto"/>
        <w:left w:val="none" w:sz="0" w:space="0" w:color="auto"/>
        <w:bottom w:val="none" w:sz="0" w:space="0" w:color="auto"/>
        <w:right w:val="none" w:sz="0" w:space="0" w:color="auto"/>
      </w:divBdr>
    </w:div>
    <w:div w:id="1114522612">
      <w:bodyDiv w:val="1"/>
      <w:marLeft w:val="0"/>
      <w:marRight w:val="0"/>
      <w:marTop w:val="0"/>
      <w:marBottom w:val="0"/>
      <w:divBdr>
        <w:top w:val="none" w:sz="0" w:space="0" w:color="auto"/>
        <w:left w:val="none" w:sz="0" w:space="0" w:color="auto"/>
        <w:bottom w:val="none" w:sz="0" w:space="0" w:color="auto"/>
        <w:right w:val="none" w:sz="0" w:space="0" w:color="auto"/>
      </w:divBdr>
    </w:div>
    <w:div w:id="1121145565">
      <w:bodyDiv w:val="1"/>
      <w:marLeft w:val="0"/>
      <w:marRight w:val="0"/>
      <w:marTop w:val="0"/>
      <w:marBottom w:val="0"/>
      <w:divBdr>
        <w:top w:val="none" w:sz="0" w:space="0" w:color="auto"/>
        <w:left w:val="none" w:sz="0" w:space="0" w:color="auto"/>
        <w:bottom w:val="none" w:sz="0" w:space="0" w:color="auto"/>
        <w:right w:val="none" w:sz="0" w:space="0" w:color="auto"/>
      </w:divBdr>
    </w:div>
    <w:div w:id="1207253114">
      <w:bodyDiv w:val="1"/>
      <w:marLeft w:val="0"/>
      <w:marRight w:val="0"/>
      <w:marTop w:val="0"/>
      <w:marBottom w:val="0"/>
      <w:divBdr>
        <w:top w:val="none" w:sz="0" w:space="0" w:color="auto"/>
        <w:left w:val="none" w:sz="0" w:space="0" w:color="auto"/>
        <w:bottom w:val="none" w:sz="0" w:space="0" w:color="auto"/>
        <w:right w:val="none" w:sz="0" w:space="0" w:color="auto"/>
      </w:divBdr>
    </w:div>
    <w:div w:id="1212425798">
      <w:bodyDiv w:val="1"/>
      <w:marLeft w:val="0"/>
      <w:marRight w:val="0"/>
      <w:marTop w:val="0"/>
      <w:marBottom w:val="0"/>
      <w:divBdr>
        <w:top w:val="none" w:sz="0" w:space="0" w:color="auto"/>
        <w:left w:val="none" w:sz="0" w:space="0" w:color="auto"/>
        <w:bottom w:val="none" w:sz="0" w:space="0" w:color="auto"/>
        <w:right w:val="none" w:sz="0" w:space="0" w:color="auto"/>
      </w:divBdr>
    </w:div>
    <w:div w:id="1306547726">
      <w:bodyDiv w:val="1"/>
      <w:marLeft w:val="0"/>
      <w:marRight w:val="0"/>
      <w:marTop w:val="0"/>
      <w:marBottom w:val="0"/>
      <w:divBdr>
        <w:top w:val="none" w:sz="0" w:space="0" w:color="auto"/>
        <w:left w:val="none" w:sz="0" w:space="0" w:color="auto"/>
        <w:bottom w:val="none" w:sz="0" w:space="0" w:color="auto"/>
        <w:right w:val="none" w:sz="0" w:space="0" w:color="auto"/>
      </w:divBdr>
    </w:div>
    <w:div w:id="1371152776">
      <w:bodyDiv w:val="1"/>
      <w:marLeft w:val="0"/>
      <w:marRight w:val="0"/>
      <w:marTop w:val="0"/>
      <w:marBottom w:val="0"/>
      <w:divBdr>
        <w:top w:val="none" w:sz="0" w:space="0" w:color="auto"/>
        <w:left w:val="none" w:sz="0" w:space="0" w:color="auto"/>
        <w:bottom w:val="none" w:sz="0" w:space="0" w:color="auto"/>
        <w:right w:val="none" w:sz="0" w:space="0" w:color="auto"/>
      </w:divBdr>
    </w:div>
    <w:div w:id="1887986165">
      <w:bodyDiv w:val="1"/>
      <w:marLeft w:val="0"/>
      <w:marRight w:val="0"/>
      <w:marTop w:val="0"/>
      <w:marBottom w:val="0"/>
      <w:divBdr>
        <w:top w:val="none" w:sz="0" w:space="0" w:color="auto"/>
        <w:left w:val="none" w:sz="0" w:space="0" w:color="auto"/>
        <w:bottom w:val="none" w:sz="0" w:space="0" w:color="auto"/>
        <w:right w:val="none" w:sz="0" w:space="0" w:color="auto"/>
      </w:divBdr>
    </w:div>
    <w:div w:id="1989239229">
      <w:bodyDiv w:val="1"/>
      <w:marLeft w:val="0"/>
      <w:marRight w:val="0"/>
      <w:marTop w:val="0"/>
      <w:marBottom w:val="0"/>
      <w:divBdr>
        <w:top w:val="none" w:sz="0" w:space="0" w:color="auto"/>
        <w:left w:val="none" w:sz="0" w:space="0" w:color="auto"/>
        <w:bottom w:val="none" w:sz="0" w:space="0" w:color="auto"/>
        <w:right w:val="none" w:sz="0" w:space="0" w:color="auto"/>
      </w:divBdr>
    </w:div>
    <w:div w:id="2071616416">
      <w:bodyDiv w:val="1"/>
      <w:marLeft w:val="0"/>
      <w:marRight w:val="0"/>
      <w:marTop w:val="0"/>
      <w:marBottom w:val="0"/>
      <w:divBdr>
        <w:top w:val="none" w:sz="0" w:space="0" w:color="auto"/>
        <w:left w:val="none" w:sz="0" w:space="0" w:color="auto"/>
        <w:bottom w:val="none" w:sz="0" w:space="0" w:color="auto"/>
        <w:right w:val="none" w:sz="0" w:space="0" w:color="auto"/>
      </w:divBdr>
    </w:div>
    <w:div w:id="2073387667">
      <w:bodyDiv w:val="1"/>
      <w:marLeft w:val="0"/>
      <w:marRight w:val="0"/>
      <w:marTop w:val="0"/>
      <w:marBottom w:val="0"/>
      <w:divBdr>
        <w:top w:val="none" w:sz="0" w:space="0" w:color="auto"/>
        <w:left w:val="none" w:sz="0" w:space="0" w:color="auto"/>
        <w:bottom w:val="none" w:sz="0" w:space="0" w:color="auto"/>
        <w:right w:val="none" w:sz="0" w:space="0" w:color="auto"/>
      </w:divBdr>
    </w:div>
    <w:div w:id="2090878683">
      <w:bodyDiv w:val="1"/>
      <w:marLeft w:val="0"/>
      <w:marRight w:val="0"/>
      <w:marTop w:val="0"/>
      <w:marBottom w:val="0"/>
      <w:divBdr>
        <w:top w:val="none" w:sz="0" w:space="0" w:color="auto"/>
        <w:left w:val="none" w:sz="0" w:space="0" w:color="auto"/>
        <w:bottom w:val="none" w:sz="0" w:space="0" w:color="auto"/>
        <w:right w:val="none" w:sz="0" w:space="0" w:color="auto"/>
      </w:divBdr>
    </w:div>
    <w:div w:id="21248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hojkomarno.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mator@komarno.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zspohranicna.s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http://www.zspohranicna.sk/logo.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spohranicn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B3F19-ADB7-4C2B-A3B4-F8275C41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4697</Words>
  <Characters>26773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S p r á v a o výsledkoch a podmienkach výchovno-vzdelávacej činnosti na ZŠ Ul. pohraničná 9 v Komárne za školský rok 2010/2011</vt:lpstr>
    </vt:vector>
  </TitlesOfParts>
  <Company>Hewlett-Packard</Company>
  <LinksUpToDate>false</LinksUpToDate>
  <CharactersWithSpaces>31408</CharactersWithSpaces>
  <SharedDoc>false</SharedDoc>
  <HLinks>
    <vt:vector size="90" baseType="variant">
      <vt:variant>
        <vt:i4>1441870</vt:i4>
      </vt:variant>
      <vt:variant>
        <vt:i4>39</vt:i4>
      </vt:variant>
      <vt:variant>
        <vt:i4>0</vt:i4>
      </vt:variant>
      <vt:variant>
        <vt:i4>5</vt:i4>
      </vt:variant>
      <vt:variant>
        <vt:lpwstr>http://www.naucteviac.sk/</vt:lpwstr>
      </vt:variant>
      <vt:variant>
        <vt:lpwstr/>
      </vt:variant>
      <vt:variant>
        <vt:i4>983069</vt:i4>
      </vt:variant>
      <vt:variant>
        <vt:i4>36</vt:i4>
      </vt:variant>
      <vt:variant>
        <vt:i4>0</vt:i4>
      </vt:variant>
      <vt:variant>
        <vt:i4>5</vt:i4>
      </vt:variant>
      <vt:variant>
        <vt:lpwstr>http://www.skodahrou.sk-/</vt:lpwstr>
      </vt:variant>
      <vt:variant>
        <vt:lpwstr/>
      </vt:variant>
      <vt:variant>
        <vt:i4>7995428</vt:i4>
      </vt:variant>
      <vt:variant>
        <vt:i4>33</vt:i4>
      </vt:variant>
      <vt:variant>
        <vt:i4>0</vt:i4>
      </vt:variant>
      <vt:variant>
        <vt:i4>5</vt:i4>
      </vt:variant>
      <vt:variant>
        <vt:lpwstr>http://www.zborovna.sk/</vt:lpwstr>
      </vt:variant>
      <vt:variant>
        <vt:lpwstr/>
      </vt:variant>
      <vt:variant>
        <vt:i4>1441870</vt:i4>
      </vt:variant>
      <vt:variant>
        <vt:i4>30</vt:i4>
      </vt:variant>
      <vt:variant>
        <vt:i4>0</vt:i4>
      </vt:variant>
      <vt:variant>
        <vt:i4>5</vt:i4>
      </vt:variant>
      <vt:variant>
        <vt:lpwstr>http://www.naucteviac.sk/</vt:lpwstr>
      </vt:variant>
      <vt:variant>
        <vt:lpwstr/>
      </vt:variant>
      <vt:variant>
        <vt:i4>1572886</vt:i4>
      </vt:variant>
      <vt:variant>
        <vt:i4>27</vt:i4>
      </vt:variant>
      <vt:variant>
        <vt:i4>0</vt:i4>
      </vt:variant>
      <vt:variant>
        <vt:i4>5</vt:i4>
      </vt:variant>
      <vt:variant>
        <vt:lpwstr>http://www.modernyucitel.eu/</vt:lpwstr>
      </vt:variant>
      <vt:variant>
        <vt:lpwstr/>
      </vt:variant>
      <vt:variant>
        <vt:i4>6946849</vt:i4>
      </vt:variant>
      <vt:variant>
        <vt:i4>24</vt:i4>
      </vt:variant>
      <vt:variant>
        <vt:i4>0</vt:i4>
      </vt:variant>
      <vt:variant>
        <vt:i4>5</vt:i4>
      </vt:variant>
      <vt:variant>
        <vt:lpwstr>http://www.zspohranicna.sk/</vt:lpwstr>
      </vt:variant>
      <vt:variant>
        <vt:lpwstr/>
      </vt:variant>
      <vt:variant>
        <vt:i4>7078005</vt:i4>
      </vt:variant>
      <vt:variant>
        <vt:i4>21</vt:i4>
      </vt:variant>
      <vt:variant>
        <vt:i4>0</vt:i4>
      </vt:variant>
      <vt:variant>
        <vt:i4>5</vt:i4>
      </vt:variant>
      <vt:variant>
        <vt:lpwstr>http://www.komarno.sk/</vt:lpwstr>
      </vt:variant>
      <vt:variant>
        <vt:lpwstr/>
      </vt:variant>
      <vt:variant>
        <vt:i4>6422647</vt:i4>
      </vt:variant>
      <vt:variant>
        <vt:i4>18</vt:i4>
      </vt:variant>
      <vt:variant>
        <vt:i4>0</vt:i4>
      </vt:variant>
      <vt:variant>
        <vt:i4>5</vt:i4>
      </vt:variant>
      <vt:variant>
        <vt:lpwstr>http://www.ahojkomarno.sk/</vt:lpwstr>
      </vt:variant>
      <vt:variant>
        <vt:lpwstr/>
      </vt:variant>
      <vt:variant>
        <vt:i4>983077</vt:i4>
      </vt:variant>
      <vt:variant>
        <vt:i4>15</vt:i4>
      </vt:variant>
      <vt:variant>
        <vt:i4>0</vt:i4>
      </vt:variant>
      <vt:variant>
        <vt:i4>5</vt:i4>
      </vt:variant>
      <vt:variant>
        <vt:lpwstr>https://www.youtube.com/watch?v=dW9_4blKoQY</vt:lpwstr>
      </vt:variant>
      <vt:variant>
        <vt:lpwstr/>
      </vt:variant>
      <vt:variant>
        <vt:i4>2555946</vt:i4>
      </vt:variant>
      <vt:variant>
        <vt:i4>12</vt:i4>
      </vt:variant>
      <vt:variant>
        <vt:i4>0</vt:i4>
      </vt:variant>
      <vt:variant>
        <vt:i4>5</vt:i4>
      </vt:variant>
      <vt:variant>
        <vt:lpwstr>http://www.zss.sk/dokumenty/sk.pdf</vt:lpwstr>
      </vt:variant>
      <vt:variant>
        <vt:lpwstr/>
      </vt:variant>
      <vt:variant>
        <vt:i4>2687090</vt:i4>
      </vt:variant>
      <vt:variant>
        <vt:i4>9</vt:i4>
      </vt:variant>
      <vt:variant>
        <vt:i4>0</vt:i4>
      </vt:variant>
      <vt:variant>
        <vt:i4>5</vt:i4>
      </vt:variant>
      <vt:variant>
        <vt:lpwstr>http://www.asu.sk/pravaspotrebitela.htm</vt:lpwstr>
      </vt:variant>
      <vt:variant>
        <vt:lpwstr/>
      </vt:variant>
      <vt:variant>
        <vt:i4>4587520</vt:i4>
      </vt:variant>
      <vt:variant>
        <vt:i4>6</vt:i4>
      </vt:variant>
      <vt:variant>
        <vt:i4>0</vt:i4>
      </vt:variant>
      <vt:variant>
        <vt:i4>5</vt:i4>
      </vt:variant>
      <vt:variant>
        <vt:lpwstr>http://www.pravaspotrebitela.sk/index.php</vt:lpwstr>
      </vt:variant>
      <vt:variant>
        <vt:lpwstr/>
      </vt:variant>
      <vt:variant>
        <vt:i4>7864416</vt:i4>
      </vt:variant>
      <vt:variant>
        <vt:i4>3</vt:i4>
      </vt:variant>
      <vt:variant>
        <vt:i4>0</vt:i4>
      </vt:variant>
      <vt:variant>
        <vt:i4>5</vt:i4>
      </vt:variant>
      <vt:variant>
        <vt:lpwstr>https://www.youtube.com/watch?v=qY-U-8sr-as</vt:lpwstr>
      </vt:variant>
      <vt:variant>
        <vt:lpwstr/>
      </vt:variant>
      <vt:variant>
        <vt:i4>6029409</vt:i4>
      </vt:variant>
      <vt:variant>
        <vt:i4>0</vt:i4>
      </vt:variant>
      <vt:variant>
        <vt:i4>0</vt:i4>
      </vt:variant>
      <vt:variant>
        <vt:i4>5</vt:i4>
      </vt:variant>
      <vt:variant>
        <vt:lpwstr>mailto:info@zspohranicna.sk</vt:lpwstr>
      </vt:variant>
      <vt:variant>
        <vt:lpwstr/>
      </vt:variant>
      <vt:variant>
        <vt:i4>2490473</vt:i4>
      </vt:variant>
      <vt:variant>
        <vt:i4>-1</vt:i4>
      </vt:variant>
      <vt:variant>
        <vt:i4>1026</vt:i4>
      </vt:variant>
      <vt:variant>
        <vt:i4>1</vt:i4>
      </vt:variant>
      <vt:variant>
        <vt:lpwstr>http://www.zspohranicna.sk/logo.gif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r á v a o výsledkoch a podmienkach výchovno-vzdelávacej činnosti na ZŠ Ul. pohraničná 9 v Komárne za školský rok 2010/2011</dc:title>
  <dc:subject>S p r á v a o výsledkoch a podmienkach výchovno-vzdelávacej činnosti naZŠ Ul. pohraničná 9 v Komárneza školský rok 2010/2011</dc:subject>
  <dc:creator>ntb</dc:creator>
  <cp:lastModifiedBy>xy</cp:lastModifiedBy>
  <cp:revision>2</cp:revision>
  <cp:lastPrinted>2019-10-21T15:06:00Z</cp:lastPrinted>
  <dcterms:created xsi:type="dcterms:W3CDTF">2019-11-24T17:40:00Z</dcterms:created>
  <dcterms:modified xsi:type="dcterms:W3CDTF">2019-11-24T17:40:00Z</dcterms:modified>
</cp:coreProperties>
</file>