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A" w:rsidRDefault="00E65F8A" w:rsidP="00E65F8A">
      <w:proofErr w:type="spellStart"/>
      <w:r>
        <w:t>Mgr.Katarína</w:t>
      </w:r>
      <w:proofErr w:type="spellEnd"/>
      <w:r>
        <w:t xml:space="preserve"> </w:t>
      </w:r>
      <w:proofErr w:type="spellStart"/>
      <w:r>
        <w:t>Vajkai</w:t>
      </w:r>
      <w:proofErr w:type="spellEnd"/>
    </w:p>
    <w:p w:rsidR="00C55724" w:rsidRDefault="00E65F8A">
      <w:pPr>
        <w:rPr>
          <w:sz w:val="20"/>
          <w:szCs w:val="20"/>
        </w:rPr>
      </w:pPr>
      <w:r>
        <w:rPr>
          <w:sz w:val="20"/>
          <w:szCs w:val="20"/>
        </w:rPr>
        <w:t xml:space="preserve">Menovaná pani učiteľka vyučuje 19 rokov na primárnom stupni vzdelávania ISCED 1  žiakov 1. a 2. ročníka.  Aprobáciu si rozšírila o vyučovanie anglického jazyka. Po ukončení vysokoškolského vzdelávania v roku 1996 nastúpila pracovať  na ZŠ Ul. pohraničná v Komárne, kde pracuje až do dnes.  Počas svojej pedagogickej praxi si neustále rozširuje svoje vedomosti a zručnosti. Vo svojej pedagogickej práci vyniká vysokou mierou kreativity,  využíva pozitívnu motiváciu a prvky originality. Využíva inovatívne  metódy, prácu s IKT technológiou, </w:t>
      </w:r>
      <w:proofErr w:type="spellStart"/>
      <w:r>
        <w:rPr>
          <w:sz w:val="20"/>
          <w:szCs w:val="20"/>
        </w:rPr>
        <w:t>tabletmi</w:t>
      </w:r>
      <w:proofErr w:type="spellEnd"/>
      <w:r>
        <w:rPr>
          <w:sz w:val="20"/>
          <w:szCs w:val="20"/>
        </w:rPr>
        <w:t>, interaktívnou tabuľou,  pri ktorých rozvíja zručnosti, vedomosti a schopnosti žiakov. Aktívne spolupracuje s rodičmi žiakov.</w:t>
      </w:r>
    </w:p>
    <w:p w:rsidR="00E65F8A" w:rsidRDefault="00E65F8A">
      <w:pPr>
        <w:rPr>
          <w:sz w:val="20"/>
          <w:szCs w:val="20"/>
        </w:rPr>
      </w:pPr>
      <w:r>
        <w:rPr>
          <w:sz w:val="20"/>
          <w:szCs w:val="20"/>
        </w:rPr>
        <w:t xml:space="preserve">Pri svojej pedagogickej praxi rešpektuje danosti a potenciál žiaka, rozvíja ich silné stránky a talent. Dlhoročne pracuje so začlenenými žiakmi s intelektovým nadaním, ktorí postupujú  podľa školského vzdelávacieho programu </w:t>
      </w:r>
      <w:proofErr w:type="spellStart"/>
      <w:r>
        <w:rPr>
          <w:sz w:val="20"/>
          <w:szCs w:val="20"/>
        </w:rPr>
        <w:t>Aprogen</w:t>
      </w:r>
      <w:proofErr w:type="spellEnd"/>
      <w:r>
        <w:rPr>
          <w:sz w:val="20"/>
          <w:szCs w:val="20"/>
        </w:rPr>
        <w:t xml:space="preserve">. Bez problémov vyučuje a pomáha aj žiakom s vývinovými poruchami učenia. </w:t>
      </w:r>
      <w:r>
        <w:t xml:space="preserve"> </w:t>
      </w:r>
      <w:r>
        <w:rPr>
          <w:sz w:val="20"/>
          <w:szCs w:val="20"/>
        </w:rPr>
        <w:t xml:space="preserve">Vo </w:t>
      </w:r>
      <w:proofErr w:type="spellStart"/>
      <w:r>
        <w:rPr>
          <w:sz w:val="20"/>
          <w:szCs w:val="20"/>
        </w:rPr>
        <w:t>výchovno</w:t>
      </w:r>
      <w:proofErr w:type="spellEnd"/>
      <w:r>
        <w:rPr>
          <w:sz w:val="20"/>
          <w:szCs w:val="20"/>
        </w:rPr>
        <w:t xml:space="preserve"> – vzdelávacom procese dosahuje vynikajúce úspechy.</w:t>
      </w:r>
    </w:p>
    <w:p w:rsidR="00E65F8A" w:rsidRDefault="00E65F8A">
      <w:pPr>
        <w:rPr>
          <w:sz w:val="20"/>
          <w:szCs w:val="20"/>
        </w:rPr>
      </w:pPr>
      <w:r>
        <w:rPr>
          <w:sz w:val="20"/>
          <w:szCs w:val="20"/>
        </w:rPr>
        <w:t>Na vyučovacích hodinách aktívne využíva rôzne inovatívne metódy, projektové a zážitkové vyučovanie.  Zapája sa do prípravy a realizácie rozvojových projektov ako je Zelená škola, Škola podporujúca zdravie, Zdravý predškolák. Aktívne sa stará o aklimatizáciu predškolákov do prostredia školy, ich prípravu na vyučovací proces a po nástupe d školy naďalej podporuje rozvoj všetkých zručností žiakov.</w:t>
      </w:r>
    </w:p>
    <w:p w:rsidR="00E65F8A" w:rsidRDefault="00E65F8A">
      <w:pPr>
        <w:rPr>
          <w:sz w:val="20"/>
          <w:szCs w:val="20"/>
        </w:rPr>
      </w:pPr>
      <w:r>
        <w:rPr>
          <w:sz w:val="20"/>
          <w:szCs w:val="20"/>
        </w:rPr>
        <w:t>V rámci prípravy na vyučovanie svoje získane vedomosti a zručnosti odovzdáva svojim žiakom. Pripravuje pre nich rôzne zaujímavé učebné materiály, pomôcky a didaktické testy. Je koordinátorkou spolupráce s materskými školami.</w:t>
      </w:r>
    </w:p>
    <w:p w:rsidR="00E65F8A" w:rsidRDefault="00E65F8A" w:rsidP="00E65F8A">
      <w:pPr>
        <w:rPr>
          <w:sz w:val="20"/>
          <w:szCs w:val="20"/>
          <w:lang w:eastAsia="cs-CZ"/>
        </w:rPr>
      </w:pPr>
      <w:r>
        <w:rPr>
          <w:sz w:val="20"/>
          <w:szCs w:val="20"/>
        </w:rPr>
        <w:t xml:space="preserve">Je v kolektíve, medzi žiakmi i rodičmi obľúbená. Venuje  sa svojmu pedagogickému i profesijnému rastu. V  roku 2015 úspešne absolvovala  2.atestačnú skúšku, navštevuje rôzne kurzy, prednášky a ďalšie formy vzdelávania učiteľov, čím si zabezpečuje rozvoj svojich profesijných kompetencií. </w:t>
      </w:r>
      <w:r>
        <w:t xml:space="preserve"> P</w:t>
      </w:r>
      <w:r>
        <w:rPr>
          <w:sz w:val="20"/>
          <w:szCs w:val="20"/>
        </w:rPr>
        <w:t>racovné povinnosti si plní zodpovedne, má výborné  organizačné schopnosti a ako triedna učiteľka dosahuje s triedou veľmi dobré výsledky. Má pozitívny prístup k práci.</w:t>
      </w:r>
    </w:p>
    <w:p w:rsidR="00E65F8A" w:rsidRDefault="00E65F8A">
      <w:bookmarkStart w:id="0" w:name="_GoBack"/>
      <w:bookmarkEnd w:id="0"/>
    </w:p>
    <w:sectPr w:rsidR="00E6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8A"/>
    <w:rsid w:val="00C55724"/>
    <w:rsid w:val="00E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MVSR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2017-04-21T20:35:00Z</dcterms:created>
  <dcterms:modified xsi:type="dcterms:W3CDTF">2017-04-21T20:37:00Z</dcterms:modified>
</cp:coreProperties>
</file>