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3DDC" w:rsidRDefault="00950BD4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CLIL 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lesson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– 4.</w:t>
      </w:r>
    </w:p>
    <w:p w:rsidR="002C3DDC" w:rsidRDefault="00950BD4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Subject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</w:rPr>
        <w:t>: ENGLISH/P.E.</w:t>
      </w:r>
    </w:p>
    <w:p w:rsidR="002C3DDC" w:rsidRDefault="00950BD4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Teachers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Mgr. </w:t>
      </w:r>
      <w:proofErr w:type="spellStart"/>
      <w:r>
        <w:rPr>
          <w:rFonts w:ascii="Times New Roman" w:hAnsi="Times New Roman" w:cs="Times New Roman"/>
          <w:sz w:val="24"/>
          <w:szCs w:val="24"/>
        </w:rPr>
        <w:t>Polozsányiová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Evelyn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Ing. Martin Michálek (P.E. </w:t>
      </w:r>
      <w:proofErr w:type="spellStart"/>
      <w:r>
        <w:rPr>
          <w:rFonts w:ascii="Times New Roman" w:hAnsi="Times New Roman" w:cs="Times New Roman"/>
          <w:sz w:val="24"/>
          <w:szCs w:val="24"/>
        </w:rPr>
        <w:t>teacher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2C3DDC" w:rsidRDefault="00950BD4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Class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5.A</w:t>
      </w:r>
    </w:p>
    <w:p w:rsidR="002C3DDC" w:rsidRDefault="00950BD4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Lenght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of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lesson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90 </w:t>
      </w:r>
      <w:proofErr w:type="spellStart"/>
      <w:r>
        <w:rPr>
          <w:rFonts w:ascii="Times New Roman" w:hAnsi="Times New Roman" w:cs="Times New Roman"/>
          <w:sz w:val="24"/>
          <w:szCs w:val="24"/>
        </w:rPr>
        <w:t>minutes</w:t>
      </w:r>
      <w:proofErr w:type="spellEnd"/>
    </w:p>
    <w:p w:rsidR="002C3DDC" w:rsidRDefault="00950BD4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Topic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Sports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for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health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- a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healthy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lifestyle</w:t>
      </w:r>
      <w:proofErr w:type="spellEnd"/>
    </w:p>
    <w:p w:rsidR="002C3DDC" w:rsidRDefault="00950BD4">
      <w:pPr>
        <w:pStyle w:val="Nadpis3"/>
        <w:spacing w:before="240" w:beforeAutospacing="0" w:after="120" w:afterAutospacing="0" w:line="288" w:lineRule="atLeast"/>
        <w:rPr>
          <w:color w:val="242527"/>
          <w:sz w:val="24"/>
          <w:szCs w:val="24"/>
        </w:rPr>
      </w:pPr>
      <w:proofErr w:type="spellStart"/>
      <w:r>
        <w:rPr>
          <w:sz w:val="24"/>
          <w:szCs w:val="24"/>
        </w:rPr>
        <w:t>Teaching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methods</w:t>
      </w:r>
      <w:proofErr w:type="spellEnd"/>
      <w:r>
        <w:rPr>
          <w:sz w:val="24"/>
          <w:szCs w:val="24"/>
        </w:rPr>
        <w:t>:</w:t>
      </w:r>
      <w:r>
        <w:rPr>
          <w:b w:val="0"/>
          <w:color w:val="242527"/>
          <w:sz w:val="24"/>
          <w:szCs w:val="24"/>
        </w:rPr>
        <w:t> </w:t>
      </w:r>
      <w:proofErr w:type="spellStart"/>
      <w:r>
        <w:rPr>
          <w:b w:val="0"/>
          <w:color w:val="242527"/>
          <w:sz w:val="24"/>
          <w:szCs w:val="24"/>
        </w:rPr>
        <w:t>whole</w:t>
      </w:r>
      <w:proofErr w:type="spellEnd"/>
      <w:r>
        <w:rPr>
          <w:b w:val="0"/>
          <w:color w:val="242527"/>
          <w:sz w:val="24"/>
          <w:szCs w:val="24"/>
        </w:rPr>
        <w:t xml:space="preserve"> </w:t>
      </w:r>
      <w:proofErr w:type="spellStart"/>
      <w:r>
        <w:rPr>
          <w:b w:val="0"/>
          <w:color w:val="242527"/>
          <w:sz w:val="24"/>
          <w:szCs w:val="24"/>
        </w:rPr>
        <w:t>class</w:t>
      </w:r>
      <w:proofErr w:type="spellEnd"/>
      <w:r>
        <w:rPr>
          <w:b w:val="0"/>
          <w:color w:val="242527"/>
          <w:sz w:val="24"/>
          <w:szCs w:val="24"/>
        </w:rPr>
        <w:t xml:space="preserve"> </w:t>
      </w:r>
      <w:proofErr w:type="spellStart"/>
      <w:r>
        <w:rPr>
          <w:b w:val="0"/>
          <w:color w:val="242527"/>
          <w:sz w:val="24"/>
          <w:szCs w:val="24"/>
        </w:rPr>
        <w:t>work</w:t>
      </w:r>
      <w:proofErr w:type="spellEnd"/>
      <w:r>
        <w:rPr>
          <w:b w:val="0"/>
          <w:color w:val="242527"/>
          <w:sz w:val="24"/>
          <w:szCs w:val="24"/>
        </w:rPr>
        <w:t xml:space="preserve">, </w:t>
      </w:r>
      <w:proofErr w:type="spellStart"/>
      <w:r>
        <w:rPr>
          <w:b w:val="0"/>
          <w:color w:val="242527"/>
          <w:sz w:val="24"/>
          <w:szCs w:val="24"/>
        </w:rPr>
        <w:t>pair</w:t>
      </w:r>
      <w:proofErr w:type="spellEnd"/>
      <w:r>
        <w:rPr>
          <w:b w:val="0"/>
          <w:color w:val="242527"/>
          <w:sz w:val="24"/>
          <w:szCs w:val="24"/>
        </w:rPr>
        <w:t xml:space="preserve"> </w:t>
      </w:r>
      <w:proofErr w:type="spellStart"/>
      <w:r>
        <w:rPr>
          <w:b w:val="0"/>
          <w:color w:val="242527"/>
          <w:sz w:val="24"/>
          <w:szCs w:val="24"/>
        </w:rPr>
        <w:t>work</w:t>
      </w:r>
      <w:proofErr w:type="spellEnd"/>
      <w:r>
        <w:rPr>
          <w:b w:val="0"/>
          <w:color w:val="242527"/>
          <w:sz w:val="24"/>
          <w:szCs w:val="24"/>
        </w:rPr>
        <w:t xml:space="preserve">, </w:t>
      </w:r>
      <w:proofErr w:type="spellStart"/>
      <w:r>
        <w:rPr>
          <w:b w:val="0"/>
          <w:color w:val="242527"/>
          <w:sz w:val="24"/>
          <w:szCs w:val="24"/>
        </w:rPr>
        <w:t>individual</w:t>
      </w:r>
      <w:proofErr w:type="spellEnd"/>
      <w:r>
        <w:rPr>
          <w:b w:val="0"/>
          <w:color w:val="242527"/>
          <w:sz w:val="24"/>
          <w:szCs w:val="24"/>
        </w:rPr>
        <w:t xml:space="preserve"> </w:t>
      </w:r>
      <w:proofErr w:type="spellStart"/>
      <w:r>
        <w:rPr>
          <w:b w:val="0"/>
          <w:color w:val="242527"/>
          <w:sz w:val="24"/>
          <w:szCs w:val="24"/>
        </w:rPr>
        <w:t>work</w:t>
      </w:r>
      <w:proofErr w:type="spellEnd"/>
      <w:r>
        <w:rPr>
          <w:b w:val="0"/>
          <w:color w:val="242527"/>
          <w:sz w:val="24"/>
          <w:szCs w:val="24"/>
        </w:rPr>
        <w:t xml:space="preserve">, </w:t>
      </w:r>
      <w:proofErr w:type="spellStart"/>
      <w:r>
        <w:rPr>
          <w:b w:val="0"/>
          <w:color w:val="242527"/>
          <w:sz w:val="24"/>
          <w:szCs w:val="24"/>
        </w:rPr>
        <w:t>cooperative</w:t>
      </w:r>
      <w:proofErr w:type="spellEnd"/>
      <w:r>
        <w:rPr>
          <w:b w:val="0"/>
          <w:color w:val="242527"/>
          <w:sz w:val="24"/>
          <w:szCs w:val="24"/>
        </w:rPr>
        <w:t xml:space="preserve"> </w:t>
      </w:r>
      <w:proofErr w:type="spellStart"/>
      <w:r>
        <w:rPr>
          <w:b w:val="0"/>
          <w:color w:val="242527"/>
          <w:sz w:val="24"/>
          <w:szCs w:val="24"/>
        </w:rPr>
        <w:t>learning</w:t>
      </w:r>
      <w:proofErr w:type="spellEnd"/>
      <w:r>
        <w:rPr>
          <w:b w:val="0"/>
          <w:color w:val="242527"/>
          <w:sz w:val="24"/>
          <w:szCs w:val="24"/>
        </w:rPr>
        <w:t xml:space="preserve"> and </w:t>
      </w:r>
      <w:proofErr w:type="spellStart"/>
      <w:r>
        <w:rPr>
          <w:b w:val="0"/>
          <w:color w:val="242527"/>
          <w:sz w:val="24"/>
          <w:szCs w:val="24"/>
        </w:rPr>
        <w:t>group</w:t>
      </w:r>
      <w:proofErr w:type="spellEnd"/>
      <w:r>
        <w:rPr>
          <w:b w:val="0"/>
          <w:color w:val="242527"/>
          <w:sz w:val="24"/>
          <w:szCs w:val="24"/>
        </w:rPr>
        <w:t xml:space="preserve"> </w:t>
      </w:r>
      <w:proofErr w:type="spellStart"/>
      <w:r>
        <w:rPr>
          <w:b w:val="0"/>
          <w:color w:val="242527"/>
          <w:sz w:val="24"/>
          <w:szCs w:val="24"/>
        </w:rPr>
        <w:t>work</w:t>
      </w:r>
      <w:proofErr w:type="spellEnd"/>
      <w:r>
        <w:rPr>
          <w:b w:val="0"/>
          <w:color w:val="242527"/>
          <w:sz w:val="24"/>
          <w:szCs w:val="24"/>
        </w:rPr>
        <w:t xml:space="preserve">, </w:t>
      </w:r>
      <w:proofErr w:type="spellStart"/>
      <w:r>
        <w:rPr>
          <w:b w:val="0"/>
          <w:color w:val="242527"/>
          <w:sz w:val="24"/>
          <w:szCs w:val="24"/>
        </w:rPr>
        <w:t>practical</w:t>
      </w:r>
      <w:proofErr w:type="spellEnd"/>
      <w:r>
        <w:rPr>
          <w:b w:val="0"/>
          <w:color w:val="242527"/>
          <w:sz w:val="24"/>
          <w:szCs w:val="24"/>
        </w:rPr>
        <w:t xml:space="preserve"> </w:t>
      </w:r>
      <w:proofErr w:type="spellStart"/>
      <w:r>
        <w:rPr>
          <w:b w:val="0"/>
          <w:color w:val="242527"/>
          <w:sz w:val="24"/>
          <w:szCs w:val="24"/>
        </w:rPr>
        <w:t>learning</w:t>
      </w:r>
      <w:proofErr w:type="spellEnd"/>
    </w:p>
    <w:p w:rsidR="002C3DDC" w:rsidRDefault="00950BD4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Training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aids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balls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dodgeball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beach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volleyball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net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work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sheet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from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CLIL </w:t>
      </w:r>
      <w:proofErr w:type="spellStart"/>
      <w:r>
        <w:rPr>
          <w:rFonts w:ascii="Times New Roman" w:hAnsi="Times New Roman" w:cs="Times New Roman"/>
          <w:sz w:val="24"/>
          <w:szCs w:val="24"/>
        </w:rPr>
        <w:t>Resource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Pack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book</w:t>
      </w:r>
      <w:proofErr w:type="spellEnd"/>
    </w:p>
    <w:p w:rsidR="002C3DDC" w:rsidRDefault="00950BD4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Educational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goals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main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goal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is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teach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students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new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vocabulary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through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warm-up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exercises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to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be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able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 list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what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types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of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sports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exist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to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know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what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is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importance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of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exercise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healthy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diet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life</w:t>
      </w:r>
      <w:proofErr w:type="spellEnd"/>
    </w:p>
    <w:p w:rsidR="002C3DDC" w:rsidRDefault="002C3DDC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C3DDC" w:rsidRDefault="00950BD4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Vocabulary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2C3DDC" w:rsidRDefault="00950BD4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indoor-outdoor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sports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vnútorné-vonkajšie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športy</w:t>
      </w:r>
    </w:p>
    <w:p w:rsidR="002C3DDC" w:rsidRDefault="00950BD4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summer-winter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sports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-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letné-zimné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športy</w:t>
      </w:r>
    </w:p>
    <w:p w:rsidR="002C3DDC" w:rsidRDefault="00950BD4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individual-group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sports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-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individuálne-skupinové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športy</w:t>
      </w:r>
    </w:p>
    <w:p w:rsidR="002C3DDC" w:rsidRDefault="00950BD4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dodgeball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– vybíjaná</w:t>
      </w:r>
    </w:p>
    <w:p w:rsidR="002C3DDC" w:rsidRDefault="00950BD4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warm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up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 -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rozvička</w:t>
      </w:r>
      <w:proofErr w:type="spellEnd"/>
    </w:p>
    <w:p w:rsidR="002C3DDC" w:rsidRDefault="00950BD4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arm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circles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– krúženie rukami</w:t>
      </w:r>
    </w:p>
    <w:p w:rsidR="002C3DDC" w:rsidRDefault="00950BD4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jumping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jacks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- výskoky</w:t>
      </w:r>
    </w:p>
    <w:p w:rsidR="002C3DDC" w:rsidRDefault="00950BD4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squats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- drepy </w:t>
      </w:r>
    </w:p>
    <w:p w:rsidR="002C3DDC" w:rsidRDefault="00950BD4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side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twists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– točenie do bokov </w:t>
      </w:r>
    </w:p>
    <w:p w:rsidR="002C3DDC" w:rsidRDefault="00950BD4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toe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touches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- dotyky prstov na nohách</w:t>
      </w:r>
    </w:p>
    <w:p w:rsidR="002C3DDC" w:rsidRDefault="00950BD4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run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place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- beža</w:t>
      </w:r>
      <w:r>
        <w:rPr>
          <w:rFonts w:ascii="Times New Roman" w:eastAsia="Calibri" w:hAnsi="Times New Roman" w:cs="Times New Roman"/>
          <w:sz w:val="24"/>
          <w:szCs w:val="24"/>
        </w:rPr>
        <w:t>ť na mieste</w:t>
      </w:r>
    </w:p>
    <w:p w:rsidR="002C3DDC" w:rsidRDefault="00950BD4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sit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ups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-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brušáky</w:t>
      </w:r>
      <w:proofErr w:type="spellEnd"/>
    </w:p>
    <w:p w:rsidR="002C3DDC" w:rsidRDefault="00950BD4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stretch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your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arms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- naťahovať ruky</w:t>
      </w:r>
    </w:p>
    <w:p w:rsidR="002C3DDC" w:rsidRDefault="00950BD4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push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–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ups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- kliky</w:t>
      </w:r>
    </w:p>
    <w:p w:rsidR="002C3DDC" w:rsidRDefault="00950BD4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lastRenderedPageBreak/>
        <w:t>butterfly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– motýľ</w:t>
      </w:r>
    </w:p>
    <w:p w:rsidR="002C3DDC" w:rsidRDefault="00950BD4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healthy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/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unhealthy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food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–zdravé/ nezdravé jedlo</w:t>
      </w:r>
    </w:p>
    <w:p w:rsidR="002C3DDC" w:rsidRDefault="00950BD4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breakfast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– raňajky</w:t>
      </w:r>
    </w:p>
    <w:p w:rsidR="002C3DDC" w:rsidRDefault="00950BD4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lunch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– obed</w:t>
      </w:r>
    </w:p>
    <w:p w:rsidR="002C3DDC" w:rsidRDefault="00950BD4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dinner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– večera</w:t>
      </w:r>
    </w:p>
    <w:p w:rsidR="002C3DDC" w:rsidRDefault="00950BD4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fruit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– ovocie</w:t>
      </w:r>
    </w:p>
    <w:p w:rsidR="002C3DDC" w:rsidRDefault="00950BD4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vegetable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- zelenina</w:t>
      </w:r>
    </w:p>
    <w:p w:rsidR="002C3DDC" w:rsidRDefault="002C3DD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C3DDC" w:rsidRDefault="00950BD4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structure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of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lesson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2C3DDC" w:rsidRDefault="00950BD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1.motivation </w:t>
      </w:r>
      <w:proofErr w:type="spellStart"/>
      <w:r>
        <w:rPr>
          <w:rFonts w:ascii="Times New Roman" w:hAnsi="Times New Roman" w:cs="Times New Roman"/>
          <w:sz w:val="24"/>
          <w:szCs w:val="24"/>
        </w:rPr>
        <w:t>discussion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instruction</w:t>
      </w:r>
      <w:proofErr w:type="spellEnd"/>
    </w:p>
    <w:p w:rsidR="002C3DDC" w:rsidRDefault="00950BD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2.revising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learning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new </w:t>
      </w:r>
      <w:proofErr w:type="spellStart"/>
      <w:r>
        <w:rPr>
          <w:rFonts w:ascii="Times New Roman" w:hAnsi="Times New Roman" w:cs="Times New Roman"/>
          <w:sz w:val="24"/>
          <w:szCs w:val="24"/>
        </w:rPr>
        <w:t>vocabulary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warm-up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exercises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C3DDC" w:rsidRDefault="00950BD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>
        <w:rPr>
          <w:rFonts w:ascii="Times New Roman" w:hAnsi="Times New Roman" w:cs="Times New Roman"/>
          <w:sz w:val="24"/>
          <w:szCs w:val="24"/>
        </w:rPr>
        <w:t>students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>
        <w:rPr>
          <w:rFonts w:ascii="Times New Roman" w:hAnsi="Times New Roman" w:cs="Times New Roman"/>
          <w:sz w:val="24"/>
          <w:szCs w:val="24"/>
        </w:rPr>
        <w:t>name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different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sports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>
        <w:rPr>
          <w:rFonts w:ascii="Times New Roman" w:hAnsi="Times New Roman" w:cs="Times New Roman"/>
          <w:sz w:val="24"/>
          <w:szCs w:val="24"/>
        </w:rPr>
        <w:t>exist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>
        <w:rPr>
          <w:rFonts w:ascii="Times New Roman" w:hAnsi="Times New Roman" w:cs="Times New Roman"/>
          <w:sz w:val="24"/>
          <w:szCs w:val="24"/>
        </w:rPr>
        <w:t>any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sports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which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>
        <w:rPr>
          <w:rFonts w:ascii="Times New Roman" w:hAnsi="Times New Roman" w:cs="Times New Roman"/>
          <w:sz w:val="24"/>
          <w:szCs w:val="24"/>
        </w:rPr>
        <w:t>they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prefer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why</w:t>
      </w:r>
      <w:proofErr w:type="spellEnd"/>
    </w:p>
    <w:p w:rsidR="002C3DDC" w:rsidRDefault="00950BD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>
        <w:rPr>
          <w:rFonts w:ascii="Times New Roman" w:hAnsi="Times New Roman" w:cs="Times New Roman"/>
          <w:sz w:val="24"/>
          <w:szCs w:val="24"/>
        </w:rPr>
        <w:t>Students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are </w:t>
      </w:r>
      <w:proofErr w:type="spellStart"/>
      <w:r>
        <w:rPr>
          <w:rFonts w:ascii="Times New Roman" w:hAnsi="Times New Roman" w:cs="Times New Roman"/>
          <w:sz w:val="24"/>
          <w:szCs w:val="24"/>
        </w:rPr>
        <w:t>given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 </w:t>
      </w:r>
      <w:proofErr w:type="spellStart"/>
      <w:r>
        <w:rPr>
          <w:rFonts w:ascii="Times New Roman" w:hAnsi="Times New Roman" w:cs="Times New Roman"/>
          <w:sz w:val="24"/>
          <w:szCs w:val="24"/>
        </w:rPr>
        <w:t>worksheet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concerning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healthy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lifestyle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each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student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answers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questions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worksheet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individually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then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compare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answers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with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deskmate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2C3DDC" w:rsidRDefault="00950BD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>
        <w:rPr>
          <w:rFonts w:ascii="Times New Roman" w:hAnsi="Times New Roman" w:cs="Times New Roman"/>
          <w:sz w:val="24"/>
          <w:szCs w:val="24"/>
        </w:rPr>
        <w:t>students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do a </w:t>
      </w:r>
      <w:proofErr w:type="spellStart"/>
      <w:r>
        <w:rPr>
          <w:rFonts w:ascii="Times New Roman" w:hAnsi="Times New Roman" w:cs="Times New Roman"/>
          <w:sz w:val="24"/>
          <w:szCs w:val="24"/>
        </w:rPr>
        <w:t>short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survey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with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whole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class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>
        <w:rPr>
          <w:rFonts w:ascii="Times New Roman" w:hAnsi="Times New Roman" w:cs="Times New Roman"/>
          <w:sz w:val="24"/>
          <w:szCs w:val="24"/>
        </w:rPr>
        <w:t>asking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about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healthy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/ </w:t>
      </w:r>
      <w:proofErr w:type="spellStart"/>
      <w:r>
        <w:rPr>
          <w:rFonts w:ascii="Times New Roman" w:hAnsi="Times New Roman" w:cs="Times New Roman"/>
          <w:sz w:val="24"/>
          <w:szCs w:val="24"/>
        </w:rPr>
        <w:t>unhealthy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lifestyle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presenting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results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afterwards</w:t>
      </w:r>
      <w:proofErr w:type="spellEnd"/>
    </w:p>
    <w:p w:rsidR="002C3DDC" w:rsidRDefault="00950BD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proofErr w:type="spellStart"/>
      <w:r>
        <w:rPr>
          <w:rFonts w:ascii="Times New Roman" w:hAnsi="Times New Roman" w:cs="Times New Roman"/>
          <w:sz w:val="24"/>
          <w:szCs w:val="24"/>
        </w:rPr>
        <w:t>students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hAnsi="Times New Roman" w:cs="Times New Roman"/>
          <w:sz w:val="24"/>
          <w:szCs w:val="24"/>
        </w:rPr>
        <w:t>groups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play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dodgeball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beach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volleyball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based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>
        <w:rPr>
          <w:rFonts w:ascii="Times New Roman" w:hAnsi="Times New Roman" w:cs="Times New Roman"/>
          <w:sz w:val="24"/>
          <w:szCs w:val="24"/>
        </w:rPr>
        <w:t>their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preference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enjoy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practicing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different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sports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C3DDC" w:rsidRDefault="002C3DDC">
      <w:pPr>
        <w:rPr>
          <w:rFonts w:ascii="Times New Roman" w:hAnsi="Times New Roman" w:cs="Times New Roman"/>
          <w:sz w:val="24"/>
          <w:szCs w:val="24"/>
        </w:rPr>
      </w:pPr>
    </w:p>
    <w:p w:rsidR="002C3DDC" w:rsidRDefault="00950B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Main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activity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blending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physical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exercise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movem</w:t>
      </w:r>
      <w:r>
        <w:rPr>
          <w:rFonts w:ascii="Times New Roman" w:hAnsi="Times New Roman" w:cs="Times New Roman"/>
          <w:sz w:val="24"/>
          <w:szCs w:val="24"/>
        </w:rPr>
        <w:t>ent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language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practice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during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games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sports</w:t>
      </w:r>
      <w:proofErr w:type="spellEnd"/>
    </w:p>
    <w:p w:rsidR="002C3DDC" w:rsidRDefault="00950BD4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Evaluation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Assesment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worksheet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checked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compared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hAnsi="Times New Roman" w:cs="Times New Roman"/>
          <w:sz w:val="24"/>
          <w:szCs w:val="24"/>
        </w:rPr>
        <w:t>pairs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 </w:t>
      </w:r>
      <w:proofErr w:type="spellStart"/>
      <w:r>
        <w:rPr>
          <w:rFonts w:ascii="Times New Roman" w:hAnsi="Times New Roman" w:cs="Times New Roman"/>
          <w:sz w:val="24"/>
          <w:szCs w:val="24"/>
        </w:rPr>
        <w:t>together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>
        <w:rPr>
          <w:rFonts w:ascii="Times New Roman" w:hAnsi="Times New Roman" w:cs="Times New Roman"/>
          <w:sz w:val="24"/>
          <w:szCs w:val="24"/>
        </w:rPr>
        <w:t>students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received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immediate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feedback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from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each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other</w:t>
      </w:r>
      <w:proofErr w:type="spellEnd"/>
    </w:p>
    <w:p w:rsidR="002C3DDC" w:rsidRDefault="002C3DDC">
      <w:pPr>
        <w:rPr>
          <w:b/>
          <w:color w:val="FF0000"/>
        </w:rPr>
      </w:pPr>
    </w:p>
    <w:p w:rsidR="002C3DDC" w:rsidRDefault="002C3DDC">
      <w:pPr>
        <w:rPr>
          <w:b/>
          <w:color w:val="FF0000"/>
        </w:rPr>
      </w:pPr>
    </w:p>
    <w:p w:rsidR="002C3DDC" w:rsidRDefault="002C3DDC">
      <w:pPr>
        <w:rPr>
          <w:b/>
          <w:color w:val="FF0000"/>
        </w:rPr>
      </w:pPr>
    </w:p>
    <w:p w:rsidR="002C3DDC" w:rsidRDefault="002C3DDC">
      <w:pPr>
        <w:rPr>
          <w:b/>
          <w:color w:val="FF0000"/>
        </w:rPr>
      </w:pPr>
    </w:p>
    <w:p w:rsidR="002C3DDC" w:rsidRDefault="002C3DDC">
      <w:pPr>
        <w:rPr>
          <w:b/>
          <w:color w:val="FF0000"/>
        </w:rPr>
      </w:pPr>
    </w:p>
    <w:p w:rsidR="002C3DDC" w:rsidRDefault="00950BD4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Worksheet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with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tasks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2C3DDC" w:rsidRDefault="00950BD4">
      <w:pPr>
        <w:rPr>
          <w:b/>
          <w:color w:val="FF0000"/>
        </w:rPr>
      </w:pPr>
      <w:r>
        <w:rPr>
          <w:b/>
          <w:noProof/>
          <w:color w:val="FF0000"/>
          <w:lang w:eastAsia="sk-SK"/>
        </w:rPr>
        <w:drawing>
          <wp:inline distT="0" distB="0" distL="0" distR="0">
            <wp:extent cx="6195060" cy="8260080"/>
            <wp:effectExtent l="0" t="0" r="0" b="0"/>
            <wp:docPr id="1" name="Obrázok 1" descr="F:\BIO CLIL\386453879_391076870016963_526436765752788869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 1" descr="F:\BIO CLIL\386453879_391076870016963_5264367657527888693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5060" cy="826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DDC" w:rsidRDefault="00950BD4">
      <w:pPr>
        <w:spacing w:after="160" w:line="259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sk-SK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-160655</wp:posOffset>
            </wp:positionH>
            <wp:positionV relativeFrom="paragraph">
              <wp:posOffset>1877695</wp:posOffset>
            </wp:positionV>
            <wp:extent cx="4892040" cy="3669030"/>
            <wp:effectExtent l="0" t="0" r="3810" b="7620"/>
            <wp:wrapSquare wrapText="bothSides"/>
            <wp:docPr id="7" name="Obrázok 7" descr="F:\CLIL fotky\CLIL TEV\FINAL TEV\20230602_082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ok 7" descr="F:\CLIL fotky\CLIL TEV\FINAL TEV\20230602_0822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92040" cy="366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Times New Roman"/>
          <w:noProof/>
          <w:lang w:eastAsia="sk-SK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-160655</wp:posOffset>
            </wp:positionH>
            <wp:positionV relativeFrom="page">
              <wp:posOffset>396240</wp:posOffset>
            </wp:positionV>
            <wp:extent cx="6587490" cy="2324100"/>
            <wp:effectExtent l="0" t="0" r="3810" b="0"/>
            <wp:wrapSquare wrapText="bothSides"/>
            <wp:docPr id="8" name="Obrázok 8" descr="F:\CLIL fotky\CLIL TEV\FINAL TEV\20230602_081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ok 8" descr="F:\CLIL fotky\CLIL TEV\FINAL TEV\20230602_0817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8749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C3DDC" w:rsidRDefault="00950BD4">
      <w:pPr>
        <w:spacing w:after="160" w:line="259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sk-SK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-5021580</wp:posOffset>
            </wp:positionH>
            <wp:positionV relativeFrom="page">
              <wp:posOffset>6598920</wp:posOffset>
            </wp:positionV>
            <wp:extent cx="4902200" cy="3676650"/>
            <wp:effectExtent l="0" t="0" r="0" b="0"/>
            <wp:wrapSquare wrapText="bothSides"/>
            <wp:docPr id="9" name="Obrázok 9" descr="F:\CLIL fotky\CLIL TEV\FINAL TEV\20230602_081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ok 9" descr="F:\CLIL fotky\CLIL TEV\FINAL TEV\20230602_0819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022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Times New Roman"/>
        </w:rPr>
        <w:br w:type="page"/>
      </w:r>
    </w:p>
    <w:p w:rsidR="002C3DDC" w:rsidRDefault="00950BD4">
      <w:pPr>
        <w:spacing w:after="160" w:line="259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sk-SK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-160655</wp:posOffset>
            </wp:positionH>
            <wp:positionV relativeFrom="bottomMargin">
              <wp:posOffset>-9451975</wp:posOffset>
            </wp:positionV>
            <wp:extent cx="4907280" cy="3680460"/>
            <wp:effectExtent l="0" t="0" r="7620" b="0"/>
            <wp:wrapSquare wrapText="bothSides"/>
            <wp:docPr id="10" name="Obrázok 10" descr="F:\CLIL fotky\CLIL TEV\FINAL TEV\20230522_125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ok 10" descr="F:\CLIL fotky\CLIL TEV\FINAL TEV\20230522_1253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907280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C3DDC" w:rsidRDefault="002C3DDC">
      <w:pPr>
        <w:spacing w:after="160" w:line="259" w:lineRule="auto"/>
        <w:rPr>
          <w:rFonts w:ascii="Calibri" w:eastAsia="Calibri" w:hAnsi="Calibri" w:cs="Times New Roman"/>
        </w:rPr>
      </w:pPr>
    </w:p>
    <w:p w:rsidR="002C3DDC" w:rsidRDefault="002C3DDC">
      <w:pPr>
        <w:spacing w:after="160" w:line="259" w:lineRule="auto"/>
        <w:rPr>
          <w:rFonts w:ascii="Calibri" w:eastAsia="Calibri" w:hAnsi="Calibri" w:cs="Times New Roman"/>
        </w:rPr>
      </w:pPr>
    </w:p>
    <w:p w:rsidR="002C3DDC" w:rsidRDefault="002C3DDC">
      <w:pPr>
        <w:spacing w:after="160" w:line="259" w:lineRule="auto"/>
        <w:rPr>
          <w:rFonts w:ascii="Calibri" w:eastAsia="Calibri" w:hAnsi="Calibri" w:cs="Times New Roman"/>
        </w:rPr>
      </w:pPr>
    </w:p>
    <w:p w:rsidR="002C3DDC" w:rsidRDefault="002C3DDC">
      <w:pPr>
        <w:spacing w:after="160" w:line="259" w:lineRule="auto"/>
        <w:rPr>
          <w:rFonts w:ascii="Calibri" w:eastAsia="Calibri" w:hAnsi="Calibri" w:cs="Times New Roman"/>
        </w:rPr>
      </w:pPr>
    </w:p>
    <w:p w:rsidR="002C3DDC" w:rsidRDefault="002C3DDC">
      <w:pPr>
        <w:spacing w:after="160" w:line="259" w:lineRule="auto"/>
        <w:rPr>
          <w:rFonts w:ascii="Calibri" w:eastAsia="Calibri" w:hAnsi="Calibri" w:cs="Times New Roman"/>
        </w:rPr>
      </w:pPr>
    </w:p>
    <w:p w:rsidR="002C3DDC" w:rsidRDefault="002C3DDC">
      <w:pPr>
        <w:spacing w:after="160" w:line="259" w:lineRule="auto"/>
        <w:rPr>
          <w:rFonts w:ascii="Calibri" w:eastAsia="Calibri" w:hAnsi="Calibri" w:cs="Times New Roman"/>
        </w:rPr>
      </w:pPr>
    </w:p>
    <w:p w:rsidR="002C3DDC" w:rsidRDefault="002C3DDC">
      <w:pPr>
        <w:spacing w:after="160" w:line="259" w:lineRule="auto"/>
        <w:rPr>
          <w:rFonts w:ascii="Calibri" w:eastAsia="Calibri" w:hAnsi="Calibri" w:cs="Times New Roman"/>
        </w:rPr>
      </w:pPr>
    </w:p>
    <w:p w:rsidR="002C3DDC" w:rsidRDefault="002C3DDC">
      <w:pPr>
        <w:spacing w:after="160" w:line="259" w:lineRule="auto"/>
        <w:rPr>
          <w:rFonts w:ascii="Calibri" w:eastAsia="Calibri" w:hAnsi="Calibri" w:cs="Times New Roman"/>
        </w:rPr>
      </w:pPr>
    </w:p>
    <w:p w:rsidR="002C3DDC" w:rsidRDefault="002C3DDC">
      <w:pPr>
        <w:spacing w:after="160" w:line="259" w:lineRule="auto"/>
        <w:rPr>
          <w:rFonts w:ascii="Calibri" w:eastAsia="Calibri" w:hAnsi="Calibri" w:cs="Times New Roman"/>
        </w:rPr>
      </w:pPr>
    </w:p>
    <w:p w:rsidR="002C3DDC" w:rsidRDefault="002C3DDC">
      <w:pPr>
        <w:spacing w:after="160" w:line="259" w:lineRule="auto"/>
        <w:rPr>
          <w:rFonts w:ascii="Calibri" w:eastAsia="Calibri" w:hAnsi="Calibri" w:cs="Times New Roman"/>
        </w:rPr>
      </w:pPr>
    </w:p>
    <w:p w:rsidR="002C3DDC" w:rsidRDefault="00950BD4">
      <w:pPr>
        <w:spacing w:after="160" w:line="259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sk-SK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-153035</wp:posOffset>
            </wp:positionH>
            <wp:positionV relativeFrom="paragraph">
              <wp:posOffset>123825</wp:posOffset>
            </wp:positionV>
            <wp:extent cx="4899660" cy="3674745"/>
            <wp:effectExtent l="0" t="0" r="0" b="1905"/>
            <wp:wrapSquare wrapText="bothSides"/>
            <wp:docPr id="11" name="Obrázok 11" descr="F:\CLIL fotky\CLIL TEV\FINAL TEV\20230609_140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ok 11" descr="F:\CLIL fotky\CLIL TEV\FINAL TEV\20230609_1409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899660" cy="367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C3DDC" w:rsidRDefault="002C3DDC">
      <w:pPr>
        <w:spacing w:after="160" w:line="259" w:lineRule="auto"/>
        <w:rPr>
          <w:rFonts w:ascii="Calibri" w:eastAsia="Calibri" w:hAnsi="Calibri" w:cs="Times New Roman"/>
        </w:rPr>
      </w:pPr>
    </w:p>
    <w:p w:rsidR="002C3DDC" w:rsidRDefault="002C3DDC">
      <w:pPr>
        <w:spacing w:after="160" w:line="259" w:lineRule="auto"/>
        <w:rPr>
          <w:rFonts w:ascii="Calibri" w:eastAsia="Calibri" w:hAnsi="Calibri" w:cs="Times New Roman"/>
        </w:rPr>
      </w:pPr>
    </w:p>
    <w:p w:rsidR="002C3DDC" w:rsidRDefault="002C3DDC">
      <w:pPr>
        <w:spacing w:after="160" w:line="259" w:lineRule="auto"/>
        <w:rPr>
          <w:rFonts w:ascii="Calibri" w:eastAsia="Calibri" w:hAnsi="Calibri" w:cs="Times New Roman"/>
        </w:rPr>
      </w:pPr>
    </w:p>
    <w:p w:rsidR="002C3DDC" w:rsidRDefault="002C3DDC">
      <w:pPr>
        <w:spacing w:after="160" w:line="259" w:lineRule="auto"/>
        <w:rPr>
          <w:rFonts w:ascii="Calibri" w:eastAsia="Calibri" w:hAnsi="Calibri" w:cs="Times New Roman"/>
        </w:rPr>
      </w:pPr>
    </w:p>
    <w:p w:rsidR="002C3DDC" w:rsidRDefault="00950BD4">
      <w:pPr>
        <w:tabs>
          <w:tab w:val="left" w:pos="2472"/>
        </w:tabs>
        <w:spacing w:after="160" w:line="259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ab/>
      </w:r>
    </w:p>
    <w:p w:rsidR="002C3DDC" w:rsidRDefault="002C3DDC">
      <w:pPr>
        <w:rPr>
          <w:sz w:val="36"/>
          <w:szCs w:val="36"/>
        </w:rPr>
      </w:pPr>
    </w:p>
    <w:sectPr w:rsidR="002C3DDC" w:rsidSect="002C3D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0BD4" w:rsidRDefault="00950BD4">
      <w:pPr>
        <w:spacing w:line="240" w:lineRule="auto"/>
      </w:pPr>
      <w:r>
        <w:separator/>
      </w:r>
    </w:p>
  </w:endnote>
  <w:endnote w:type="continuationSeparator" w:id="0">
    <w:p w:rsidR="00950BD4" w:rsidRDefault="00950BD4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0BD4" w:rsidRDefault="00950BD4">
      <w:pPr>
        <w:spacing w:after="0"/>
      </w:pPr>
      <w:r>
        <w:separator/>
      </w:r>
    </w:p>
  </w:footnote>
  <w:footnote w:type="continuationSeparator" w:id="0">
    <w:p w:rsidR="00950BD4" w:rsidRDefault="00950BD4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35C81"/>
    <w:rsid w:val="00035C81"/>
    <w:rsid w:val="000465D5"/>
    <w:rsid w:val="00050E93"/>
    <w:rsid w:val="0026750E"/>
    <w:rsid w:val="00297589"/>
    <w:rsid w:val="002A3911"/>
    <w:rsid w:val="002C3DDC"/>
    <w:rsid w:val="0030339A"/>
    <w:rsid w:val="003B0DAC"/>
    <w:rsid w:val="004A019B"/>
    <w:rsid w:val="0060513F"/>
    <w:rsid w:val="00614C16"/>
    <w:rsid w:val="007270CD"/>
    <w:rsid w:val="007A6856"/>
    <w:rsid w:val="007D39DF"/>
    <w:rsid w:val="007E2E88"/>
    <w:rsid w:val="008053A2"/>
    <w:rsid w:val="00950A34"/>
    <w:rsid w:val="00950BD4"/>
    <w:rsid w:val="00951188"/>
    <w:rsid w:val="009B1501"/>
    <w:rsid w:val="00BA0B81"/>
    <w:rsid w:val="00BC2941"/>
    <w:rsid w:val="00C21179"/>
    <w:rsid w:val="00E814BC"/>
    <w:rsid w:val="00EB213E"/>
    <w:rsid w:val="00FA68ED"/>
    <w:rsid w:val="00FB65FA"/>
    <w:rsid w:val="4A4816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2C3DDC"/>
    <w:pPr>
      <w:spacing w:after="200" w:line="276" w:lineRule="auto"/>
    </w:pPr>
    <w:rPr>
      <w:sz w:val="22"/>
      <w:szCs w:val="22"/>
      <w:lang w:eastAsia="en-US"/>
    </w:rPr>
  </w:style>
  <w:style w:type="paragraph" w:styleId="Nadpis3">
    <w:name w:val="heading 3"/>
    <w:basedOn w:val="Normlny"/>
    <w:link w:val="Nadpis3Char"/>
    <w:uiPriority w:val="9"/>
    <w:semiHidden/>
    <w:unhideWhenUsed/>
    <w:qFormat/>
    <w:rsid w:val="002C3DD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2C3DDC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redformtovanHTML">
    <w:name w:val="HTML Preformatted"/>
    <w:basedOn w:val="Normlny"/>
    <w:link w:val="PredformtovanHTMLChar"/>
    <w:uiPriority w:val="99"/>
    <w:semiHidden/>
    <w:unhideWhenUsed/>
    <w:rsid w:val="002C3DD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sk-SK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2C3DDC"/>
    <w:rPr>
      <w:rFonts w:ascii="Times New Roman" w:eastAsia="Times New Roman" w:hAnsi="Times New Roman" w:cs="Times New Roman"/>
      <w:b/>
      <w:bCs/>
      <w:sz w:val="27"/>
      <w:szCs w:val="27"/>
      <w:lang w:eastAsia="sk-SK"/>
    </w:rPr>
  </w:style>
  <w:style w:type="paragraph" w:styleId="Odsekzoznamu">
    <w:name w:val="List Paragraph"/>
    <w:basedOn w:val="Normlny"/>
    <w:uiPriority w:val="34"/>
    <w:qFormat/>
    <w:rsid w:val="002C3DDC"/>
    <w:pPr>
      <w:ind w:left="720"/>
      <w:contextualSpacing/>
    </w:pPr>
  </w:style>
  <w:style w:type="character" w:customStyle="1" w:styleId="PredformtovanHTMLChar">
    <w:name w:val="Predformátované HTML Char"/>
    <w:basedOn w:val="Predvolenpsmoodseku"/>
    <w:link w:val="PredformtovanHTML"/>
    <w:uiPriority w:val="99"/>
    <w:semiHidden/>
    <w:rsid w:val="002C3DDC"/>
    <w:rPr>
      <w:rFonts w:ascii="Courier New" w:eastAsia="Times New Roman" w:hAnsi="Courier New" w:cs="Courier New"/>
      <w:sz w:val="20"/>
      <w:szCs w:val="20"/>
      <w:lang w:eastAsia="sk-SK"/>
    </w:rPr>
  </w:style>
  <w:style w:type="character" w:customStyle="1" w:styleId="y2iqfc">
    <w:name w:val="y2iqfc"/>
    <w:basedOn w:val="Predvolenpsmoodseku"/>
    <w:rsid w:val="002C3DDC"/>
  </w:style>
  <w:style w:type="paragraph" w:styleId="Bezriadkovania">
    <w:name w:val="No Spacing"/>
    <w:uiPriority w:val="1"/>
    <w:qFormat/>
    <w:rsid w:val="002C3DDC"/>
    <w:rPr>
      <w:sz w:val="22"/>
      <w:szCs w:val="22"/>
      <w:lang w:eastAsia="en-US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C3D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335</Words>
  <Characters>1914</Characters>
  <Application>Microsoft Office Word</Application>
  <DocSecurity>0</DocSecurity>
  <Lines>15</Lines>
  <Paragraphs>4</Paragraphs>
  <ScaleCrop>false</ScaleCrop>
  <Company/>
  <LinksUpToDate>false</LinksUpToDate>
  <CharactersWithSpaces>2245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Pohranicna</dc:creator>
  <cp:lastModifiedBy>Pohranicna</cp:lastModifiedBy>
  <cp:revision>2</cp:revision>
  <dcterms:created xsi:type="dcterms:W3CDTF">2024-01-08T07:04:00Z</dcterms:created>
  <dcterms:modified xsi:type="dcterms:W3CDTF">2024-01-08T07:04:00Z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1033-12.2.0.13359</vt:lpwstr>
  </property>
  <property fmtid="{D5CDD505-2E9C-101B-9397-08002B2CF9AE}" pid="3" name="ICV">
    <vt:lpwstr>97D819A5F34B4FC18F2C650A36EF7606_13</vt:lpwstr>
  </property>
</Properties>
</file>