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Times New Roman" w:hAnsi="Times New Roman" w:cs="Times New Roman"/>
          <w:b/>
          <w:sz w:val="28"/>
          <w:szCs w:val="28"/>
          <w:lang w:val="en-GB"/>
        </w:rPr>
      </w:pPr>
      <w:bookmarkStart w:id="0" w:name="_GoBack"/>
      <w:bookmarkEnd w:id="0"/>
      <w:r>
        <w:rPr>
          <w:rFonts w:ascii="Times New Roman" w:hAnsi="Times New Roman" w:cs="Times New Roman"/>
          <w:b/>
          <w:sz w:val="28"/>
          <w:szCs w:val="28"/>
          <w:lang w:val="en-GB"/>
        </w:rPr>
        <w:t xml:space="preserve">IN THE TOWN </w:t>
      </w:r>
    </w:p>
    <w:p>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Lesson plan</w:t>
      </w:r>
    </w:p>
    <w:p>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Kristína Sýkorová</w:t>
      </w:r>
    </w:p>
    <w:p>
      <w:pPr>
        <w:spacing w:line="276" w:lineRule="auto"/>
        <w:rPr>
          <w:rFonts w:ascii="Times New Roman" w:hAnsi="Times New Roman" w:cs="Times New Roman"/>
          <w:sz w:val="24"/>
          <w:szCs w:val="24"/>
          <w:lang w:val="en-GB"/>
        </w:rPr>
      </w:pP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Time:</w:t>
      </w:r>
      <w:r>
        <w:rPr>
          <w:rFonts w:ascii="Times New Roman" w:hAnsi="Times New Roman" w:cs="Times New Roman"/>
          <w:sz w:val="24"/>
          <w:szCs w:val="24"/>
          <w:lang w:val="en-GB"/>
        </w:rPr>
        <w:t>90 minutes</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Age of learners:8-9</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Number of learners:15-20</w:t>
      </w:r>
    </w:p>
    <w:p>
      <w:pPr>
        <w:spacing w:line="276" w:lineRule="auto"/>
        <w:rPr>
          <w:rFonts w:ascii="Times New Roman" w:hAnsi="Times New Roman" w:cs="Times New Roman"/>
          <w:sz w:val="24"/>
          <w:szCs w:val="24"/>
          <w:lang w:val="en-GB"/>
        </w:rPr>
      </w:pPr>
      <w:r>
        <w:rPr>
          <w:rFonts w:ascii="Times New Roman" w:hAnsi="Times New Roman" w:cs="Times New Roman"/>
          <w:i/>
          <w:sz w:val="24"/>
          <w:szCs w:val="24"/>
          <w:lang w:val="en-GB"/>
        </w:rPr>
        <w:t>Aids: worksheets, markers</w:t>
      </w:r>
    </w:p>
    <w:p>
      <w:pPr>
        <w:spacing w:line="276" w:lineRule="auto"/>
        <w:rPr>
          <w:rFonts w:ascii="Times New Roman" w:hAnsi="Times New Roman" w:cs="Times New Roman"/>
          <w:i/>
          <w:sz w:val="24"/>
          <w:szCs w:val="24"/>
          <w:lang w:val="en-GB"/>
        </w:rPr>
      </w:pPr>
      <w:r>
        <w:rPr>
          <w:rFonts w:ascii="Times New Roman" w:hAnsi="Times New Roman" w:cs="Times New Roman"/>
          <w:i/>
          <w:sz w:val="24"/>
          <w:szCs w:val="24"/>
          <w:lang w:val="en-GB"/>
        </w:rPr>
        <w:t xml:space="preserve">Lesson objectives: </w:t>
      </w:r>
      <w:r>
        <w:rPr>
          <w:rFonts w:ascii="Times New Roman" w:hAnsi="Times New Roman" w:cs="Times New Roman"/>
          <w:i/>
          <w:sz w:val="24"/>
          <w:szCs w:val="24"/>
          <w:lang w:val="en-GB"/>
        </w:rPr>
        <w:tab/>
      </w:r>
      <w:r>
        <w:rPr>
          <w:rFonts w:ascii="Times New Roman" w:hAnsi="Times New Roman" w:cs="Times New Roman"/>
          <w:i/>
          <w:sz w:val="24"/>
          <w:szCs w:val="24"/>
          <w:lang w:val="en-GB"/>
        </w:rPr>
        <w:t>- name the names of objects in the city correctlz</w:t>
      </w:r>
    </w:p>
    <w:p>
      <w:pPr>
        <w:spacing w:line="276" w:lineRule="auto"/>
        <w:rPr>
          <w:rFonts w:ascii="Times New Roman" w:hAnsi="Times New Roman" w:cs="Times New Roman"/>
          <w:i/>
          <w:sz w:val="24"/>
          <w:szCs w:val="24"/>
          <w:lang w:val="en-GB"/>
        </w:rPr>
      </w:pP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 name and classify means of transport</w:t>
      </w:r>
    </w:p>
    <w:p>
      <w:pPr>
        <w:spacing w:line="276" w:lineRule="auto"/>
        <w:rPr>
          <w:rFonts w:ascii="Times New Roman" w:hAnsi="Times New Roman" w:cs="Times New Roman"/>
          <w:i/>
          <w:sz w:val="24"/>
          <w:szCs w:val="24"/>
        </w:rPr>
      </w:pP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 xml:space="preserve">- Orient oneself in the city plan, use prepositions according to the </w:t>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ab/>
      </w:r>
      <w:r>
        <w:rPr>
          <w:rFonts w:ascii="Times New Roman" w:hAnsi="Times New Roman" w:cs="Times New Roman"/>
          <w:i/>
          <w:sz w:val="24"/>
          <w:szCs w:val="24"/>
          <w:lang w:val="en-GB"/>
        </w:rPr>
        <w:t xml:space="preserve">situations correctly </w:t>
      </w:r>
    </w:p>
    <w:p>
      <w:pPr>
        <w:spacing w:after="0" w:line="276" w:lineRule="auto"/>
        <w:ind w:left="720"/>
        <w:rPr>
          <w:rFonts w:ascii="Times New Roman" w:hAnsi="Times New Roman" w:cs="Times New Roman"/>
          <w:sz w:val="24"/>
          <w:szCs w:val="24"/>
          <w:lang w:val="en-GB"/>
        </w:rPr>
      </w:pPr>
    </w:p>
    <w:p>
      <w:pPr>
        <w:spacing w:after="0" w:line="276" w:lineRule="auto"/>
        <w:ind w:left="720"/>
        <w:rPr>
          <w:rFonts w:ascii="Times New Roman" w:hAnsi="Times New Roman" w:cs="Times New Roman"/>
          <w:sz w:val="24"/>
          <w:szCs w:val="24"/>
          <w:lang w:val="en-GB"/>
        </w:rPr>
      </w:pPr>
    </w:p>
    <w:p>
      <w:pPr>
        <w:spacing w:line="276"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GB"/>
        </w:rPr>
        <w:t>Warm-up: Brainstorming</w:t>
      </w:r>
    </w:p>
    <w:p>
      <w:pPr>
        <w:spacing w:line="276" w:lineRule="auto"/>
        <w:rPr>
          <w:rFonts w:ascii="Times New Roman" w:hAnsi="Times New Roman" w:cs="Times New Roman"/>
          <w:sz w:val="24"/>
          <w:szCs w:val="24"/>
          <w:lang w:val="en-GB"/>
        </w:rPr>
      </w:pPr>
      <w:r>
        <w:rPr>
          <w:rFonts w:ascii="Times New Roman" w:hAnsi="Times New Roman" w:cs="Times New Roman"/>
          <w:b/>
          <w:sz w:val="24"/>
          <w:szCs w:val="24"/>
          <w:lang w:val="en-GB"/>
        </w:rPr>
        <w:t>Time</w:t>
      </w:r>
      <w:r>
        <w:rPr>
          <w:rFonts w:ascii="Times New Roman" w:hAnsi="Times New Roman" w:cs="Times New Roman"/>
          <w:sz w:val="24"/>
          <w:szCs w:val="24"/>
          <w:lang w:val="en-GB"/>
        </w:rPr>
        <w:t>: 8 – 9 minutes</w:t>
      </w:r>
    </w:p>
    <w:p>
      <w:pPr>
        <w:spacing w:line="276" w:lineRule="auto"/>
        <w:rPr>
          <w:rFonts w:ascii="Times New Roman" w:hAnsi="Times New Roman" w:cs="Times New Roman"/>
          <w:sz w:val="24"/>
          <w:szCs w:val="24"/>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whole class</w:t>
      </w:r>
    </w:p>
    <w:p>
      <w:pPr>
        <w:spacing w:line="276"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white board, markers</w:t>
      </w:r>
    </w:p>
    <w:p>
      <w:pPr>
        <w:spacing w:line="276" w:lineRule="auto"/>
        <w:rPr>
          <w:rFonts w:ascii="Times New Roman" w:hAnsi="Times New Roman" w:cs="Times New Roman"/>
          <w:sz w:val="24"/>
          <w:szCs w:val="24"/>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 xml:space="preserve">Pupils and the teacher do brainstorming - they name and write as many means of transport on the whiteboard as possible. </w:t>
      </w:r>
    </w:p>
    <w:p>
      <w:pPr>
        <w:spacing w:line="276" w:lineRule="auto"/>
        <w:rPr>
          <w:rFonts w:ascii="Times New Roman" w:hAnsi="Times New Roman" w:cs="Times New Roman"/>
          <w:b/>
          <w:sz w:val="24"/>
          <w:szCs w:val="24"/>
          <w:u w:val="single"/>
          <w:lang w:val="en-GB"/>
        </w:rPr>
      </w:pP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u w:val="single"/>
          <w:lang w:val="en-GB"/>
        </w:rPr>
        <w:t xml:space="preserve">Activity 1 observation of transport in town </w:t>
      </w:r>
      <w:r>
        <w:rPr>
          <w:rFonts w:ascii="Times New Roman" w:hAnsi="Times New Roman" w:cs="Times New Roman"/>
          <w:b/>
          <w:sz w:val="24"/>
          <w:szCs w:val="24"/>
          <w:u w:val="single"/>
          <w:lang w:val="en-GB"/>
        </w:rPr>
        <w:br w:type="textWrapping"/>
      </w: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20 minutes</w:t>
      </w:r>
    </w:p>
    <w:p>
      <w:pPr>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Organization: individual or in small groups </w:t>
      </w:r>
    </w:p>
    <w:p>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observation sheets, pen</w:t>
      </w:r>
      <w:r>
        <w:rPr>
          <w:rFonts w:ascii="Times New Roman" w:hAnsi="Times New Roman" w:cs="Times New Roman"/>
          <w:b/>
          <w:sz w:val="24"/>
          <w:szCs w:val="24"/>
          <w:lang w:val="en-GB"/>
        </w:rPr>
        <w:t xml:space="preserve"> </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 xml:space="preserve">Pupils carry out an observation of transport in the town park. They mark every movement of cars, bikes, buses and pedestrians into their observation sheets with the aim of creating  a statistical report.  </w:t>
      </w: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u w:val="single"/>
          <w:lang w:val="en-GB"/>
        </w:rPr>
        <w:t>Activity 2 Distribution of means of transport according to the mode of transport</w:t>
      </w:r>
      <w:r>
        <w:rPr>
          <w:rFonts w:ascii="Times New Roman" w:hAnsi="Times New Roman" w:cs="Times New Roman"/>
          <w:b/>
          <w:sz w:val="24"/>
          <w:szCs w:val="24"/>
          <w:u w:val="single"/>
          <w:lang w:val="en-GB"/>
        </w:rPr>
        <w:br w:type="textWrapping"/>
      </w: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10 minutes</w:t>
      </w:r>
    </w:p>
    <w:p>
      <w:pPr>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group work</w:t>
      </w:r>
    </w:p>
    <w:p>
      <w:pPr>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 xml:space="preserve">strips of papers with means of transport and categories (road, air, water, rails) </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Description</w:t>
      </w:r>
      <w:r>
        <w:rPr>
          <w:rFonts w:ascii="Times New Roman" w:hAnsi="Times New Roman" w:cs="Times New Roman"/>
          <w:sz w:val="24"/>
          <w:szCs w:val="24"/>
          <w:lang w:val="en-GB"/>
        </w:rPr>
        <w:t xml:space="preserve">: The pupils read the names of the individual means of transport and find the correct category to assign them to. They can help each other and discuss the right decisions.  </w:t>
      </w: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u w:val="single"/>
          <w:lang w:val="en-GB"/>
        </w:rPr>
        <w:t xml:space="preserve">Activity 3 Observation of selected object in the town </w:t>
      </w:r>
      <w:r>
        <w:rPr>
          <w:rFonts w:ascii="Times New Roman" w:hAnsi="Times New Roman" w:cs="Times New Roman"/>
          <w:b/>
          <w:sz w:val="24"/>
          <w:szCs w:val="24"/>
          <w:u w:val="single"/>
          <w:lang w:val="en-GB"/>
        </w:rPr>
        <w:br w:type="textWrapping"/>
      </w: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30 minutes</w:t>
      </w:r>
    </w:p>
    <w:p>
      <w:pPr>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whole class</w:t>
      </w:r>
      <w:r>
        <w:rPr>
          <w:rFonts w:ascii="Times New Roman" w:hAnsi="Times New Roman" w:cs="Times New Roman"/>
          <w:b/>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worksheets, pens</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 xml:space="preserve">Yet in class, each student receives a worksheet with a bank of words, which they then observe on the way from school to Elizabeth Island (part of Komarno), where other activities will be prepared. The student's task is to mark on the sheet whether they saw/did not see the given objects on the way. </w:t>
      </w: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Activity 4 Create and describe in the sand the path from the school to Elizabeth Island using traffic signs</w:t>
      </w:r>
    </w:p>
    <w:p>
      <w:pPr>
        <w:spacing w:line="276" w:lineRule="auto"/>
        <w:rPr>
          <w:rFonts w:ascii="Times New Roman" w:hAnsi="Times New Roman" w:cs="Times New Roman"/>
          <w:sz w:val="24"/>
          <w:szCs w:val="24"/>
          <w:u w:val="single"/>
          <w:lang w:val="en-GB"/>
        </w:rPr>
      </w:pPr>
      <w:r>
        <w:rPr>
          <w:rFonts w:ascii="Times New Roman" w:hAnsi="Times New Roman" w:cs="Times New Roman"/>
          <w:b/>
          <w:sz w:val="24"/>
          <w:szCs w:val="24"/>
          <w:lang w:val="en-GB"/>
        </w:rPr>
        <w:t xml:space="preserve">Time: </w:t>
      </w:r>
      <w:r>
        <w:rPr>
          <w:rFonts w:ascii="Times New Roman" w:hAnsi="Times New Roman" w:cs="Times New Roman"/>
          <w:sz w:val="24"/>
          <w:szCs w:val="24"/>
          <w:lang w:val="en-GB"/>
        </w:rPr>
        <w:t>10 – 15 minutes</w:t>
      </w:r>
    </w:p>
    <w:p>
      <w:pPr>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group work</w:t>
      </w:r>
      <w:r>
        <w:rPr>
          <w:rFonts w:ascii="Times New Roman" w:hAnsi="Times New Roman" w:cs="Times New Roman"/>
          <w:b/>
          <w:sz w:val="24"/>
          <w:szCs w:val="24"/>
          <w:lang w:val="en-GB"/>
        </w:rPr>
        <w:br w:type="textWrapping"/>
      </w:r>
      <w:r>
        <w:rPr>
          <w:rFonts w:ascii="Times New Roman" w:hAnsi="Times New Roman" w:cs="Times New Roman"/>
          <w:b/>
          <w:sz w:val="24"/>
          <w:szCs w:val="24"/>
          <w:lang w:val="en-GB"/>
        </w:rPr>
        <w:t xml:space="preserve">Aids: </w:t>
      </w:r>
      <w:r>
        <w:rPr>
          <w:rFonts w:ascii="Times New Roman" w:hAnsi="Times New Roman" w:cs="Times New Roman"/>
          <w:sz w:val="24"/>
          <w:szCs w:val="24"/>
          <w:lang w:val="en-GB"/>
        </w:rPr>
        <w:t>natural material (sand), models of traffic signs</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Description: </w:t>
      </w:r>
      <w:r>
        <w:rPr>
          <w:rFonts w:ascii="Times New Roman" w:hAnsi="Times New Roman" w:cs="Times New Roman"/>
          <w:sz w:val="24"/>
          <w:szCs w:val="24"/>
          <w:lang w:val="en-GB"/>
        </w:rPr>
        <w:t xml:space="preserve">in freely formed groups the pupils create a real route from the school to Elizabeth Island - they are encouraged to use the vocabulary that we have created together for the topic. We will work in the sandpit using natural materials and various traffic signs. </w:t>
      </w:r>
    </w:p>
    <w:p>
      <w:pPr>
        <w:spacing w:after="0" w:line="360" w:lineRule="auto"/>
        <w:jc w:val="both"/>
        <w:rPr>
          <w:rFonts w:ascii="Times New Roman" w:hAnsi="Times New Roman" w:cs="Times New Roman"/>
          <w:sz w:val="24"/>
          <w:szCs w:val="24"/>
          <w:lang w:val="en-GB"/>
        </w:rPr>
      </w:pPr>
    </w:p>
    <w:p>
      <w:pPr>
        <w:spacing w:line="276" w:lineRule="auto"/>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 xml:space="preserve">Calming-down activity: Orientation in the town plan and looking up words connected to the topic </w:t>
      </w:r>
    </w:p>
    <w:p>
      <w:pPr>
        <w:spacing w:line="276" w:lineRule="auto"/>
        <w:rPr>
          <w:rFonts w:ascii="Times New Roman" w:hAnsi="Times New Roman" w:cs="Times New Roman"/>
          <w:b/>
          <w:sz w:val="24"/>
          <w:szCs w:val="24"/>
          <w:u w:val="single"/>
          <w:lang w:val="en-GB"/>
        </w:rPr>
      </w:pPr>
      <w:r>
        <w:rPr>
          <w:rFonts w:ascii="Times New Roman" w:hAnsi="Times New Roman" w:cs="Times New Roman"/>
          <w:b/>
          <w:sz w:val="24"/>
          <w:szCs w:val="24"/>
          <w:lang w:val="en-GB"/>
        </w:rPr>
        <w:t>Time:</w:t>
      </w:r>
      <w:r>
        <w:rPr>
          <w:rFonts w:ascii="Times New Roman" w:hAnsi="Times New Roman" w:cs="Times New Roman"/>
          <w:sz w:val="24"/>
          <w:szCs w:val="24"/>
          <w:lang w:val="en-GB"/>
        </w:rPr>
        <w:t>10 – 20 minutes</w:t>
      </w:r>
    </w:p>
    <w:p>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Organization: </w:t>
      </w:r>
      <w:r>
        <w:rPr>
          <w:rFonts w:ascii="Times New Roman" w:hAnsi="Times New Roman" w:cs="Times New Roman"/>
          <w:sz w:val="24"/>
          <w:szCs w:val="24"/>
          <w:lang w:val="en-GB"/>
        </w:rPr>
        <w:t>group work in groups of three</w:t>
      </w:r>
      <w:r>
        <w:rPr>
          <w:rFonts w:ascii="Times New Roman" w:hAnsi="Times New Roman" w:cs="Times New Roman"/>
          <w:sz w:val="24"/>
          <w:szCs w:val="24"/>
          <w:lang w:val="en-GB"/>
        </w:rPr>
        <w:br w:type="textWrapping"/>
      </w:r>
      <w:r>
        <w:rPr>
          <w:rFonts w:ascii="Times New Roman" w:hAnsi="Times New Roman" w:cs="Times New Roman"/>
          <w:b/>
          <w:sz w:val="24"/>
          <w:szCs w:val="24"/>
          <w:lang w:val="en-GB"/>
        </w:rPr>
        <w:t>Aids:</w:t>
      </w:r>
      <w:r>
        <w:rPr>
          <w:rFonts w:ascii="Times New Roman" w:hAnsi="Times New Roman" w:cs="Times New Roman"/>
          <w:sz w:val="24"/>
          <w:szCs w:val="24"/>
          <w:lang w:val="en-GB"/>
        </w:rPr>
        <w:t xml:space="preserve"> worksheets, pen</w:t>
      </w: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Description:</w:t>
      </w:r>
      <w:r>
        <w:rPr>
          <w:rFonts w:ascii="Times New Roman" w:hAnsi="Times New Roman" w:cs="Times New Roman"/>
          <w:sz w:val="24"/>
          <w:szCs w:val="24"/>
          <w:lang w:val="en-GB"/>
        </w:rPr>
        <w:t xml:space="preserve"> This activity promotes orientating oneself in the city plan, and using the prepositions between, opposite, near, next to correctly in context. In a landscapes worksheet, pupils are required to translate words from memory or using ICT. The goal is to practice and fix the words related to the topic. </w:t>
      </w:r>
    </w:p>
    <w:p>
      <w:pPr>
        <w:spacing w:after="0" w:line="360" w:lineRule="auto"/>
        <w:rPr>
          <w:rFonts w:ascii="Times New Roman" w:hAnsi="Times New Roman" w:cs="Times New Roman"/>
          <w:b/>
          <w:sz w:val="24"/>
          <w:szCs w:val="24"/>
          <w:lang w:val="en-GB"/>
        </w:rPr>
      </w:pPr>
    </w:p>
    <w:p>
      <w:p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Notes</w:t>
      </w:r>
      <w:r>
        <w:rPr>
          <w:rFonts w:ascii="Times New Roman" w:hAnsi="Times New Roman" w:cs="Times New Roman"/>
          <w:sz w:val="24"/>
          <w:szCs w:val="24"/>
          <w:lang w:val="en-GB"/>
        </w:rPr>
        <w:t xml:space="preserve">:  It is OK that pupils do not remember every single vocabulary item, therefore the teacher is of great assistance. Moreover, it is excellent to actively use computers for looking up words. </w:t>
      </w:r>
    </w:p>
    <w:p>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Extended vocabulary – on the streets – na cestách, on water – na vode, in the air – vo vzduchu, bench – lavička, church – kostol, square – námestie, statue – socha, underground – metro, tram  - trolejbus</w:t>
      </w:r>
    </w:p>
    <w:p>
      <w:pPr>
        <w:spacing w:line="276" w:lineRule="auto"/>
        <w:rPr>
          <w:rFonts w:ascii="Times New Roman" w:hAnsi="Times New Roman" w:cs="Times New Roman"/>
          <w:sz w:val="24"/>
          <w:szCs w:val="24"/>
          <w:lang w:val="en-GB"/>
        </w:rPr>
      </w:pPr>
    </w:p>
    <w:p>
      <w:pPr>
        <w:spacing w:line="276" w:lineRule="auto"/>
        <w:rPr>
          <w:rFonts w:ascii="Times New Roman" w:hAnsi="Times New Roman" w:cs="Times New Roman"/>
          <w:sz w:val="24"/>
          <w:szCs w:val="24"/>
          <w:lang w:val="en-GB"/>
        </w:rPr>
      </w:pPr>
      <w:r>
        <w:rPr>
          <w:rFonts w:ascii="Times New Roman" w:hAnsi="Times New Roman" w:cs="Times New Roman"/>
          <w:sz w:val="24"/>
          <w:szCs w:val="24"/>
          <w:lang w:eastAsia="sk-SK"/>
        </w:rPr>
        <w:drawing>
          <wp:inline distT="0" distB="0" distL="0" distR="0">
            <wp:extent cx="5966460" cy="4239895"/>
            <wp:effectExtent l="0" t="0" r="0" b="8255"/>
            <wp:docPr id="35" name="Obrázok 35" descr="F:\clil\20230601_10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descr="F:\clil\20230601_1033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69182" cy="4241829"/>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966460" cy="4474845"/>
            <wp:effectExtent l="0" t="0" r="0" b="1905"/>
            <wp:docPr id="34" name="Obrázok 34" descr="F:\clil\20230601_10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ok 34" descr="F:\clil\20230601_1029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68839" cy="4476629"/>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340350" cy="4005580"/>
            <wp:effectExtent l="0" t="0" r="0" b="0"/>
            <wp:docPr id="33" name="Obrázok 33" descr="F:\clil\20230601_10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ok 33" descr="F:\clil\20230601_1029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44022" cy="4008017"/>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389880" cy="4042410"/>
            <wp:effectExtent l="0" t="0" r="1270" b="0"/>
            <wp:docPr id="21" name="Obrázok 21" descr="F:\clil\20230601_09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F:\clil\20230601_0907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94883" cy="4046162"/>
                    </a:xfrm>
                    <a:prstGeom prst="rect">
                      <a:avLst/>
                    </a:prstGeom>
                    <a:noFill/>
                    <a:ln>
                      <a:noFill/>
                    </a:ln>
                  </pic:spPr>
                </pic:pic>
              </a:graphicData>
            </a:graphic>
          </wp:inline>
        </w:drawing>
      </w:r>
    </w:p>
    <w:p>
      <w:pPr>
        <w:spacing w:line="276" w:lineRule="auto"/>
        <w:rPr>
          <w:rFonts w:ascii="Times New Roman" w:hAnsi="Times New Roman" w:cs="Times New Roman"/>
          <w:sz w:val="24"/>
          <w:szCs w:val="24"/>
          <w:lang w:val="en-GB"/>
        </w:rPr>
      </w:pPr>
      <w:r>
        <w:rPr>
          <w:rFonts w:ascii="Times New Roman" w:hAnsi="Times New Roman" w:cs="Times New Roman"/>
          <w:sz w:val="24"/>
          <w:szCs w:val="24"/>
          <w:lang w:eastAsia="sk-SK"/>
        </w:rPr>
        <w:drawing>
          <wp:inline distT="0" distB="0" distL="0" distR="0">
            <wp:extent cx="5052060" cy="3789045"/>
            <wp:effectExtent l="0" t="0" r="0" b="1905"/>
            <wp:docPr id="20" name="Obrázok 20" descr="F:\clil\20230601_09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F:\clil\20230601_0907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54022" cy="3790516"/>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317490" cy="3988435"/>
            <wp:effectExtent l="0" t="0" r="0" b="0"/>
            <wp:docPr id="16" name="Obrázok 16" descr="F:\clil\20230601_09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F:\clil\20230601_0902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21397" cy="3991047"/>
                    </a:xfrm>
                    <a:prstGeom prst="rect">
                      <a:avLst/>
                    </a:prstGeom>
                    <a:noFill/>
                    <a:ln>
                      <a:noFill/>
                    </a:ln>
                  </pic:spPr>
                </pic:pic>
              </a:graphicData>
            </a:graphic>
          </wp:inline>
        </w:drawing>
      </w:r>
    </w:p>
    <w:p>
      <w:pPr>
        <w:spacing w:line="276" w:lineRule="auto"/>
        <w:rPr>
          <w:rFonts w:ascii="Times New Roman" w:hAnsi="Times New Roman" w:cs="Times New Roman"/>
          <w:sz w:val="24"/>
          <w:szCs w:val="24"/>
          <w:lang w:val="en-GB"/>
        </w:rPr>
      </w:pPr>
      <w:r>
        <w:rPr>
          <w:rFonts w:ascii="Times New Roman" w:hAnsi="Times New Roman" w:cs="Times New Roman"/>
          <w:sz w:val="24"/>
          <w:szCs w:val="24"/>
          <w:lang w:eastAsia="sk-SK"/>
        </w:rPr>
        <w:drawing>
          <wp:inline distT="0" distB="0" distL="0" distR="0">
            <wp:extent cx="5293360" cy="3970020"/>
            <wp:effectExtent l="0" t="0" r="2540" b="0"/>
            <wp:docPr id="15" name="Obrázok 15" descr="F:\clil\20230601_09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F:\clil\20230601_0902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97602" cy="3973201"/>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5269230" cy="3952240"/>
            <wp:effectExtent l="0" t="0" r="7620" b="0"/>
            <wp:docPr id="13" name="Obrázok 13" descr="F:\clil\20230601_08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F:\clil\20230601_0845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3011" cy="3954759"/>
                    </a:xfrm>
                    <a:prstGeom prst="rect">
                      <a:avLst/>
                    </a:prstGeom>
                    <a:noFill/>
                    <a:ln>
                      <a:noFill/>
                    </a:ln>
                  </pic:spPr>
                </pic:pic>
              </a:graphicData>
            </a:graphic>
          </wp:inline>
        </w:drawing>
      </w:r>
    </w:p>
    <w:p>
      <w:pPr>
        <w:spacing w:line="276" w:lineRule="auto"/>
        <w:rPr>
          <w:rFonts w:ascii="Times New Roman" w:hAnsi="Times New Roman" w:cs="Times New Roman"/>
          <w:sz w:val="24"/>
          <w:szCs w:val="24"/>
          <w:lang w:val="en-GB"/>
        </w:rPr>
      </w:pPr>
      <w:r>
        <w:rPr>
          <w:rFonts w:ascii="Times New Roman" w:hAnsi="Times New Roman" w:cs="Times New Roman"/>
          <w:sz w:val="24"/>
          <w:szCs w:val="24"/>
          <w:lang w:eastAsia="sk-SK"/>
        </w:rPr>
        <w:drawing>
          <wp:inline distT="0" distB="0" distL="0" distR="0">
            <wp:extent cx="3977005" cy="2362200"/>
            <wp:effectExtent l="7303" t="0" r="0" b="0"/>
            <wp:docPr id="10" name="Obrázok 10" descr="F:\clil\20230601_11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F:\clil\20230601_110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5400000">
                      <a:off x="0" y="0"/>
                      <a:ext cx="3986954" cy="2367743"/>
                    </a:xfrm>
                    <a:prstGeom prst="rect">
                      <a:avLst/>
                    </a:prstGeom>
                    <a:noFill/>
                    <a:ln>
                      <a:noFill/>
                    </a:ln>
                  </pic:spPr>
                </pic:pic>
              </a:graphicData>
            </a:graphic>
          </wp:inline>
        </w:drawing>
      </w:r>
      <w:r>
        <w:rPr>
          <w:rFonts w:ascii="Times New Roman" w:hAnsi="Times New Roman" w:cs="Times New Roman"/>
          <w:sz w:val="24"/>
          <w:szCs w:val="24"/>
          <w:lang w:eastAsia="sk-SK"/>
        </w:rPr>
        <w:drawing>
          <wp:inline distT="0" distB="0" distL="0" distR="0">
            <wp:extent cx="3968750" cy="2364105"/>
            <wp:effectExtent l="2222" t="0" r="0" b="0"/>
            <wp:docPr id="9" name="Obrázok 9" descr="F:\clil\20230601_11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F:\clil\20230601_1102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3973201" cy="2366549"/>
                    </a:xfrm>
                    <a:prstGeom prst="rect">
                      <a:avLst/>
                    </a:prstGeom>
                    <a:noFill/>
                    <a:ln>
                      <a:noFill/>
                    </a:ln>
                  </pic:spPr>
                </pic:pic>
              </a:graphicData>
            </a:graphic>
          </wp:inline>
        </w:drawing>
      </w:r>
    </w:p>
    <w:p>
      <w:pPr>
        <w:spacing w:line="276" w:lineRule="auto"/>
        <w:rPr>
          <w:rFonts w:ascii="Times New Roman" w:hAnsi="Times New Roman" w:cs="Times New Roman"/>
          <w:sz w:val="24"/>
          <w:szCs w:val="24"/>
          <w:lang w:val="en-GB"/>
        </w:rPr>
      </w:pPr>
    </w:p>
    <w:p>
      <w:pPr>
        <w:spacing w:line="276" w:lineRule="auto"/>
        <w:rPr>
          <w:rFonts w:ascii="Times New Roman" w:hAnsi="Times New Roman" w:cs="Times New Roman"/>
          <w:sz w:val="24"/>
          <w:szCs w:val="24"/>
          <w:lang w:val="en-GB"/>
        </w:rPr>
      </w:pPr>
      <w:r>
        <w:rPr>
          <w:rFonts w:ascii="Times New Roman" w:hAnsi="Times New Roman" w:cs="Times New Roman"/>
          <w:sz w:val="24"/>
          <w:szCs w:val="24"/>
          <w:lang w:eastAsia="sk-SK"/>
        </w:rPr>
        <w:drawing>
          <wp:inline distT="0" distB="0" distL="0" distR="0">
            <wp:extent cx="5268595" cy="3951605"/>
            <wp:effectExtent l="0" t="0" r="8255" b="0"/>
            <wp:docPr id="4" name="Obrázok 4" descr="F:\clil\20230601_1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F:\clil\20230601_1057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0493" cy="3952871"/>
                    </a:xfrm>
                    <a:prstGeom prst="rect">
                      <a:avLst/>
                    </a:prstGeom>
                    <a:noFill/>
                    <a:ln>
                      <a:noFill/>
                    </a:ln>
                  </pic:spPr>
                </pic:pic>
              </a:graphicData>
            </a:graphic>
          </wp:inline>
        </w:drawing>
      </w:r>
    </w:p>
    <w:p>
      <w:pPr>
        <w:spacing w:line="276" w:lineRule="auto"/>
        <w:rPr>
          <w:rFonts w:ascii="Times New Roman" w:hAnsi="Times New Roman" w:cs="Times New Roman"/>
          <w:sz w:val="24"/>
          <w:szCs w:val="24"/>
          <w:lang w:val="en-GB"/>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EE"/>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AD9"/>
    <w:rsid w:val="000877B7"/>
    <w:rsid w:val="000C6C09"/>
    <w:rsid w:val="000D72DD"/>
    <w:rsid w:val="001B61A6"/>
    <w:rsid w:val="0027442C"/>
    <w:rsid w:val="00303673"/>
    <w:rsid w:val="00350A68"/>
    <w:rsid w:val="00371302"/>
    <w:rsid w:val="003811DC"/>
    <w:rsid w:val="00381970"/>
    <w:rsid w:val="003F53B6"/>
    <w:rsid w:val="00424210"/>
    <w:rsid w:val="00432BA0"/>
    <w:rsid w:val="004F1F70"/>
    <w:rsid w:val="004F365C"/>
    <w:rsid w:val="0052150F"/>
    <w:rsid w:val="00533357"/>
    <w:rsid w:val="005A01E5"/>
    <w:rsid w:val="00611624"/>
    <w:rsid w:val="006D524E"/>
    <w:rsid w:val="006E1B15"/>
    <w:rsid w:val="006F41B3"/>
    <w:rsid w:val="0072234A"/>
    <w:rsid w:val="007246D9"/>
    <w:rsid w:val="007252FF"/>
    <w:rsid w:val="00726AA6"/>
    <w:rsid w:val="00731AD9"/>
    <w:rsid w:val="007D3A78"/>
    <w:rsid w:val="007D6086"/>
    <w:rsid w:val="007E61CB"/>
    <w:rsid w:val="008058D6"/>
    <w:rsid w:val="00836E4D"/>
    <w:rsid w:val="008F3E53"/>
    <w:rsid w:val="00952DD7"/>
    <w:rsid w:val="009712EF"/>
    <w:rsid w:val="009948BB"/>
    <w:rsid w:val="009C486F"/>
    <w:rsid w:val="00A1262C"/>
    <w:rsid w:val="00A330FA"/>
    <w:rsid w:val="00A337BC"/>
    <w:rsid w:val="00A534C8"/>
    <w:rsid w:val="00A73A28"/>
    <w:rsid w:val="00AA1641"/>
    <w:rsid w:val="00B70F86"/>
    <w:rsid w:val="00BC37B2"/>
    <w:rsid w:val="00C95603"/>
    <w:rsid w:val="00D37D70"/>
    <w:rsid w:val="00D557D3"/>
    <w:rsid w:val="00D607EF"/>
    <w:rsid w:val="00D660DA"/>
    <w:rsid w:val="00DB06EC"/>
    <w:rsid w:val="00DE3D31"/>
    <w:rsid w:val="00E24C46"/>
    <w:rsid w:val="00E356CF"/>
    <w:rsid w:val="00EF507B"/>
    <w:rsid w:val="00F30B55"/>
    <w:rsid w:val="00F47F47"/>
    <w:rsid w:val="00F6685E"/>
    <w:rsid w:val="00FF041B"/>
    <w:rsid w:val="00FF7F3A"/>
    <w:rsid w:val="51E8193E"/>
  </w:rsids>
  <m:mathPr>
    <m:mathFont m:val="Cambria Math"/>
    <m:brkBin m:val="before"/>
    <m:brkBinSub m:val="--"/>
    <m:smallFrac m:val="1"/>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sk-SK"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0"/>
    <w:semiHidden/>
    <w:unhideWhenUsed/>
    <w:uiPriority w:val="99"/>
    <w:pPr>
      <w:spacing w:after="0" w:line="240" w:lineRule="auto"/>
    </w:pPr>
    <w:rPr>
      <w:rFonts w:ascii="Tahoma" w:hAnsi="Tahoma" w:cs="Tahoma"/>
      <w:sz w:val="16"/>
      <w:szCs w:val="16"/>
    </w:rPr>
  </w:style>
  <w:style w:type="paragraph" w:styleId="5">
    <w:name w:val="footer"/>
    <w:basedOn w:val="1"/>
    <w:link w:val="12"/>
    <w:semiHidden/>
    <w:unhideWhenUsed/>
    <w:uiPriority w:val="99"/>
    <w:pPr>
      <w:tabs>
        <w:tab w:val="center" w:pos="4536"/>
        <w:tab w:val="right" w:pos="9072"/>
      </w:tabs>
      <w:spacing w:after="0" w:line="240" w:lineRule="auto"/>
    </w:pPr>
  </w:style>
  <w:style w:type="paragraph" w:styleId="6">
    <w:name w:val="header"/>
    <w:basedOn w:val="1"/>
    <w:link w:val="11"/>
    <w:semiHidden/>
    <w:unhideWhenUsed/>
    <w:uiPriority w:val="99"/>
    <w:pPr>
      <w:tabs>
        <w:tab w:val="center" w:pos="4536"/>
        <w:tab w:val="right" w:pos="9072"/>
      </w:tabs>
      <w:spacing w:after="0" w:line="240" w:lineRule="auto"/>
    </w:pPr>
  </w:style>
  <w:style w:type="character" w:styleId="7">
    <w:name w:val="Hyperlink"/>
    <w:basedOn w:val="2"/>
    <w:unhideWhenUsed/>
    <w:uiPriority w:val="99"/>
    <w:rPr>
      <w:color w:val="0563C1" w:themeColor="hyperlink"/>
      <w:u w:val="single"/>
      <w14:textFill>
        <w14:solidFill>
          <w14:schemeClr w14:val="hlink"/>
        </w14:solidFill>
      </w14:textFill>
    </w:rPr>
  </w:style>
  <w:style w:type="table" w:styleId="8">
    <w:name w:val="Table Grid"/>
    <w:basedOn w:val="3"/>
    <w:qFormat/>
    <w:uiPriority w:val="5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rPr>
      <w:lang w:val="en-GB"/>
    </w:rPr>
  </w:style>
  <w:style w:type="character" w:customStyle="1" w:styleId="10">
    <w:name w:val="Text bubliny Char"/>
    <w:basedOn w:val="2"/>
    <w:link w:val="4"/>
    <w:semiHidden/>
    <w:uiPriority w:val="99"/>
    <w:rPr>
      <w:rFonts w:ascii="Tahoma" w:hAnsi="Tahoma" w:cs="Tahoma"/>
      <w:sz w:val="16"/>
      <w:szCs w:val="16"/>
      <w:lang w:val="sk-SK"/>
    </w:rPr>
  </w:style>
  <w:style w:type="character" w:customStyle="1" w:styleId="11">
    <w:name w:val="Hlavička Char"/>
    <w:basedOn w:val="2"/>
    <w:link w:val="6"/>
    <w:semiHidden/>
    <w:qFormat/>
    <w:uiPriority w:val="99"/>
    <w:rPr>
      <w:lang w:val="sk-SK"/>
    </w:rPr>
  </w:style>
  <w:style w:type="character" w:customStyle="1" w:styleId="12">
    <w:name w:val="Päta Char"/>
    <w:basedOn w:val="2"/>
    <w:link w:val="5"/>
    <w:semiHidden/>
    <w:uiPriority w:val="99"/>
    <w:rPr>
      <w:lang w:val="sk-SK"/>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65422-7A8E-41DA-B150-E534EAB571FD}">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2</Pages>
  <Words>472</Words>
  <Characters>2694</Characters>
  <Lines>22</Lines>
  <Paragraphs>6</Paragraphs>
  <TotalTime>0</TotalTime>
  <ScaleCrop>false</ScaleCrop>
  <LinksUpToDate>false</LinksUpToDate>
  <CharactersWithSpaces>3160</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2023-10-23T15:50:00Z</dcterms:created>
  <dc:creator>Microsoft account</dc:creator>
  <cp:lastModifiedBy>xy</cp:lastModifiedBy>
  <dcterms:modified xsi:type="dcterms:W3CDTF">2023-10-30T09:19:47Z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0DB4C7BA97764C648D6431962A200484_13</vt:lpwstr>
  </property>
</Properties>
</file>