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sk-SK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32"/>
          <w:szCs w:val="32"/>
          <w:lang w:eastAsia="sk-SK"/>
        </w:rPr>
        <w:t>ZŠ, Ul. pohraničná 9, Komárno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sk-SK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sk-SK"/>
        </w:rPr>
        <w:t xml:space="preserve">Plán profesijného rozvoja pedagogických a odborných zamestnancoch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Plán profesijného rozvoja a kariérneho postupu pedagogických zamestnancov bol prerokovaný na pedagogickej rade dňa 23.08.2023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Plán profesijného rozvoja a kariérneho postupu pedagogických zamestnancov bol prerokovaný so zriaďovateľom dňa  28.08.2023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Arial" w:hAnsi="Arial" w:eastAsia="Times New Roman" w:cs="Arial"/>
          <w:sz w:val="20"/>
          <w:szCs w:val="20"/>
          <w:lang w:eastAsia="sk-SK"/>
        </w:rPr>
        <w:t> 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32"/>
          <w:szCs w:val="32"/>
          <w:u w:val="single"/>
          <w:lang w:eastAsia="sk-SK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32"/>
          <w:szCs w:val="32"/>
          <w:lang w:eastAsia="sk-SK"/>
        </w:rPr>
      </w:pP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sz w:val="24"/>
          <w:szCs w:val="24"/>
          <w:u w:val="single"/>
          <w:lang w:eastAsia="sk-SK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sk-SK"/>
        </w:rPr>
        <w:t>1, Úvod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Kvalita školy je priamo závislá od profesionálneho rozvoja a napredovania učiteľov, teda na celoživotnom (priebežnom) vzdelávaní sa. Manažment školy preto podporuje všetky formy vzdelávania pedagogických zamestnancov.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eastAsia="sk-SK"/>
        </w:rPr>
        <w:t>Medzi základné ciele patrí: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motivovať pedagogických zamestnancov pre neustále sebavzdelávanie, vzdelávanie a zdokonaľovanie profesijnej spôsobilosti,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podporovať rozvoj osobnostných vlastností pedagogických zamestnancov, spôsobilostí pre tvorbu efektívnych vzťahov, riešenie konfliktov, komunikáciu a pod.,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zabezpečiť prípravu pedagogických zamestnancov na výkon špecializovaných funkcií, napr. triedny učiteľ, výchovný poradca, predseda metodického združenia atď.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 uvádzať začínajúcich pedagógov do pedagogickej praxe,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zabezpečiť prípravu pedagogických zamestnancov na zvyšovanie kompetencií, hlavne jazykových spôsobilostí a schopností efektívne pracovať s IKT,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zabezpečiť prípravu pedagogických zamestnancov na tvorbu školského vzdelávacieho programu,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sprostredkovať najnovšie poznatky (inovácie) z metodiky vyučovania jednotlivých predmetov, pedagogiky a príbuzných vied.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b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eastAsia="sk-SK"/>
        </w:rPr>
        <w:t>Tieto ciele možno zabezpečiť najmä: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prostredníctvom individuálneho sebavzdelávania učiteľov, profesijným rozvojom učiteľov v podmienkach školy (čím nastáva vnútorný rozvoj školy),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organizovaným vzdelávaním učiteľov.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b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eastAsia="sk-SK"/>
        </w:rPr>
        <w:t>Potreby profesionálneho rastu zamestnancov zisťujeme: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hodnotiacimi rozhovormi,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diskusiami,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dotazníkmi (vedenie školy vyhľadáva autodiagnostické dotazníky učiteľa (prostredníctvom Metodických centier, internetu...). Poskytuje ich učiteľom s cieľom spoznať svoju profesionalitu a možnosti zdokonaľovania.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Predložený Plán profesijného rozvoja a kariérneho postupu pedagogických zamestnancov (ďalej len Plán) reaguje na zákon NR SR č. 138/2019 Z. z. o pedagogických zamestnancoch a odborných zamestnancoch, najmä na časti súvisiace so zmenami v oblasti profesijného rozvoja a jeho plánovania, a to aj v kontexte aktualizačného vzdelávania, ktoré bude realizované v Základnej škole, Ul. pohraničná 9, Komárno (ďalej len základná škola). V nasledujúcom texte je používaný pojem učiteľ ako reprezentatívny pre všetkých pedagogických zamestnancov.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Arial" w:hAnsi="Arial" w:eastAsia="Times New Roman" w:cs="Arial"/>
          <w:sz w:val="20"/>
          <w:szCs w:val="20"/>
          <w:lang w:eastAsia="sk-SK"/>
        </w:rPr>
        <w:t> 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b/>
          <w:sz w:val="24"/>
          <w:szCs w:val="24"/>
          <w:u w:val="single"/>
          <w:lang w:eastAsia="sk-SK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sk-SK"/>
        </w:rPr>
        <w:t>2, Východiská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  <w:t>2. 1 Legislatívne východiská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Tento Plán vychádza a v plnej miere zohľadňuje: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1. Zákon č. 138/2019 Z. z. o pedagogických zamestnancoch a odborných zamestnancoch a o zmene a doplnení niektorých zákonov.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2. Zákon č. 553/2003 Z. z. o odmeňovaní niektorých zamestnancov pri výkone práce vo verejnom záujme a o zmene a doplnení niektorých zákonov.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Podľa zákona o pedagogických zamestnancoch </w:t>
      </w:r>
      <w:r>
        <w:rPr>
          <w:rFonts w:ascii="inherit" w:hAnsi="inherit" w:eastAsia="Times New Roman" w:cs="Times New Roman"/>
          <w:bCs/>
          <w:sz w:val="24"/>
          <w:szCs w:val="24"/>
          <w:lang w:eastAsia="sk-SK"/>
        </w:rPr>
        <w:t>je pedagogický zamestnanec a odborný zamestnanec povinný udržiavať a rozvíjať svoje profesijné kompetencie prostredníctvom kontinuálneho vzdelávania alebo sebavzdelávania.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Arial" w:hAnsi="Arial" w:eastAsia="Times New Roman" w:cs="Arial"/>
          <w:sz w:val="20"/>
          <w:szCs w:val="20"/>
          <w:lang w:eastAsia="sk-SK"/>
        </w:rPr>
        <w:t> 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  <w:t>2. 2 Teoretické východiská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sk-SK"/>
        </w:rPr>
        <w:t>Profesijný rozvoj učiteľov: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je súbor aktivít vedúcich k zdokonaľovaniu výkonu profesie učiteľa a skvalitňovaniu výsledkov učenia žiakov,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zahŕňa akcie ďalšieho vzdelávania učiteľov, vzájomnú odbornú debatu medzi pedagógmi a samoštúdium,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jeho systematické hodnotenie umožňuje, aby sa profesijný rast premietal do diferencovaného odmeňovania aj kariérneho postupu.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sk-SK"/>
        </w:rPr>
        <w:t>Východiskom tvorby plánu profesijného rozvoja v základnej škole je: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kompetenčný profil zamestnanca školy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profesijný štandard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koncepcia Základnej školy, Ul. pohraničná 9, Komárno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požiadavky na vzdelávanie pedagogických a odborných zamestnancov (podľa školského zákona),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výsledky hodnotenia zamestnanca,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plán osobného profesijného rozvoja (príloha 1).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sk-SK"/>
        </w:rPr>
        <w:t>3, Cieľ profesijného rozvoja školy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  <w:t>3. 1 Profesijný rozvoj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V súčasnosti pracuje v škole 25 pedagogických zamestnancov, vrátane riaditeľa školy, 5 pedagogických asistentov a 8 vychovávateliek  v školskom klube detí. Takmer všetci zamestnanci spĺňajú kvalifikačné predpoklady. Profesijný rozvoj predstavuje kľúčovú súčasť procesu celoživotného vzdelávania. Skúsený učiteľ priebežne reflektuje, posudzuje a hodnotí efektivitu svojej práce. Je si vedomý svojich silných a slabých stránok a plánuje ďalšie možné zlepšenia. Systematicky pracuje na svojom osobnostnom rozvoji. Profesijný rast v pedagogickej sfére vyžaduje osvojovanie si nových poznatkov prostredníctvom literatúry, informačných zdrojov a seminárov. Kooperatívny prístup učiteľov prináša prospech deťom a zvyšuje kvalitu výučby a efektivitu práce.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Jednou z kľúčových úloh školy pri vzdelávaní v dnešnom meniacom sa svete je vytvoriť prostredie, ktoré: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podporuje zmysluplné učenie a kritické myslenie,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poskytuje reálnu možnosť výberu spôsobu učenia vzhľadom na dosiahnutie osobného maxima,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umožňuje a rozvíja otvorenú partnerskú komunikáciu,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podporuje výchovu k hodnotám,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podporuje spoluprácu a akceptáciu rôznorodosti.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Vytvoriť takéto prostredie vyžaduje nielen zabezpečiť vyučovanie cudzích jazykov, využívanie moderných technológií v škole, inováciu a redukciu učebného obsahu, zvládnutie nových pedagogických metód a postupov učenia, ale hlavne podporu stáleho procesu odborného a osobnostného rastu všetkých jednotlivcov, tímov a školy ako celku. Ide o permanentný proces formovania školy ako otvoreného systému, učiaceho sa spoločenstva.              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Calibri" w:hAnsi="Calibri" w:eastAsia="Times New Roman" w:cs="Calibri"/>
          <w:lang w:eastAsia="sk-SK"/>
        </w:rPr>
        <w:t>                                                                                                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Dbáme pritom na: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zmysluplnosť a systémovosť,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možnosť výberu,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spoluprácu,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spätnú väzbu,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obohatenie prostredia.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Arial" w:hAnsi="Arial" w:eastAsia="Times New Roman" w:cs="Arial"/>
          <w:sz w:val="20"/>
          <w:szCs w:val="20"/>
          <w:lang w:eastAsia="sk-SK"/>
        </w:rPr>
        <w:t> 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  <w:t>3. 2 Ciele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sk-SK"/>
        </w:rPr>
        <w:t>Základný cieľ – dosiahnuť študijnú/profesijnú autonómiu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Učiteľ pravidelne hodnotí a zvyšuje kvalitu a efektivitu svojej práce, neustále zvažuje svoje profesijné kompetencie, reaguje na požiadavky meniaceho sa sveta a potreby spoločnosti z toho vyplývajúce: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Učiteľ pracuje na svojom osobnostnom raste a profesijnom rozvoji prostredníctvom svojho celoživotného vzdelávania (kurzy ďalšieho vzdelávania učiteľov, štúdium odbornej literatúry, konzultácie s kolegami a pod.). Učiteľ si je vedomý dôležitosti celoživotného vzdelávania a využíva rôzne varianty a príležitostí k profesijnému rozvoju.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Učiteľ analyzuje a vyhodnocuje kvalitu svojej pedagogickej práce prostredníctvom rozmanitých techník. Na základe výsledkov reflexie (od detí, vedenia školy, rodičov) a sebareflexie učiteľ realizuje zmeny svojej pedagogickej činnosti, plánuje svoj profesijný rast.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Učiteľ sa podieľa na tímovej práci, spolupracuje s kolegami a ďalšími osobami, čím prispieva k zvyšovaniu celkovej kvality výučby aj svojej profesionality.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Učiteľ zodpovedá za rozhodnutia, ktoré urobí pri výkone svojej profesie. Vie svoje rozhodnutia objasniť vo väzbe k uznávaným teoretickým konceptom, analyzovať a zhodnotiť, prípadne navrhnúť alternatívne riešenia.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Učiteľ zodpovedá za implementáciu požiadaviek stanovených v koncepčných kurikulárnych dokumentoch do vlastnej práce, čím prispieva k zvyšovaniu kvality vzdelávania pre každé dieťa a rešpektu k učiteľskej profesii.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Arial" w:hAnsi="Arial" w:eastAsia="Times New Roman" w:cs="Arial"/>
          <w:sz w:val="20"/>
          <w:szCs w:val="20"/>
          <w:lang w:eastAsia="sk-SK"/>
        </w:rPr>
        <w:t> 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> 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  <w:t>3. 3 Kompetencie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Okrem získavania odborných kompetencií je prioritou školy v najbližších štyroch rokoch rozvíjať aj nasledujúce kompetencie učiteľov: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kritické myslenie a schopnosť riešiť problémy;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spolupráca a jej cieľavedomé využitie k vlastnému poznávaniu;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svižnosť a adaptabilita;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iniciatíva a podnikavosť;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efektívna hovorená aj písaná komunikácia;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schopnosť nachádzať a analyzovať informácie;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zvedavosť a predstavivosť.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Arial" w:hAnsi="Arial" w:eastAsia="Times New Roman" w:cs="Arial"/>
          <w:sz w:val="20"/>
          <w:szCs w:val="20"/>
          <w:lang w:eastAsia="sk-SK"/>
        </w:rPr>
        <w:t> 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  <w:t>3. 4 Zodpovednosť za rozvoj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Povinnosť a zodpovednosť za profesijný a kariérny rast učiteľov je úlohou každého zamestnanca, ale aj zamestnávateľa, teda školy. Učiteľ si v svojom osobnom, ročnom pláne (príloha 1) určí, ktoré kompetencie potrebuje/chce získať. Tie však musia byť v súlade s požiadavkami školy a štvorročného plánu. V svojom osobnom pláne konkrétne určí kroky, ktoré pre svoje vzdelávanie urobí s jasne stanovenými výstupmi a kontrolovateľnými merateľnými ukazovateľmi. Ak sú osobné a profesijné požiadavky v súlade so zameraním školy a Plánom, zamestnávateľ sa zaväzuje, že učiteľovi umožní absolvovať dohodnuté typy vzdelávania. Po splnení požiadaviek vzdelávania učiteľ predloží žiadosť o zaradenie do vyššej kariérnej pozície, resp. bude poverený úlohami, ktoré priamo súvisia s daným typom absolvovaného vzdelávania.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Arial" w:hAnsi="Arial" w:eastAsia="Times New Roman" w:cs="Arial"/>
          <w:sz w:val="20"/>
          <w:szCs w:val="20"/>
          <w:lang w:eastAsia="sk-SK"/>
        </w:rPr>
        <w:t> 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b/>
          <w:sz w:val="24"/>
          <w:szCs w:val="24"/>
          <w:u w:val="single"/>
          <w:lang w:eastAsia="sk-SK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sk-SK"/>
        </w:rPr>
        <w:t>4, Rozvojové aktivity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Rozvojové aktivity tvoria metódy a formy ďalšieho vzdelávania učiteľov. Rozvojové aktivity môžu byť ukončené získaním profesijného príplatku a ich následným uplatnením v rámci kariérneho postupu, osvedčením o ukončení, napr. aktualizačné, adaptačné, atestačné, špecializačné, funkčné, kvalifikačné – DPŠ alebo rozširujúce, inovačné a následne po spracovaní bude zamestnanec zaradený do adekvátnej kariérnej pozície, kariérneho stupňa a platového stupňa.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Arial" w:hAnsi="Arial" w:eastAsia="Times New Roman" w:cs="Arial"/>
          <w:sz w:val="20"/>
          <w:szCs w:val="20"/>
          <w:lang w:eastAsia="sk-SK"/>
        </w:rPr>
        <w:t> 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  <w:t>4. 1 Vzdelávacie aktivity organizované školou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implementácia projektu </w:t>
      </w:r>
      <w:r>
        <w:rPr>
          <w:rFonts w:ascii="inherit" w:hAnsi="inherit" w:eastAsia="Times New Roman" w:cs="Times New Roman"/>
          <w:i/>
          <w:iCs/>
          <w:sz w:val="24"/>
          <w:szCs w:val="24"/>
          <w:lang w:eastAsia="sk-SK"/>
        </w:rPr>
        <w:t>V škole úspešnejší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zvyšujeme efektivitu vzdelávania žiakov so ŠVVP a realizáciou aktivity Vzdelávanie a podpora osobnostného rozvoja pedagogických pracovníkov zamerané pre potreby školy – využitie pomoci pedagogického asistenta vo výchovno-vzdelávacom procese,</w:t>
      </w:r>
    </w:p>
    <w:p>
      <w:pPr>
        <w:numPr>
          <w:ilvl w:val="0"/>
          <w:numId w:val="1"/>
        </w:num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priebežné vzdelávanie sa v oblasti didaktiky so zameraním sa na ciele vyučovacieho procesu, didaktických zásad, metód, organizačných foriem.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Individuálne vzdelávanie učiteľov prebieha aj prostredníctvom: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hospitácií – učitelia získavajú spätnú väzbu nielen od vedenia školy, ale i od kolegov,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samoštúdiom – využívaním odbornej literatúry, informačných zdrojov a ďalších príležitostí pre získanie nových poznatkov,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sledovaním aktuálneho vývoja v pedagogickej sfére.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b/>
          <w:sz w:val="28"/>
          <w:szCs w:val="28"/>
          <w:lang w:eastAsia="sk-SK"/>
        </w:rPr>
      </w:pPr>
      <w:r>
        <w:rPr>
          <w:rFonts w:ascii="Arial" w:hAnsi="Arial" w:eastAsia="Times New Roman" w:cs="Arial"/>
          <w:sz w:val="20"/>
          <w:szCs w:val="20"/>
          <w:lang w:eastAsia="sk-SK"/>
        </w:rPr>
        <w:t> 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  <w:t>4. 2 Metódy a formy vzdelávania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b/>
          <w:sz w:val="20"/>
          <w:szCs w:val="20"/>
          <w:lang w:eastAsia="sk-SK"/>
        </w:rPr>
      </w:pP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sk-SK"/>
        </w:rPr>
        <w:t>Metódy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sk-SK"/>
        </w:rPr>
        <w:t>1. metódy vzdelávania pri výkone práce (na pracovisku)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– koučovanie, mentoring, rotácia práce (plánované získavanie skúseností), pozorovanie práce učiteľa iným učiteľom fungujúcim v role peer učiteľa (hospitácia), podporné tímy učiteľov a i.;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sk-SK"/>
        </w:rPr>
        <w:t>2. metódy vzdelávania používané pri výkone práce i mimo pracoviska 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– učenie sa akciou, inštruktáž, metóda otázok a odpovedí, poverenie úlohou, projekty, štúdium odporúčanej literatúry, vzdelávania pomocou počítačov, pomocou videa či interaktívneho videa, multimediálne vzdelávanie a i.;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sk-SK"/>
        </w:rPr>
        <w:t>3. metódy vzdelávania mimo pracoviska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– prednáška, prednáška spojená s diskusiou, diskusie, prípadové štúdie, hranie rolí, simulácie, skupinové cvičenia, skupinová dynamika, výcvikové skupiny, výcvik interaktívnych zručností, nácvik asertivity, neurolingvistické programovanie, dištančné vzdelávanie, učenie sa hrou a i.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sk-SK"/>
        </w:rPr>
        <w:t>Formy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Vzdelávanie pedagogických zamestnancov a odborných zamestnancov sa organizuje ako: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u w:val="single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sk-SK"/>
        </w:rPr>
        <w:t> kvalifikačné vzdelávanie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o Cieľom kvalifikačného vzdelávania je získanie vzdelania, ktorým pedagogický zamestnanec a odborný zamestnanec v príslušnom stupni vyžadovaného vzdelania získa kvalifikačný predpoklad na výkon pracovnej činnosti.;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u w:val="single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sk-SK"/>
        </w:rPr>
        <w:t> funkčné vzdelávanie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o Cieľom funkčného vzdelávania je získanie profesijných kompetencií na výkon funkcie riaditeľa a na výkon činnosti vedúceho pedagogického zamestnanca a vedúceho odborného zamestnanca.;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u w:val="single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sk-SK"/>
        </w:rPr>
        <w:t> špecializačné vzdelávanie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o Cieľom špecializačného vzdelávania je získanie profesijných kompetencií potrebných na výkon špecializovaných činností.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u w:val="single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sk-SK"/>
        </w:rPr>
        <w:t> adaptačné vzdelávanie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o Cieľom adaptačného vzdelávania je získanie profesijných kompetencií potrebných na výkon pracovnej činnosti v kariérnom stupni samostatný pedagogický zamestnanec a samostatný odborný zamestnanec.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u w:val="single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sk-SK"/>
        </w:rPr>
        <w:t> aktualizačné vzdelávanie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o Cieľom aktualizačného vzdelávania je podľa potrieb zriaďovateľa, školy, školského zariadenia alebo zariadenia sociálnej pomoci udržiavanie alebo obnovovanie profesijných kompetencií potrebných na výkon pracovnej činnosti, získanie nových vedomostí a informácií o zmenách v právnych predpisoch, výchovno-vzdelávacích programoch, pedagogickej dokumentácii a ďalšej dokumentácii alebo získanie nových vedomostí a zručností v konkrétnej oblasti pracovnej činnosti.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u w:val="single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sk-SK"/>
        </w:rPr>
        <w:t> inovačné vzdelávanie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o Cieľom inovačného vzdelávania je prehĺbenie, rozšírenie a inovácia profesijných kompetencií potrebných na výkon pracovnej činnosti v príslušnej kategórii alebo v podkategórii pedagogického zamestnanca alebo v príslušnej kategórii odborného zamestnanca alebo uplatnenie najnovších poznatkov alebo skúseností z praxe vo výchove a vzdelávaní.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Aktuálna legislatíva umožňuje škole organizovať aktualizačné vzdelávanie za predpokladu dodržania zákonom stanovených podmienok. Naša škola túto možnosť využije a vo svojej réžii bude realizovať aktualizačné vzdelávania.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  <w:t>4. 3 Metódy vyhodnocovania rozvojových aktivít, spätná väzba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Každé vzdelávanie, aby nebolo samoúčelné, musí zodpovedať požiadavkám a vízii školy, no zároveň musí zohľadňovať osobnú motiváciu učiteľa. Aby vzdelávanie nebolo samoúčelné, je potrebné vyhodnocovať ho, použiť získané kompetencie v praxi a získať spätnú väzbu o efektívnosti daného vzdelávania.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Metódy vyhodnocovania rozvojových aktivít:</w:t>
      </w: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zdieľať získané kompetencie na zasadnutiach MZ a pracovných poradách,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Symbol" w:hAnsi="Symbol" w:eastAsia="Times New Roman" w:cs="Calibri"/>
          <w:sz w:val="24"/>
          <w:szCs w:val="24"/>
          <w:lang w:eastAsia="sk-SK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komparácia výkonov žiakov pred a po aplikácii získaných kompetencií.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sk-SK"/>
        </w:rPr>
      </w:pP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sk-SK"/>
        </w:rPr>
        <w:t>5. Požiadavky na vzdelávanie učiteľov, vyplývajúce zo súčasnej situácie a z daného učebného plánu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Všeobecne: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1. zvýšiť počet učiteľov s 1. a 2. atestáciou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2. zvýšiť kvalifikovanosť učiteľov – špecialistov - triedny učiteľ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3. zvýšiť vzdelanosť učiteľov v oblasti práce s deťmi s poruchami učenia a správania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4. zvýšiť vzdelanosť učiteľov v oblasti gramotností – čitateľskej, finančnej, environmentálnej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5. zvýšiť kvalifikovanosť výchovného poradcu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6. zabezpečiť vzdelávanie sa v oblasti modernizácie vyučovacieho procesu /metódy, formy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vyučovania/ tak, aby sme sústavne vyučovali v súlade s novými poznatkami pedagogického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výskumu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7. zabezpečiť vzdelávanie vedúcich pedagogických pracovníkov v súlade so zákonom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8. podporovať vzdelávanie učiteľov – špecialistov – vedúcich MZ, PK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sk-SK"/>
        </w:rPr>
      </w:pP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sk-SK"/>
        </w:rPr>
      </w:pP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sk-SK"/>
        </w:rPr>
        <w:t>6. Systém vzdelávania pedagogických / odborných zamestnanco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  <w:t>v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Výber pracovníkov na vzdelávanie sa uskutočňuje v súlade s týmto plánom kontinuálneho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vzdelávania.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  <w:t>6.1 Kritériá zaradenia pracovníka do plánu kontinuálneho vzdelávania: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1. potreba organizácie vzdelávania sa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2. výber vzdelávania sa /druh, téma/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3. perspektíva pracovníka v organizácii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4. doterajšia účasť na vzdelávaní sa /čerpanie pracovného voľna na vzdelávanie sa v priebehu šk. roka/ a jeho efektivita pre organizáciu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5. pracovný výkon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  <w:t>6.2 Evidencia kontinuálneho vzdelávania sa pedagogických pracovníko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v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Prihlášku na vzdelávanie sa pedagogického pracovníka v súlade s plánom kontinuálneho vzdelávania podpisuje výlučne riaditeľ školy.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Ekonómka školy eviduje dokumentáciu spojenú so vzdelávaním v programe AsC Agenda a v osobnej dokumentácii pracovníka. Pedagogický pracovník – účastník kontinuálneho vzdelávania je povinný  túto dokumentáciu odovzdať včas a správne vyplnenú.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sk-SK"/>
        </w:rPr>
      </w:pP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sk-SK"/>
        </w:rPr>
        <w:t>7, Systém merania a kontroly efektívnosti vzdelávania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Vyhodnotenie vzdelávacích aktivít je východiskom skvalitnenia ďalšieho edukačného procesu na škole, a práve spätnou väzbou s následnou korekciou možno dosiahnuť zdokonalenie systému ďalšieho vzdelávania.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V procese vyučovania budeme sledovať: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 ako škole prospela účasť učiteľov na vzdelávaniach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 aké zmeny nastali v procese výchovy a vzdelávania (napr. uplatňovanie získaných zručností, poznatkov, kvalifikácií, zmeny v profesijnom prístupe pedagóga, schopnosť konkretizovať východiská pre riešenie problém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sk-SK"/>
        </w:rPr>
        <w:t>8, Formy merania a kontroly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 Hospitácie (pozorovanie zmien v edukačnom procese účastníkov vzdelávacej aktivity).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 Autoevalvácia (napr. vlastné hodnotenie plánu profesijného rastu).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 Dotazníky (zistiť ako uplatnili účastníci vzdelávacích podujatí získané poznatky a spôsobilosti vo svojej praxi – odporúčame urobiť s časovým odstupom po ukončení vzdelávacej aktivity).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 Výstupy pedagogického procesu.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Výstupy merania a kontroly budú zverejňované na pedagogických radách a v správe o činnosti školy za príslušný školský rok.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V Komárne, dňa 22.08.2023                                      Slavomír Ďurčo, riaditeľ školy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Arial" w:hAnsi="Arial" w:eastAsia="Times New Roman" w:cs="Arial"/>
          <w:sz w:val="20"/>
          <w:szCs w:val="20"/>
          <w:lang w:eastAsia="sk-SK"/>
        </w:rPr>
        <w:t> 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</w:pP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  <w:t>Prílohy 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1, Situačná analýza : definovanie kvalifikovanosti v škole k 1.9.2023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2, Osobný plán profesijného rozvoja pedagogického / odborného zamestnanca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  <w:t>Príloha č. 1 :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  <w:t>Situačná analýza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  <w:t>Definovanie kvalifikovanosti v škole k 1.9.2023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3101"/>
        <w:gridCol w:w="1276"/>
        <w:gridCol w:w="1116"/>
        <w:gridCol w:w="1389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Vzdelanie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Funkcia</w:t>
            </w: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Pôsobnosť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Kvalifikovanosť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Aradská Jana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1.st.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ŠKD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Vidová Adriana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2.st.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89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 xml:space="preserve">   1.stupeň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Vitková Diana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2.st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ŠKD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Béberová Dana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2.st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 xml:space="preserve">   1.stupeň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Ondrišák Ferdinand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2.st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SJ/ON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Bugáňová Katarína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2.st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SJ/D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Bundová Júlia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2.st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F/EV/NV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Csomová Dana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1.st.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PA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Czirulová Oľga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2.st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PA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Ďurčo Slavomír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2.st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RŠ</w:t>
            </w: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1.stupeň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Vajkai Katarína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2.st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MZ</w:t>
            </w: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 xml:space="preserve">   1.stupeň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Szabó Peter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2.st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Geo/RJ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Halagačková Ľubica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2.st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ŠŠP,VP</w:t>
            </w: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ŠŠP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Sýkorová Kristína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 xml:space="preserve">   VŠ 2.st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 xml:space="preserve">   1.stupeň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Horňáčková Denisa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2.st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 xml:space="preserve">   1.stupeň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Hradilová Aneta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MZ</w:t>
            </w: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ŠKD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Húšťava Ľubomír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2.st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PK</w:t>
            </w: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CH/NJ/Bio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18.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Jarabáková Michaela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1.st.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ŠKD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19.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Sabová Elena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2.st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PA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 xml:space="preserve">Áno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20.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Juhászová Tímea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2.st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ZRŠ,PK</w:t>
            </w: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AJ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21.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Kajan Milan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1.st.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PA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22.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Pospíšilová Katarína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2.st.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M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23.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Kaššová Alžbeta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2.st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ŠJ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24.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Kevélyová Patrícia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2.st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 xml:space="preserve">   1.stupeň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25.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Polozsányiová Evelyn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2.st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AJ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26.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Kolláriková Alžbeta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2.st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 xml:space="preserve">   1.stupeň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27.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Koncová Martina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2.st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 xml:space="preserve">   1.stupeň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28.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Králiková Lucia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2.st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SJ/AJ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29.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Kršteňanská Katarína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2.st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1.stupeň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30.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Lavičková Petra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2.st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ŠKD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31.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Pauliková Katarína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3.st.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AJ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32.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Michálek Martin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2.st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PK</w:t>
            </w: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Inf/TV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33.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Ondrišáková Erika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2.st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PK</w:t>
            </w: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SJ/ON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34.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Mocsiová Mária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2.st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KP</w:t>
            </w: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M/F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35.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Moravcsíková Monika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ŠKD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36.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Németh Lucia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2.st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PA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37.</w:t>
            </w:r>
          </w:p>
        </w:tc>
        <w:tc>
          <w:tcPr>
            <w:tcW w:w="31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Baracková Alena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VŠ 2.st.</w:t>
            </w:r>
          </w:p>
        </w:tc>
        <w:tc>
          <w:tcPr>
            <w:tcW w:w="111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ŠKD</w:t>
            </w:r>
          </w:p>
        </w:tc>
        <w:tc>
          <w:tcPr>
            <w:tcW w:w="188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</w:tbl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</w:pP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</w:pP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</w:pP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  <w:t xml:space="preserve">Príloha č.2 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  <w:t xml:space="preserve">Osobný plán profesijného rozvoja pedagogického / odborného zamestnanca </w:t>
      </w: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</w:pP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</w:pPr>
    </w:p>
    <w:p>
      <w:pPr>
        <w:shd w:val="clear" w:color="auto" w:fill="FFFFFF"/>
        <w:spacing w:after="16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sk-SK"/>
        </w:rPr>
      </w:pP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</w:p>
    <w:p>
      <w:pPr>
        <w:shd w:val="clear" w:color="auto" w:fill="FFFFFF"/>
        <w:spacing w:after="160" w:line="240" w:lineRule="auto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Arial" w:hAnsi="Arial" w:eastAsia="Times New Roman" w:cs="Arial"/>
          <w:sz w:val="20"/>
          <w:szCs w:val="20"/>
          <w:lang w:eastAsia="sk-SK"/>
        </w:rPr>
        <w:t> 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Osobný plán rozvoja pedagogického zamestnanca (PZ)     2023/2024</w:t>
      </w:r>
    </w:p>
    <w:p>
      <w:pPr>
        <w:rPr>
          <w:sz w:val="28"/>
          <w:szCs w:val="28"/>
        </w:rPr>
      </w:pPr>
    </w:p>
    <w:tbl>
      <w:tblPr>
        <w:tblStyle w:val="7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006"/>
        <w:gridCol w:w="3160"/>
        <w:gridCol w:w="3184"/>
        <w:gridCol w:w="3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3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Východiskový stav k 01.09.2023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P. č.</w:t>
            </w:r>
          </w:p>
        </w:tc>
        <w:tc>
          <w:tcPr>
            <w:tcW w:w="3006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Priezvisko, meno, titul</w:t>
            </w:r>
          </w:p>
        </w:tc>
        <w:tc>
          <w:tcPr>
            <w:tcW w:w="3160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Kategória PZ</w:t>
            </w:r>
          </w:p>
        </w:tc>
        <w:tc>
          <w:tcPr>
            <w:tcW w:w="3184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Podkategória PZ</w:t>
            </w:r>
          </w:p>
        </w:tc>
        <w:tc>
          <w:tcPr>
            <w:tcW w:w="3348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Kariérový stupeň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30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Aradská Jana, Bc.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vychovávateľka</w:t>
            </w:r>
          </w:p>
        </w:tc>
        <w:tc>
          <w:tcPr>
            <w:tcW w:w="318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4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Samostatný PZ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3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1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Dlhodobý cieľ (aktivity):</w:t>
            </w:r>
          </w:p>
        </w:tc>
        <w:tc>
          <w:tcPr>
            <w:tcW w:w="3160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184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348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1" w:type="dxa"/>
            <w:gridSpan w:val="2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Základný zjazdový kurz pre pedagogických zamestnancov – inštruktorov lyžovania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Absolvovaním kurzu</w:t>
            </w:r>
          </w:p>
        </w:tc>
        <w:tc>
          <w:tcPr>
            <w:tcW w:w="318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Február 2024</w:t>
            </w:r>
          </w:p>
        </w:tc>
        <w:tc>
          <w:tcPr>
            <w:tcW w:w="334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Potvrdenie o absolvovaní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3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1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Krátkodobý cieľ (aktivity):</w:t>
            </w:r>
          </w:p>
        </w:tc>
        <w:tc>
          <w:tcPr>
            <w:tcW w:w="3160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184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348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1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Workshop, Rodič ľavou zadnou, Hudobná inak</w:t>
            </w:r>
          </w:p>
        </w:tc>
        <w:tc>
          <w:tcPr>
            <w:tcW w:w="3160" w:type="dxa"/>
          </w:tcPr>
          <w:p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Absolvovaním workshopu</w:t>
            </w:r>
          </w:p>
        </w:tc>
        <w:tc>
          <w:tcPr>
            <w:tcW w:w="318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10.10.2023</w:t>
            </w:r>
          </w:p>
        </w:tc>
        <w:tc>
          <w:tcPr>
            <w:tcW w:w="334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Certifikát o účasti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1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Výchovný program školského zariadenia - ako začať; Mojevzdelávnaie21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Absolvovaním webinára</w:t>
            </w:r>
          </w:p>
        </w:tc>
        <w:tc>
          <w:tcPr>
            <w:tcW w:w="318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31.08.2023</w:t>
            </w:r>
          </w:p>
        </w:tc>
        <w:tc>
          <w:tcPr>
            <w:tcW w:w="334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Certifikát o účasti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>
      <w:pPr>
        <w:rPr>
          <w:sz w:val="28"/>
          <w:szCs w:val="28"/>
        </w:rPr>
      </w:pPr>
    </w:p>
    <w:tbl>
      <w:tblPr>
        <w:tblStyle w:val="7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042"/>
        <w:gridCol w:w="3151"/>
        <w:gridCol w:w="3174"/>
        <w:gridCol w:w="3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403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Východiskový stav k 01.09.2023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P. č.</w:t>
            </w:r>
          </w:p>
        </w:tc>
        <w:tc>
          <w:tcPr>
            <w:tcW w:w="3042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Priezvisko, meno, titul</w:t>
            </w:r>
          </w:p>
        </w:tc>
        <w:tc>
          <w:tcPr>
            <w:tcW w:w="3151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Kategória PZ</w:t>
            </w:r>
          </w:p>
        </w:tc>
        <w:tc>
          <w:tcPr>
            <w:tcW w:w="3174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Podkategória PZ</w:t>
            </w:r>
          </w:p>
        </w:tc>
        <w:tc>
          <w:tcPr>
            <w:tcW w:w="3327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Kariérový stupeň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304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Baracková Alena, Mgr.</w:t>
            </w:r>
          </w:p>
        </w:tc>
        <w:tc>
          <w:tcPr>
            <w:tcW w:w="31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vychovávateľka</w:t>
            </w:r>
          </w:p>
        </w:tc>
        <w:tc>
          <w:tcPr>
            <w:tcW w:w="317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3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3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1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Krátkodobý cieľ (aktivity):</w:t>
            </w:r>
          </w:p>
        </w:tc>
        <w:tc>
          <w:tcPr>
            <w:tcW w:w="3151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174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327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1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Sebavzdelávanie</w:t>
            </w:r>
          </w:p>
        </w:tc>
        <w:tc>
          <w:tcPr>
            <w:tcW w:w="31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Štúdium odbornej literatúry</w:t>
            </w:r>
          </w:p>
        </w:tc>
        <w:tc>
          <w:tcPr>
            <w:tcW w:w="317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Jún 2023</w:t>
            </w:r>
          </w:p>
        </w:tc>
        <w:tc>
          <w:tcPr>
            <w:tcW w:w="33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1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Výchovno – vzdelávacia prax </w:t>
            </w:r>
          </w:p>
        </w:tc>
        <w:tc>
          <w:tcPr>
            <w:tcW w:w="31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Praktické aktivity počas výchovného procesu</w:t>
            </w:r>
          </w:p>
        </w:tc>
        <w:tc>
          <w:tcPr>
            <w:tcW w:w="317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Jún 2023</w:t>
            </w:r>
          </w:p>
        </w:tc>
        <w:tc>
          <w:tcPr>
            <w:tcW w:w="33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sk-SK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sk-SK"/>
        </w:rPr>
      </w:pPr>
    </w:p>
    <w:tbl>
      <w:tblPr>
        <w:tblStyle w:val="5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3004"/>
        <w:gridCol w:w="3132"/>
        <w:gridCol w:w="3191"/>
        <w:gridCol w:w="3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3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Východiskový stav k 01.09.2023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P. č.</w:t>
            </w:r>
          </w:p>
        </w:tc>
        <w:tc>
          <w:tcPr>
            <w:tcW w:w="3004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Priezvisko, meno, titul</w:t>
            </w:r>
          </w:p>
        </w:tc>
        <w:tc>
          <w:tcPr>
            <w:tcW w:w="3132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Kategória PZ</w:t>
            </w:r>
          </w:p>
        </w:tc>
        <w:tc>
          <w:tcPr>
            <w:tcW w:w="3191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Podkategória PZ</w:t>
            </w:r>
          </w:p>
        </w:tc>
        <w:tc>
          <w:tcPr>
            <w:tcW w:w="3373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Kariérový stupeň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30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Béberová Dana, Mgr. </w:t>
            </w:r>
          </w:p>
        </w:tc>
        <w:tc>
          <w:tcPr>
            <w:tcW w:w="313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 prvého stupňa ZŠ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7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PZ s prvou atestáciou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3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7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Dlhodobý cieľ (aktivity):</w:t>
            </w:r>
          </w:p>
        </w:tc>
        <w:tc>
          <w:tcPr>
            <w:tcW w:w="3132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191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373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 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7" w:type="dxa"/>
            <w:gridSpan w:val="2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Tvorba portfólia k 2. atestácii</w:t>
            </w:r>
          </w:p>
        </w:tc>
        <w:tc>
          <w:tcPr>
            <w:tcW w:w="313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seminár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Do r. 2024</w:t>
            </w:r>
          </w:p>
        </w:tc>
        <w:tc>
          <w:tcPr>
            <w:tcW w:w="337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záverečná skúška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7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Krátkodobý cieľ (aktivity):</w:t>
            </w:r>
          </w:p>
        </w:tc>
        <w:tc>
          <w:tcPr>
            <w:tcW w:w="3132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191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373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 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7" w:type="dxa"/>
            <w:gridSpan w:val="2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Vzdelávanie podľa ponuky NIVAM</w:t>
            </w:r>
          </w:p>
        </w:tc>
        <w:tc>
          <w:tcPr>
            <w:tcW w:w="313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absolvovanie vzdelávania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23/24</w:t>
            </w:r>
          </w:p>
        </w:tc>
        <w:tc>
          <w:tcPr>
            <w:tcW w:w="337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Osvedčenie o absolvovaní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7" w:type="dxa"/>
            <w:gridSpan w:val="2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Vzdelávanie prostredníctvom webinárov  aitec, indícia, taktik</w:t>
            </w:r>
          </w:p>
        </w:tc>
        <w:tc>
          <w:tcPr>
            <w:tcW w:w="313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absolvovanie webinárov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23/24</w:t>
            </w:r>
          </w:p>
        </w:tc>
        <w:tc>
          <w:tcPr>
            <w:tcW w:w="337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Osvedčenie o absolvovaní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sk-SK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sk-SK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sk-SK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sk-SK"/>
        </w:rPr>
      </w:pPr>
    </w:p>
    <w:tbl>
      <w:tblPr>
        <w:tblStyle w:val="5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2987"/>
        <w:gridCol w:w="3192"/>
        <w:gridCol w:w="3159"/>
        <w:gridCol w:w="3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Východiskový stav k 01.09.2023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P. č.</w:t>
            </w:r>
          </w:p>
        </w:tc>
        <w:tc>
          <w:tcPr>
            <w:tcW w:w="3118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Priezvisko, meno, titul</w:t>
            </w:r>
          </w:p>
        </w:tc>
        <w:tc>
          <w:tcPr>
            <w:tcW w:w="3304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Kategória PZ</w:t>
            </w:r>
          </w:p>
        </w:tc>
        <w:tc>
          <w:tcPr>
            <w:tcW w:w="3359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Podkategória PZ</w:t>
            </w:r>
          </w:p>
        </w:tc>
        <w:tc>
          <w:tcPr>
            <w:tcW w:w="3570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Kariérový stupeň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Mgr.Bugáňová Katarína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učiteľka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Samostatný PZ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Dlhodobý cieľ (aktivity):</w:t>
            </w:r>
          </w:p>
        </w:tc>
        <w:tc>
          <w:tcPr>
            <w:tcW w:w="3304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359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570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Príprava na 1. atestáciu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Zostavením atestačného portfólia, účasťou na konzultáciách a workshopoch 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priebežne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Využitie v pedagogickej praxi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Implementácia témy Zelenej školy – Zelené úradovanie a obstarávanie do vzdelávacieho programu školy</w:t>
            </w:r>
          </w:p>
        </w:tc>
        <w:tc>
          <w:tcPr>
            <w:tcW w:w="330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Realizáciou Environmentálneho akčného plánu, vedením Kolégia školy</w:t>
            </w:r>
          </w:p>
        </w:tc>
        <w:tc>
          <w:tcPr>
            <w:tcW w:w="335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Priebežne </w:t>
            </w:r>
          </w:p>
        </w:tc>
        <w:tc>
          <w:tcPr>
            <w:tcW w:w="357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Koordinácia projektu, účasť na workshopoch Zelenej školy v danej téme, získanie medzinárodného certifikátu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Krátkodobý cieľ (aktivity):</w:t>
            </w:r>
          </w:p>
        </w:tc>
        <w:tc>
          <w:tcPr>
            <w:tcW w:w="3304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359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570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Implementácia aktivít programu Školy, ktoré menia svet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Účasťou na workshopoch programu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Priebežne počas šk.roka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Praktické využívanie aktivít programu pri práci s deťmi v ŠKD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Prvky inovatívnych a outdoorových aktivít vo vyučovaní a v ŠKD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účasť na workshopoch, kurzoch, konferenciách CEEV Živica, Daphné, Festival Hurá von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priebežne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 Praktické využívanie prvkov outdoorového vyučovania, tvorba metodických listov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Mentoring a kaučing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Absolvovanie ročného vzdelávania - získanie certifikátu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Priebežne do marca 2024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 Schopnosť sprevádzať svojich kolegov pri reflektovaní ich vyučovacích hodín, dať a prijímať výváženú spätnú väzbu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sk-SK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sk-SK"/>
        </w:rPr>
      </w:pPr>
    </w:p>
    <w:tbl>
      <w:tblPr>
        <w:tblStyle w:val="5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3006"/>
        <w:gridCol w:w="3145"/>
        <w:gridCol w:w="3195"/>
        <w:gridCol w:w="3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3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Východiskový stav k 01.9.2023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P. č.</w:t>
            </w:r>
          </w:p>
        </w:tc>
        <w:tc>
          <w:tcPr>
            <w:tcW w:w="3006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Priezvisko, meno, titul</w:t>
            </w:r>
          </w:p>
        </w:tc>
        <w:tc>
          <w:tcPr>
            <w:tcW w:w="3145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Kategória PZ</w:t>
            </w:r>
          </w:p>
        </w:tc>
        <w:tc>
          <w:tcPr>
            <w:tcW w:w="3195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Podkategória PZ</w:t>
            </w:r>
          </w:p>
        </w:tc>
        <w:tc>
          <w:tcPr>
            <w:tcW w:w="3354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Kariérový stupeň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30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Csomová  Dana  Bc</w:t>
            </w:r>
          </w:p>
        </w:tc>
        <w:tc>
          <w:tcPr>
            <w:tcW w:w="314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Pedagogický asistent </w:t>
            </w:r>
          </w:p>
        </w:tc>
        <w:tc>
          <w:tcPr>
            <w:tcW w:w="31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3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9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Dlhodobý cieľ (aktivity):</w:t>
            </w:r>
          </w:p>
        </w:tc>
        <w:tc>
          <w:tcPr>
            <w:tcW w:w="3145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195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354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9" w:type="dxa"/>
            <w:gridSpan w:val="2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Štúdium anglického jazyka</w:t>
            </w:r>
          </w:p>
        </w:tc>
        <w:tc>
          <w:tcPr>
            <w:tcW w:w="314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Absolvovanie kurzov</w:t>
            </w:r>
          </w:p>
        </w:tc>
        <w:tc>
          <w:tcPr>
            <w:tcW w:w="31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celoročne</w:t>
            </w:r>
          </w:p>
        </w:tc>
        <w:tc>
          <w:tcPr>
            <w:tcW w:w="33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9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Krátkodobý cieľ (aktivity):</w:t>
            </w:r>
          </w:p>
        </w:tc>
        <w:tc>
          <w:tcPr>
            <w:tcW w:w="3145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195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354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9" w:type="dxa"/>
            <w:gridSpan w:val="2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aktualizačné vzdelávanie</w:t>
            </w:r>
          </w:p>
        </w:tc>
        <w:tc>
          <w:tcPr>
            <w:tcW w:w="314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absolvovaním seminárov</w:t>
            </w:r>
          </w:p>
        </w:tc>
        <w:tc>
          <w:tcPr>
            <w:tcW w:w="31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podľa ponuky</w:t>
            </w:r>
          </w:p>
        </w:tc>
        <w:tc>
          <w:tcPr>
            <w:tcW w:w="33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9" w:type="dxa"/>
            <w:gridSpan w:val="2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inovačné vzdelávanie</w:t>
            </w:r>
          </w:p>
        </w:tc>
        <w:tc>
          <w:tcPr>
            <w:tcW w:w="314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absolvovaním seminárov</w:t>
            </w:r>
          </w:p>
        </w:tc>
        <w:tc>
          <w:tcPr>
            <w:tcW w:w="31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podľa ponuky</w:t>
            </w:r>
          </w:p>
        </w:tc>
        <w:tc>
          <w:tcPr>
            <w:tcW w:w="33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9" w:type="dxa"/>
            <w:gridSpan w:val="2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Jazykový kvet</w:t>
            </w:r>
          </w:p>
        </w:tc>
        <w:tc>
          <w:tcPr>
            <w:tcW w:w="314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Absolvovanie školenia</w:t>
            </w:r>
          </w:p>
        </w:tc>
        <w:tc>
          <w:tcPr>
            <w:tcW w:w="31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13.10.2023</w:t>
            </w:r>
          </w:p>
        </w:tc>
        <w:tc>
          <w:tcPr>
            <w:tcW w:w="33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certifikát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9" w:type="dxa"/>
            <w:gridSpan w:val="2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14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1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</w:tbl>
    <w:p/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tbl>
      <w:tblPr>
        <w:tblStyle w:val="5"/>
        <w:tblW w:w="14060" w:type="dxa"/>
        <w:tblInd w:w="70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49"/>
        <w:gridCol w:w="2820"/>
        <w:gridCol w:w="1358"/>
        <w:gridCol w:w="4428"/>
        <w:gridCol w:w="4505"/>
      </w:tblGrid>
      <w:tr>
        <w:tc>
          <w:tcPr>
            <w:tcW w:w="37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kern w:val="3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kern w:val="3"/>
                <w:sz w:val="28"/>
                <w:szCs w:val="28"/>
                <w:lang w:eastAsia="sk-SK"/>
              </w:rPr>
              <w:t>Východiskový stav k 01.09.2023</w:t>
            </w:r>
          </w:p>
        </w:tc>
        <w:tc>
          <w:tcPr>
            <w:tcW w:w="1029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eastAsia="sk-SK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sk-SK"/>
              </w:rPr>
              <w:t>P. č.</w:t>
            </w:r>
          </w:p>
        </w:tc>
        <w:tc>
          <w:tcPr>
            <w:tcW w:w="417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kern w:val="3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kern w:val="3"/>
                <w:sz w:val="28"/>
                <w:szCs w:val="28"/>
                <w:lang w:eastAsia="sk-SK"/>
              </w:rPr>
              <w:t>Priezvisko, meno, titul</w:t>
            </w:r>
          </w:p>
        </w:tc>
        <w:tc>
          <w:tcPr>
            <w:tcW w:w="442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kern w:val="3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kern w:val="3"/>
                <w:sz w:val="28"/>
                <w:szCs w:val="28"/>
                <w:lang w:eastAsia="sk-SK"/>
              </w:rPr>
              <w:t>Kategória PZ</w:t>
            </w:r>
          </w:p>
        </w:tc>
        <w:tc>
          <w:tcPr>
            <w:tcW w:w="45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kern w:val="3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kern w:val="3"/>
                <w:sz w:val="28"/>
                <w:szCs w:val="28"/>
                <w:lang w:eastAsia="sk-SK"/>
              </w:rPr>
              <w:t>Podkategória PZ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417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eastAsia="sk-SK"/>
              </w:rPr>
              <w:t>Czirulová Oľga Mgr.</w:t>
            </w:r>
          </w:p>
        </w:tc>
        <w:tc>
          <w:tcPr>
            <w:tcW w:w="442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eastAsia="sk-SK"/>
              </w:rPr>
              <w:t>Učiteľ 1. stupňa ZŠ</w:t>
            </w:r>
          </w:p>
        </w:tc>
        <w:tc>
          <w:tcPr>
            <w:tcW w:w="45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eastAsia="sk-SK"/>
              </w:rPr>
              <w:t>Pedagogický asistent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7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0"/>
                <w:szCs w:val="20"/>
                <w:lang w:eastAsia="sk-SK"/>
              </w:rPr>
            </w:pPr>
          </w:p>
        </w:tc>
        <w:tc>
          <w:tcPr>
            <w:tcW w:w="1029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eastAsia="sk-SK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127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kern w:val="3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kern w:val="3"/>
                <w:sz w:val="28"/>
                <w:szCs w:val="28"/>
                <w:lang w:eastAsia="sk-SK"/>
              </w:rPr>
              <w:t>Dlhodobý cieľ (aktivity):</w:t>
            </w:r>
          </w:p>
        </w:tc>
        <w:tc>
          <w:tcPr>
            <w:tcW w:w="442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kern w:val="3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kern w:val="3"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45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kern w:val="3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kern w:val="3"/>
                <w:sz w:val="28"/>
                <w:szCs w:val="28"/>
                <w:lang w:eastAsia="sk-SK"/>
              </w:rPr>
              <w:t>Termín uskutočnenia: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127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kern w:val="3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kern w:val="3"/>
                <w:sz w:val="28"/>
                <w:szCs w:val="28"/>
                <w:lang w:eastAsia="sk-SK"/>
              </w:rPr>
              <w:t>Krátkodobý cieľ (aktivity):</w:t>
            </w:r>
          </w:p>
        </w:tc>
        <w:tc>
          <w:tcPr>
            <w:tcW w:w="442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kern w:val="3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kern w:val="3"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45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kern w:val="3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kern w:val="3"/>
                <w:sz w:val="28"/>
                <w:szCs w:val="28"/>
                <w:lang w:eastAsia="sk-SK"/>
              </w:rPr>
              <w:t>Termín uskutočnenia: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127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sk-SK"/>
              </w:rPr>
              <w:t>Aktualizačné vzdelávanie</w:t>
            </w:r>
          </w:p>
        </w:tc>
        <w:tc>
          <w:tcPr>
            <w:tcW w:w="442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0"/>
                <w:szCs w:val="20"/>
                <w:lang w:eastAsia="sk-SK"/>
              </w:rPr>
            </w:pPr>
          </w:p>
        </w:tc>
        <w:tc>
          <w:tcPr>
            <w:tcW w:w="45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sk-SK"/>
              </w:rPr>
              <w:t>2023/24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127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eastAsia="sk-SK"/>
              </w:rPr>
              <w:t>Séria školení z ponuky vydavateľstva AITEC</w:t>
            </w:r>
          </w:p>
        </w:tc>
        <w:tc>
          <w:tcPr>
            <w:tcW w:w="442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eastAsia="sk-SK"/>
              </w:rPr>
              <w:t>Prostredníctvom účasti cez ZOOM</w:t>
            </w:r>
          </w:p>
        </w:tc>
        <w:tc>
          <w:tcPr>
            <w:tcW w:w="45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sk-SK"/>
              </w:rPr>
              <w:t>2023/24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127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eastAsia="sk-SK"/>
              </w:rPr>
              <w:t>Inovačné vzdelávanie na základe ponuky školení - NIVAM</w:t>
            </w:r>
          </w:p>
        </w:tc>
        <w:tc>
          <w:tcPr>
            <w:tcW w:w="442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eastAsia="sk-SK"/>
              </w:rPr>
              <w:t>Priamou účasťou na konkrétnom školení</w:t>
            </w:r>
          </w:p>
        </w:tc>
        <w:tc>
          <w:tcPr>
            <w:tcW w:w="45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sk-SK"/>
              </w:rPr>
              <w:t>2023/24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127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0"/>
                <w:szCs w:val="20"/>
                <w:lang w:eastAsia="sk-SK"/>
              </w:rPr>
            </w:pPr>
          </w:p>
        </w:tc>
        <w:tc>
          <w:tcPr>
            <w:tcW w:w="442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0"/>
                <w:szCs w:val="20"/>
                <w:lang w:eastAsia="sk-SK"/>
              </w:rPr>
            </w:pPr>
          </w:p>
        </w:tc>
        <w:tc>
          <w:tcPr>
            <w:tcW w:w="45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0"/>
                <w:szCs w:val="20"/>
                <w:lang w:eastAsia="sk-SK"/>
              </w:rPr>
            </w:pPr>
          </w:p>
        </w:tc>
      </w:tr>
    </w:tbl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sk-SK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sk-SK"/>
        </w:rPr>
      </w:pPr>
    </w:p>
    <w:tbl>
      <w:tblPr>
        <w:tblStyle w:val="5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2984"/>
        <w:gridCol w:w="3155"/>
        <w:gridCol w:w="3191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3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Východiskový stav k 01.09.2023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P. č.</w:t>
            </w:r>
          </w:p>
        </w:tc>
        <w:tc>
          <w:tcPr>
            <w:tcW w:w="2984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Priezvisko, meno, titul</w:t>
            </w:r>
          </w:p>
        </w:tc>
        <w:tc>
          <w:tcPr>
            <w:tcW w:w="3155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Kategória PZ</w:t>
            </w:r>
          </w:p>
        </w:tc>
        <w:tc>
          <w:tcPr>
            <w:tcW w:w="3191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Podkategória PZ</w:t>
            </w:r>
          </w:p>
        </w:tc>
        <w:tc>
          <w:tcPr>
            <w:tcW w:w="3379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Kariérový stupeň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298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Slavomír Ďurčo, Mgr. </w:t>
            </w:r>
          </w:p>
        </w:tc>
        <w:tc>
          <w:tcPr>
            <w:tcW w:w="315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Riaditeľ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 prvého stupňa ZŠ</w:t>
            </w:r>
          </w:p>
        </w:tc>
        <w:tc>
          <w:tcPr>
            <w:tcW w:w="337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PZ s prvou atestáciou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3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8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Dlhodobý cieľ (aktivity):</w:t>
            </w:r>
          </w:p>
        </w:tc>
        <w:tc>
          <w:tcPr>
            <w:tcW w:w="3155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191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379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8" w:type="dxa"/>
            <w:gridSpan w:val="2"/>
          </w:tcPr>
          <w:p>
            <w:pPr>
              <w:spacing w:after="0" w:line="240" w:lineRule="auto"/>
              <w:ind w:left="72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2. atestácia</w:t>
            </w:r>
          </w:p>
          <w:p>
            <w:pPr>
              <w:spacing w:after="0" w:line="240" w:lineRule="auto"/>
              <w:ind w:left="72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Vzdelávanie 21. storočia</w:t>
            </w:r>
          </w:p>
        </w:tc>
        <w:tc>
          <w:tcPr>
            <w:tcW w:w="3155" w:type="dxa"/>
          </w:tcPr>
          <w:p>
            <w:pPr>
              <w:pBdr>
                <w:bottom w:val="single" w:color="EEEEEE" w:sz="6" w:space="7"/>
              </w:pBdr>
              <w:shd w:val="clear" w:color="auto" w:fill="FFFFFF"/>
              <w:spacing w:after="300" w:line="240" w:lineRule="auto"/>
              <w:outlineLvl w:val="0"/>
              <w:rPr>
                <w:rFonts w:ascii="Times New Roman" w:hAnsi="Times New Roman" w:eastAsia="Times New Roman" w:cs="Times New Roman"/>
                <w:color w:val="333333"/>
                <w:kern w:val="36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kern w:val="36"/>
                <w:sz w:val="28"/>
                <w:szCs w:val="28"/>
                <w:lang w:eastAsia="sk-SK"/>
              </w:rPr>
              <w:t>Prípravné atestačné vzdelávanie na vykonanie druhej atestácie pre pedagogických zamestnancov, tvorba portfólia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do 2025</w:t>
            </w:r>
          </w:p>
        </w:tc>
        <w:tc>
          <w:tcPr>
            <w:tcW w:w="337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Potvrdenie o absolvovaní   atestačnej skúšky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8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72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Funkčné rozširujúce  vzdelávanie</w:t>
            </w:r>
          </w:p>
        </w:tc>
        <w:tc>
          <w:tcPr>
            <w:tcW w:w="315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 NIVAM Nitra</w:t>
            </w:r>
          </w:p>
        </w:tc>
        <w:tc>
          <w:tcPr>
            <w:tcW w:w="319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2024</w:t>
            </w:r>
          </w:p>
        </w:tc>
        <w:tc>
          <w:tcPr>
            <w:tcW w:w="337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Potvrdenie o absolvovaní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3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8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Krátkodobý cieľ (aktivity):</w:t>
            </w:r>
          </w:p>
        </w:tc>
        <w:tc>
          <w:tcPr>
            <w:tcW w:w="3155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191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379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8" w:type="dxa"/>
            <w:gridSpan w:val="2"/>
          </w:tcPr>
          <w:p>
            <w:pPr>
              <w:spacing w:after="0" w:line="240" w:lineRule="auto"/>
              <w:ind w:left="72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Inštruktorský kurz lyžovania</w:t>
            </w:r>
          </w:p>
        </w:tc>
        <w:tc>
          <w:tcPr>
            <w:tcW w:w="315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Akreditačné vzdelávanie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2024</w:t>
            </w:r>
          </w:p>
        </w:tc>
        <w:tc>
          <w:tcPr>
            <w:tcW w:w="337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Doklad o absolvovaní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8" w:type="dxa"/>
            <w:gridSpan w:val="2"/>
          </w:tcPr>
          <w:p>
            <w:pPr>
              <w:spacing w:after="0" w:line="240" w:lineRule="auto"/>
              <w:ind w:left="72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Projektové, zážitkové vyučovanie</w:t>
            </w:r>
          </w:p>
        </w:tc>
        <w:tc>
          <w:tcPr>
            <w:tcW w:w="315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Inovačné vzdelávanie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2024</w:t>
            </w:r>
          </w:p>
        </w:tc>
        <w:tc>
          <w:tcPr>
            <w:tcW w:w="337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Doklad o absolvovaní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sk-SK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sk-SK"/>
        </w:rPr>
      </w:pPr>
    </w:p>
    <w:tbl>
      <w:tblPr>
        <w:tblStyle w:val="5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013"/>
        <w:gridCol w:w="3142"/>
        <w:gridCol w:w="3188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403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Východiskový stav k 01.09.2023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P. č.</w:t>
            </w:r>
          </w:p>
        </w:tc>
        <w:tc>
          <w:tcPr>
            <w:tcW w:w="3013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Priezvisko, meno, titul</w:t>
            </w:r>
          </w:p>
        </w:tc>
        <w:tc>
          <w:tcPr>
            <w:tcW w:w="3142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Kategória PZ</w:t>
            </w:r>
          </w:p>
        </w:tc>
        <w:tc>
          <w:tcPr>
            <w:tcW w:w="3188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Podkategória PZ</w:t>
            </w:r>
          </w:p>
        </w:tc>
        <w:tc>
          <w:tcPr>
            <w:tcW w:w="3360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Kariérový stupeň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301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Mgr. Ľubica Halagačková</w:t>
            </w:r>
          </w:p>
        </w:tc>
        <w:tc>
          <w:tcPr>
            <w:tcW w:w="314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Školský špeciálny pedagóg,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Koordinátor ŠPT,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Výchovný poradca</w:t>
            </w:r>
          </w:p>
        </w:tc>
        <w:tc>
          <w:tcPr>
            <w:tcW w:w="318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6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Samostatný pedagogický zamestnanec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3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3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Dlhodobý cieľ (aktivity):</w:t>
            </w:r>
          </w:p>
        </w:tc>
        <w:tc>
          <w:tcPr>
            <w:tcW w:w="3142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188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360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3" w:type="dxa"/>
            <w:gridSpan w:val="2"/>
            <w:shd w:val="clear" w:color="auto" w:fill="auto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1.atestácia</w:t>
            </w:r>
          </w:p>
        </w:tc>
        <w:tc>
          <w:tcPr>
            <w:tcW w:w="314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Zbieranie kreditov, účasť na vzdelávaniach</w:t>
            </w:r>
          </w:p>
        </w:tc>
        <w:tc>
          <w:tcPr>
            <w:tcW w:w="318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Podľa ponuky NIVAM, Inklucentrum, iné.....</w:t>
            </w:r>
          </w:p>
        </w:tc>
        <w:tc>
          <w:tcPr>
            <w:tcW w:w="336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Osvedčenie, certifikáty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3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 Metóda Sindelar                           účasť na vzdelávaní                 www. Sindelar.sk                    certifikát trénera Sindelar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3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Krátkodobý cieľ (aktivity):</w:t>
            </w:r>
          </w:p>
        </w:tc>
        <w:tc>
          <w:tcPr>
            <w:tcW w:w="3142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188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360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3" w:type="dxa"/>
            <w:gridSpan w:val="2"/>
            <w:shd w:val="clear" w:color="auto" w:fill="auto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Aktualizačné vzdelávanie v odbore inkluzívna pedagogika </w:t>
            </w:r>
          </w:p>
        </w:tc>
        <w:tc>
          <w:tcPr>
            <w:tcW w:w="314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Účasť na vzdelávaní</w:t>
            </w:r>
          </w:p>
        </w:tc>
        <w:tc>
          <w:tcPr>
            <w:tcW w:w="318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2023</w:t>
            </w:r>
          </w:p>
        </w:tc>
        <w:tc>
          <w:tcPr>
            <w:tcW w:w="336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Potvrdenie o absolvovaní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3" w:type="dxa"/>
            <w:gridSpan w:val="2"/>
            <w:shd w:val="clear" w:color="auto" w:fill="auto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Podporné opatrenia a individuálny vzdelávací program. Inklucentrum</w:t>
            </w:r>
          </w:p>
        </w:tc>
        <w:tc>
          <w:tcPr>
            <w:tcW w:w="314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Účasť na vzdelávaní</w:t>
            </w:r>
          </w:p>
        </w:tc>
        <w:tc>
          <w:tcPr>
            <w:tcW w:w="318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18.9. 2023</w:t>
            </w:r>
          </w:p>
        </w:tc>
        <w:tc>
          <w:tcPr>
            <w:tcW w:w="336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3" w:type="dxa"/>
            <w:gridSpan w:val="2"/>
            <w:shd w:val="clear" w:color="auto" w:fill="auto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Nenásilná komunikácia</w:t>
            </w:r>
          </w:p>
        </w:tc>
        <w:tc>
          <w:tcPr>
            <w:tcW w:w="314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Účasť na vzdelávaní</w:t>
            </w:r>
          </w:p>
        </w:tc>
        <w:tc>
          <w:tcPr>
            <w:tcW w:w="318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2023</w:t>
            </w:r>
          </w:p>
        </w:tc>
        <w:tc>
          <w:tcPr>
            <w:tcW w:w="336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Potvrdenie o absolvovaní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3" w:type="dxa"/>
            <w:gridSpan w:val="2"/>
            <w:shd w:val="clear" w:color="auto" w:fill="auto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Inkluzívna pedagogika, ŠPT</w:t>
            </w:r>
          </w:p>
        </w:tc>
        <w:tc>
          <w:tcPr>
            <w:tcW w:w="314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Účasť na vzdelávaní</w:t>
            </w:r>
          </w:p>
        </w:tc>
        <w:tc>
          <w:tcPr>
            <w:tcW w:w="318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2023-2024</w:t>
            </w:r>
          </w:p>
        </w:tc>
        <w:tc>
          <w:tcPr>
            <w:tcW w:w="336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Potvrdenie o absolvovaní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sk-SK"/>
        </w:rPr>
      </w:pPr>
    </w:p>
    <w:tbl>
      <w:tblPr>
        <w:tblStyle w:val="5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989"/>
        <w:gridCol w:w="3140"/>
        <w:gridCol w:w="3209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Východiskový stav od 4.9.2023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P. č.</w:t>
            </w:r>
          </w:p>
        </w:tc>
        <w:tc>
          <w:tcPr>
            <w:tcW w:w="3118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Priezvisko, meno, titul</w:t>
            </w:r>
          </w:p>
        </w:tc>
        <w:tc>
          <w:tcPr>
            <w:tcW w:w="3304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Kategória PZ</w:t>
            </w:r>
          </w:p>
        </w:tc>
        <w:tc>
          <w:tcPr>
            <w:tcW w:w="3359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Podkategória PZ</w:t>
            </w:r>
          </w:p>
        </w:tc>
        <w:tc>
          <w:tcPr>
            <w:tcW w:w="3570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Kariérový stupeň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Horňáčková Denisa , Mgr. 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 prvého stupňa ZŠ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Samostatný PZ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Dlhodobý cieľ (aktivity):</w:t>
            </w:r>
          </w:p>
        </w:tc>
        <w:tc>
          <w:tcPr>
            <w:tcW w:w="3304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359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570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1.atestácia, tvorba portfólia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Do 2025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72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0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5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57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Krátkodobý cieľ (aktivity):</w:t>
            </w:r>
          </w:p>
        </w:tc>
        <w:tc>
          <w:tcPr>
            <w:tcW w:w="3304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359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570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Správne čítať = správne počítať (Ako podporiť porozumenie textu pri riešení slovných úloh)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Absolvujem online seminár 27.9.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23/24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Certifikát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Aitec semináre pre učiteľov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Absolvujem semináre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23/24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Certifikát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spacing w:after="0" w:line="240" w:lineRule="auto"/>
              <w:ind w:left="72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RAABE  vzdelávanie pre pedagógov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Absolvujem semináre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23/24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Certifikát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7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2965"/>
        <w:gridCol w:w="3151"/>
        <w:gridCol w:w="3198"/>
        <w:gridCol w:w="3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Východiskový stav k 01.09.2023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P. č.</w:t>
            </w:r>
          </w:p>
        </w:tc>
        <w:tc>
          <w:tcPr>
            <w:tcW w:w="3118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Priezvisko, meno, titul</w:t>
            </w:r>
          </w:p>
        </w:tc>
        <w:tc>
          <w:tcPr>
            <w:tcW w:w="3304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Kategória PZ</w:t>
            </w:r>
          </w:p>
        </w:tc>
        <w:tc>
          <w:tcPr>
            <w:tcW w:w="3359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Podkategória PZ</w:t>
            </w:r>
          </w:p>
        </w:tc>
        <w:tc>
          <w:tcPr>
            <w:tcW w:w="3570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Kariérový stupeň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Hradilová Aneta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Vychovávateľ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PZ s prvou atestáciou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Dlhodobý cieľ (aktivity):</w:t>
            </w:r>
          </w:p>
        </w:tc>
        <w:tc>
          <w:tcPr>
            <w:tcW w:w="3304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359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570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Profesijný rast a rozvoj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Inovačné vzdelávanie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NIVAM - podľa ponuky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Účasť a úspešné ukončenie  na akreditovanom vzdelávacom programe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tcBorders>
              <w:bottom w:val="single" w:color="auto" w:sz="4" w:space="0"/>
            </w:tcBorders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30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5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57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Krátkodobý cieľ (aktivity):</w:t>
            </w:r>
          </w:p>
        </w:tc>
        <w:tc>
          <w:tcPr>
            <w:tcW w:w="3304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359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570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Inovácie pre výchovno- vzdelávaciu činnosť v školskom klube 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Inšpirácia n.z.- Účasť na vzdelávaní 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September 2023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Potvrdenie o absolvovaní- certifikát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shd w:val="clear" w:color="auto" w:fill="FFFFFF"/>
              <w:spacing w:after="100" w:afterAutospacing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získanie nových vedomostí a informácií o zmenách v právnych predpisoch, výchovno-vzdelávacích programoch, pedagogickej dokumentácii 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Štúdium odbornej literatúry, vzdelávanie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Priebežne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uplatnenie nadobudnutých vedomostí v praxi </w:t>
            </w:r>
          </w:p>
        </w:tc>
      </w:tr>
    </w:tbl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tbl>
      <w:tblPr>
        <w:tblStyle w:val="7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015"/>
        <w:gridCol w:w="3112"/>
        <w:gridCol w:w="3190"/>
        <w:gridCol w:w="3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Východiskový stav k 01.09.2023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P. č.</w:t>
            </w:r>
          </w:p>
        </w:tc>
        <w:tc>
          <w:tcPr>
            <w:tcW w:w="3118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Priezvisko, meno, titul</w:t>
            </w:r>
          </w:p>
        </w:tc>
        <w:tc>
          <w:tcPr>
            <w:tcW w:w="3304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Kategória PZ</w:t>
            </w:r>
          </w:p>
        </w:tc>
        <w:tc>
          <w:tcPr>
            <w:tcW w:w="3359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Podkategória PZ</w:t>
            </w:r>
          </w:p>
        </w:tc>
        <w:tc>
          <w:tcPr>
            <w:tcW w:w="3570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Kariérový stupeň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Húšťava Ľubomír, Mgr.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 druhého stupňa ZŠ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Samostatný PZ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Dlhodobý cieľ (aktivity):</w:t>
            </w:r>
          </w:p>
        </w:tc>
        <w:tc>
          <w:tcPr>
            <w:tcW w:w="3304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359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570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atestačná skúška</w:t>
            </w:r>
          </w:p>
        </w:tc>
        <w:tc>
          <w:tcPr>
            <w:tcW w:w="3304" w:type="dxa"/>
          </w:tcPr>
          <w:p>
            <w:pPr>
              <w:pBdr>
                <w:bottom w:val="single" w:color="EEEEEE" w:sz="6" w:space="7"/>
              </w:pBdr>
              <w:shd w:val="clear" w:color="auto" w:fill="FFFFFF"/>
              <w:spacing w:after="300" w:line="240" w:lineRule="auto"/>
              <w:outlineLvl w:val="0"/>
              <w:rPr>
                <w:rFonts w:ascii="Times New Roman" w:hAnsi="Times New Roman" w:eastAsia="Times New Roman" w:cs="Times New Roman"/>
                <w:color w:val="333333"/>
                <w:kern w:val="36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kern w:val="36"/>
                <w:sz w:val="28"/>
                <w:szCs w:val="28"/>
                <w:lang w:eastAsia="sk-SK"/>
              </w:rPr>
              <w:t>Účasť na vzdelávaní- portfólio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2025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Potvrdenie o absolvovaní atestačnej skúšky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tcBorders>
              <w:bottom w:val="single" w:color="auto" w:sz="4" w:space="0"/>
            </w:tcBorders>
          </w:tcPr>
          <w:p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30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5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57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Krátkodobý cieľ (aktivity):</w:t>
            </w:r>
          </w:p>
        </w:tc>
        <w:tc>
          <w:tcPr>
            <w:tcW w:w="3304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359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570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Prírodovedná gramotnosť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Účasť na vzdelávaní, webinár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December 2023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Doklad o vzdelávaní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Požičaná planéta 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Účasť na seminári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Október 2023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Doklad o absolvovaní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Metodické semináre k výuke nemeckého jazyka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Prezenčná účasť na seminári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Podľa ponuky OXICO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Osvedčenie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Environmentálna výchova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Prezenčná účasť na seminári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November 2023- Január 2024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Certifikát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</w:tbl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tbl>
      <w:tblPr>
        <w:tblStyle w:val="7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982"/>
        <w:gridCol w:w="3158"/>
        <w:gridCol w:w="3173"/>
        <w:gridCol w:w="3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3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Východiskový stav k 01.09.2023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P. č.</w:t>
            </w:r>
          </w:p>
        </w:tc>
        <w:tc>
          <w:tcPr>
            <w:tcW w:w="2982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Priezvisko, meno, titul</w:t>
            </w:r>
          </w:p>
        </w:tc>
        <w:tc>
          <w:tcPr>
            <w:tcW w:w="3158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Kategória PZ</w:t>
            </w:r>
          </w:p>
        </w:tc>
        <w:tc>
          <w:tcPr>
            <w:tcW w:w="3173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Podkategória PZ</w:t>
            </w:r>
          </w:p>
        </w:tc>
        <w:tc>
          <w:tcPr>
            <w:tcW w:w="3393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Kariérový stupeň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98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Bc. Jarabaková Michaela</w:t>
            </w:r>
          </w:p>
        </w:tc>
        <w:tc>
          <w:tcPr>
            <w:tcW w:w="315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Vychovávateľka</w:t>
            </w:r>
          </w:p>
        </w:tc>
        <w:tc>
          <w:tcPr>
            <w:tcW w:w="317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Vychovávateľka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3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Dlhodobý cieľ (aktivity):</w:t>
            </w:r>
          </w:p>
        </w:tc>
        <w:tc>
          <w:tcPr>
            <w:tcW w:w="3158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173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393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gridSpan w:val="2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UK – odbor vychovávateľstvo – dopl.štúdium </w:t>
            </w:r>
          </w:p>
        </w:tc>
        <w:tc>
          <w:tcPr>
            <w:tcW w:w="315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Účasť na štúdium </w:t>
            </w:r>
          </w:p>
        </w:tc>
        <w:tc>
          <w:tcPr>
            <w:tcW w:w="317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2024- 2026</w:t>
            </w:r>
          </w:p>
        </w:tc>
        <w:tc>
          <w:tcPr>
            <w:tcW w:w="33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Diplom, potvrdenie o úspešnom ukončení štúdia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gridSpan w:val="2"/>
            <w:tcBorders>
              <w:bottom w:val="single" w:color="auto" w:sz="4" w:space="0"/>
            </w:tcBorders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5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17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2024</w:t>
            </w:r>
          </w:p>
        </w:tc>
        <w:tc>
          <w:tcPr>
            <w:tcW w:w="339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3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Krátkodobý cieľ (aktivity):</w:t>
            </w:r>
          </w:p>
        </w:tc>
        <w:tc>
          <w:tcPr>
            <w:tcW w:w="3158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173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393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Formy a metódy práce v ŠKD </w:t>
            </w:r>
          </w:p>
        </w:tc>
        <w:tc>
          <w:tcPr>
            <w:tcW w:w="315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Inšpirácia live , n.z.- účasť na vzdelávaní </w:t>
            </w:r>
          </w:p>
        </w:tc>
        <w:tc>
          <w:tcPr>
            <w:tcW w:w="317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2023/2024</w:t>
            </w:r>
          </w:p>
        </w:tc>
        <w:tc>
          <w:tcPr>
            <w:tcW w:w="33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Potvrdenie o absolvovaní- certifikát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Uplatnenie environmentálnej výchovy, vzdelávania a osvety v ŠKD</w:t>
            </w:r>
          </w:p>
        </w:tc>
        <w:tc>
          <w:tcPr>
            <w:tcW w:w="315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Strom života – n.o.</w:t>
            </w:r>
          </w:p>
        </w:tc>
        <w:tc>
          <w:tcPr>
            <w:tcW w:w="317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Celoročne </w:t>
            </w:r>
          </w:p>
        </w:tc>
        <w:tc>
          <w:tcPr>
            <w:tcW w:w="33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Zapojenie sa do mesačných projektov, výziev</w:t>
            </w:r>
          </w:p>
        </w:tc>
      </w:tr>
    </w:tbl>
    <w:tbl>
      <w:tblPr>
        <w:tblStyle w:val="5"/>
        <w:tblW w:w="14060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  <w:gridCol w:w="709"/>
        <w:gridCol w:w="2595"/>
        <w:gridCol w:w="709"/>
        <w:gridCol w:w="2650"/>
        <w:gridCol w:w="709"/>
        <w:gridCol w:w="286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8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Východiskový stav k 01.09.2023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</w:trPr>
        <w:tc>
          <w:tcPr>
            <w:tcW w:w="3118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Priezvisko, meno, titul</w:t>
            </w:r>
          </w:p>
        </w:tc>
        <w:tc>
          <w:tcPr>
            <w:tcW w:w="3304" w:type="dxa"/>
            <w:gridSpan w:val="2"/>
            <w:shd w:val="clear" w:color="auto" w:fill="FFFF00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Kategória PZ</w:t>
            </w:r>
          </w:p>
        </w:tc>
        <w:tc>
          <w:tcPr>
            <w:tcW w:w="3359" w:type="dxa"/>
            <w:gridSpan w:val="2"/>
            <w:shd w:val="clear" w:color="auto" w:fill="FFFF00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Podkategória PZ</w:t>
            </w:r>
          </w:p>
        </w:tc>
        <w:tc>
          <w:tcPr>
            <w:tcW w:w="3570" w:type="dxa"/>
            <w:gridSpan w:val="2"/>
            <w:shd w:val="clear" w:color="auto" w:fill="FFFF00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Kariérový stupeň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</w:trPr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Kevélyová Patrícia, Mgr. </w:t>
            </w:r>
          </w:p>
        </w:tc>
        <w:tc>
          <w:tcPr>
            <w:tcW w:w="3304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Učiteľ</w:t>
            </w:r>
          </w:p>
        </w:tc>
        <w:tc>
          <w:tcPr>
            <w:tcW w:w="3359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Učiteľ prvého stupňa ZŠ</w:t>
            </w:r>
          </w:p>
        </w:tc>
        <w:tc>
          <w:tcPr>
            <w:tcW w:w="3570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PZ s prvou atestáciou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92D050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Dlhodobý cieľ (aktivity):</w:t>
            </w:r>
          </w:p>
        </w:tc>
        <w:tc>
          <w:tcPr>
            <w:tcW w:w="3304" w:type="dxa"/>
            <w:gridSpan w:val="2"/>
            <w:shd w:val="clear" w:color="auto" w:fill="92D050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Ako to dosiahnem:</w:t>
            </w:r>
          </w:p>
        </w:tc>
        <w:tc>
          <w:tcPr>
            <w:tcW w:w="3359" w:type="dxa"/>
            <w:gridSpan w:val="2"/>
            <w:shd w:val="clear" w:color="auto" w:fill="92D050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Termín uskutočnenia:</w:t>
            </w:r>
          </w:p>
        </w:tc>
        <w:tc>
          <w:tcPr>
            <w:tcW w:w="3570" w:type="dxa"/>
            <w:gridSpan w:val="2"/>
            <w:shd w:val="clear" w:color="auto" w:fill="92D050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Uplatňovanie moderných prvkov  vo vyučovacom procese s dôrazom na individuálne potreby žiaka</w:t>
            </w:r>
          </w:p>
        </w:tc>
        <w:tc>
          <w:tcPr>
            <w:tcW w:w="3304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Realizovaním zážitkového vzdelávania, vyhľadávaním a štúdiom odbornej literatúry </w:t>
            </w:r>
          </w:p>
        </w:tc>
        <w:tc>
          <w:tcPr>
            <w:tcW w:w="3359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Priebežne </w:t>
            </w:r>
          </w:p>
        </w:tc>
        <w:tc>
          <w:tcPr>
            <w:tcW w:w="3570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tcBorders>
              <w:bottom w:val="single" w:color="auto" w:sz="4" w:space="0"/>
            </w:tcBorders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Vytvoriť v 3A triede pozitívnu klímu a prekonať strach z učenia sa</w:t>
            </w:r>
          </w:p>
        </w:tc>
        <w:tc>
          <w:tcPr>
            <w:tcW w:w="3304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Realizovaním spoločných aktivít v rámci triedy a tiež mimo nej za stálej pomoci rodičov</w:t>
            </w:r>
          </w:p>
        </w:tc>
        <w:tc>
          <w:tcPr>
            <w:tcW w:w="3359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Priebežne</w:t>
            </w:r>
          </w:p>
        </w:tc>
        <w:tc>
          <w:tcPr>
            <w:tcW w:w="357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00B0F0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Krátkodobý cieľ (aktivity):</w:t>
            </w:r>
          </w:p>
        </w:tc>
        <w:tc>
          <w:tcPr>
            <w:tcW w:w="3304" w:type="dxa"/>
            <w:gridSpan w:val="2"/>
            <w:shd w:val="clear" w:color="auto" w:fill="00B0F0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Ako to dosiahnem:</w:t>
            </w:r>
          </w:p>
        </w:tc>
        <w:tc>
          <w:tcPr>
            <w:tcW w:w="3359" w:type="dxa"/>
            <w:gridSpan w:val="2"/>
            <w:shd w:val="clear" w:color="auto" w:fill="00B0F0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Termín uskutočnenia:</w:t>
            </w:r>
          </w:p>
        </w:tc>
        <w:tc>
          <w:tcPr>
            <w:tcW w:w="3570" w:type="dxa"/>
            <w:gridSpan w:val="2"/>
            <w:shd w:val="clear" w:color="auto" w:fill="00B0F0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tcBorders>
              <w:bottom w:val="single" w:color="auto" w:sz="4" w:space="0"/>
            </w:tcBorders>
          </w:tcPr>
          <w:p>
            <w:pPr>
              <w:pStyle w:val="2"/>
              <w:keepNext w:val="0"/>
              <w:keepLines w:val="0"/>
              <w:numPr>
                <w:ilvl w:val="0"/>
                <w:numId w:val="3"/>
              </w:numPr>
              <w:shd w:val="clear" w:color="auto" w:fill="FFFFFF"/>
              <w:spacing w:before="0" w:after="100" w:afterAutospacing="1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Vzdelávanie: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6"/>
              </w:rPr>
              <w:t>Ako urobiť oblasť čitateľskej gramotnosti atraktívnou? Praktický webinár.</w:t>
            </w:r>
          </w:p>
        </w:tc>
        <w:tc>
          <w:tcPr>
            <w:tcW w:w="3304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Sústrediť sa na rozvoj čitateľskej gramotnosti </w:t>
            </w:r>
          </w:p>
        </w:tc>
        <w:tc>
          <w:tcPr>
            <w:tcW w:w="3359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 2023</w:t>
            </w:r>
          </w:p>
        </w:tc>
        <w:tc>
          <w:tcPr>
            <w:tcW w:w="3570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Projektový blok, zameraný na čitateľskú gramotnosť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tcBorders>
              <w:bottom w:val="single" w:color="auto" w:sz="4" w:space="0"/>
            </w:tcBorders>
          </w:tcPr>
          <w:p>
            <w:pPr>
              <w:pStyle w:val="2"/>
              <w:keepNext w:val="0"/>
              <w:keepLines w:val="0"/>
              <w:numPr>
                <w:ilvl w:val="0"/>
                <w:numId w:val="3"/>
              </w:numPr>
              <w:shd w:val="clear" w:color="auto" w:fill="FFFFFF"/>
              <w:spacing w:before="0" w:after="100" w:afterAutospacing="1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b w:val="0"/>
              </w:rPr>
              <w:t>Vzdelávanie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6"/>
              </w:rPr>
              <w:t xml:space="preserve"> zamerané na proces  hodnotenia a sebahodnotenia a ich význame v rozvoji dieťaťa a vzájomných vzťahoch.</w:t>
            </w:r>
          </w:p>
        </w:tc>
        <w:tc>
          <w:tcPr>
            <w:tcW w:w="3304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 2023</w:t>
            </w:r>
          </w:p>
        </w:tc>
        <w:tc>
          <w:tcPr>
            <w:tcW w:w="3570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Certifikát o absolvovaní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keepNext w:val="0"/>
              <w:keepLines w:val="0"/>
              <w:numPr>
                <w:ilvl w:val="0"/>
                <w:numId w:val="3"/>
              </w:numPr>
              <w:shd w:val="clear" w:color="auto" w:fill="FFFFFF"/>
              <w:spacing w:before="0" w:after="100" w:afterAutospacing="1" w:line="24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Workshop- hudobná inak</w:t>
            </w:r>
          </w:p>
        </w:tc>
        <w:tc>
          <w:tcPr>
            <w:tcW w:w="3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Október  2023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Prenesenie získaných poznatkov do vyučovania hudobnej výchovy</w:t>
            </w:r>
          </w:p>
        </w:tc>
      </w:tr>
    </w:tbl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zh-CN"/>
        </w:rPr>
      </w:pPr>
    </w:p>
    <w:tbl>
      <w:tblPr>
        <w:tblStyle w:val="5"/>
        <w:tblW w:w="14080" w:type="dxa"/>
        <w:tblInd w:w="69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9"/>
        <w:gridCol w:w="3118"/>
        <w:gridCol w:w="3304"/>
        <w:gridCol w:w="3359"/>
        <w:gridCol w:w="3590"/>
      </w:tblGrid>
      <w:tr>
        <w:tc>
          <w:tcPr>
            <w:tcW w:w="14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Východiskový stav k 05.09.2023  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  <w:t>P. č.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3"/>
                <w:sz w:val="28"/>
                <w:szCs w:val="28"/>
                <w:lang w:eastAsia="zh-CN"/>
              </w:rPr>
              <w:t>Priezvisko, meno, titul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kern w:val="3"/>
                <w:sz w:val="28"/>
                <w:szCs w:val="28"/>
                <w:lang w:eastAsia="zh-CN"/>
              </w:rPr>
              <w:t>Kategória PZ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kern w:val="3"/>
                <w:sz w:val="28"/>
                <w:szCs w:val="28"/>
                <w:lang w:eastAsia="zh-CN"/>
              </w:rPr>
              <w:t>Podkategória PZ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kern w:val="3"/>
                <w:sz w:val="28"/>
                <w:szCs w:val="28"/>
                <w:lang w:eastAsia="zh-CN"/>
              </w:rPr>
              <w:t>Kariérový stupeň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  <w:t>Mgr. Alžbeta Kolláriková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  <w:t xml:space="preserve">Učiteľ </w:t>
            </w:r>
          </w:p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sk-SK"/>
              </w:rPr>
              <w:t>učiteľ prvého stupňa základnej školy</w:t>
            </w:r>
          </w:p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  <w:t>Samostatný PZ</w:t>
            </w:r>
          </w:p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</w:p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3"/>
                <w:sz w:val="28"/>
                <w:szCs w:val="28"/>
                <w:lang w:eastAsia="zh-CN"/>
              </w:rPr>
              <w:t>Dlhodobý cieľ (aktivity):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kern w:val="3"/>
                <w:sz w:val="28"/>
                <w:szCs w:val="28"/>
                <w:lang w:eastAsia="zh-CN"/>
              </w:rPr>
              <w:t>Ako to dosiahnem: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kern w:val="3"/>
                <w:sz w:val="28"/>
                <w:szCs w:val="28"/>
                <w:lang w:eastAsia="zh-CN"/>
              </w:rPr>
              <w:t>Termín uskutočnenia: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kern w:val="3"/>
                <w:sz w:val="28"/>
                <w:szCs w:val="28"/>
                <w:lang w:eastAsia="zh-CN"/>
              </w:rPr>
              <w:t>Dôkaz o sebarozvoji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</w:p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  <w:t xml:space="preserve">     2.atestácie, tvorba portfólia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  <w:t>24/25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</w:p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3"/>
                <w:sz w:val="28"/>
                <w:szCs w:val="28"/>
                <w:lang w:eastAsia="zh-CN"/>
              </w:rPr>
              <w:t>Krátkodobý cieľ (aktivity):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kern w:val="3"/>
                <w:sz w:val="28"/>
                <w:szCs w:val="28"/>
                <w:lang w:eastAsia="zh-CN"/>
              </w:rPr>
              <w:t>Ako to dosiahnem: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kern w:val="3"/>
                <w:sz w:val="28"/>
                <w:szCs w:val="28"/>
                <w:lang w:eastAsia="zh-CN"/>
              </w:rPr>
              <w:t>Termín uskutočnenia: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kern w:val="3"/>
                <w:sz w:val="28"/>
                <w:szCs w:val="28"/>
                <w:lang w:eastAsia="zh-CN"/>
              </w:rPr>
              <w:t>Dôkaz o sebarozvoji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  <w:t>Workshop – Hudobná inak</w:t>
            </w:r>
          </w:p>
          <w:p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  <w:t xml:space="preserve">  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  <w:t xml:space="preserve">      10.10.2023 Bratislava</w:t>
            </w:r>
          </w:p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  <w:t xml:space="preserve">  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  <w:t>certifikát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  <w:t xml:space="preserve"> Inovačné vzdelávanie- NIVAM 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  <w:t>školský rok 2023/2024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  <w:t>osvedčenie o absolvovaní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  <w:t>Školenia vydavateľstva AITEC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  <w:t>online školenia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  <w:t>školský rok 2023/2024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8"/>
                <w:szCs w:val="28"/>
                <w:lang w:eastAsia="zh-CN"/>
              </w:rPr>
              <w:t>osvedčenie o absolvovaní</w:t>
            </w:r>
          </w:p>
        </w:tc>
      </w:tr>
    </w:tbl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zh-CN"/>
        </w:rPr>
      </w:pP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zh-CN"/>
        </w:rPr>
      </w:pPr>
    </w:p>
    <w:tbl>
      <w:tblPr>
        <w:tblStyle w:val="5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980"/>
        <w:gridCol w:w="3127"/>
        <w:gridCol w:w="3202"/>
        <w:gridCol w:w="3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Východiskový stav k 01.09.2022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P. č.</w:t>
            </w:r>
          </w:p>
        </w:tc>
        <w:tc>
          <w:tcPr>
            <w:tcW w:w="3118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Priezvisko, meno, titul</w:t>
            </w:r>
          </w:p>
        </w:tc>
        <w:tc>
          <w:tcPr>
            <w:tcW w:w="3304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Kategória PZ</w:t>
            </w:r>
          </w:p>
        </w:tc>
        <w:tc>
          <w:tcPr>
            <w:tcW w:w="3359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Podkategória PZ</w:t>
            </w:r>
          </w:p>
        </w:tc>
        <w:tc>
          <w:tcPr>
            <w:tcW w:w="3570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Kariérový stupeň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Koncová, Martina, Mgr.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 prvého stupňa ZŠ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Samostatný PZ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Dlhodobý cieľ (aktivity):</w:t>
            </w:r>
          </w:p>
        </w:tc>
        <w:tc>
          <w:tcPr>
            <w:tcW w:w="3304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359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570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Aplikovať metódy zážitkovej pedagogiky do výchovného a edukačného procesu.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IVC - Komárno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Inovovať profesijné kompetencie pedagogických zamestnancov pre efektívne využitie moderných metód.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1.Atestácia, tvorba portfólia</w:t>
            </w:r>
          </w:p>
        </w:tc>
        <w:tc>
          <w:tcPr>
            <w:tcW w:w="330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NIVAM</w:t>
            </w:r>
          </w:p>
        </w:tc>
        <w:tc>
          <w:tcPr>
            <w:tcW w:w="335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57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Získať vyšší kariérny stupeň.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Krátkodobý cieľ (aktivity):</w:t>
            </w:r>
          </w:p>
        </w:tc>
        <w:tc>
          <w:tcPr>
            <w:tcW w:w="3304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359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570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Školy, ktoré menia svet.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Tréningové workshopy. 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jún 2024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Získať profesijne kompetencie  v rámci občianskych a sociálnych zručností a ich vykonávanie.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Využívanie získaných zručností a vedomostí zo vzdelávacích workshopov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Podľa ponuky na internete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Získať odborné kompetencie na výkon pedagogického zamestnanca pre primárne vzdelávanie.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spacing w:after="0" w:line="240" w:lineRule="auto"/>
              <w:ind w:left="72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sk-SK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sk-SK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sk-SK"/>
        </w:rPr>
      </w:pPr>
    </w:p>
    <w:tbl>
      <w:tblPr>
        <w:tblStyle w:val="5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2990"/>
        <w:gridCol w:w="3146"/>
        <w:gridCol w:w="3201"/>
        <w:gridCol w:w="3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060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Východiskový stav k 01.09.2023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P. č.</w:t>
            </w:r>
          </w:p>
        </w:tc>
        <w:tc>
          <w:tcPr>
            <w:tcW w:w="3118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Priezvisko, meno, titul</w:t>
            </w:r>
          </w:p>
        </w:tc>
        <w:tc>
          <w:tcPr>
            <w:tcW w:w="3304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Kategória PZ</w:t>
            </w:r>
          </w:p>
        </w:tc>
        <w:tc>
          <w:tcPr>
            <w:tcW w:w="3359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Podkategória PZ</w:t>
            </w:r>
          </w:p>
        </w:tc>
        <w:tc>
          <w:tcPr>
            <w:tcW w:w="3570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Kariérový stupeň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Králiková, Lucia, Mgr.</w:t>
            </w:r>
          </w:p>
        </w:tc>
        <w:tc>
          <w:tcPr>
            <w:tcW w:w="330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učiteľka</w:t>
            </w:r>
          </w:p>
        </w:tc>
        <w:tc>
          <w:tcPr>
            <w:tcW w:w="335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Učiteľka 2.stupňa</w:t>
            </w:r>
          </w:p>
        </w:tc>
        <w:tc>
          <w:tcPr>
            <w:tcW w:w="357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Učiteľka s I.atestáciou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Dlhodobý cieľ (aktivity):</w:t>
            </w:r>
          </w:p>
        </w:tc>
        <w:tc>
          <w:tcPr>
            <w:tcW w:w="3304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359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570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auto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Erasmus+</w:t>
            </w:r>
          </w:p>
        </w:tc>
        <w:tc>
          <w:tcPr>
            <w:tcW w:w="330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Požiadam o akreditáciu školy v októbri, zašlem projekt</w:t>
            </w:r>
          </w:p>
        </w:tc>
        <w:tc>
          <w:tcPr>
            <w:tcW w:w="335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Október 2023</w:t>
            </w:r>
          </w:p>
        </w:tc>
        <w:tc>
          <w:tcPr>
            <w:tcW w:w="357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Absolvujem školenia, napíšem projekt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V4 mini grant s Poľskom</w:t>
            </w:r>
          </w:p>
        </w:tc>
        <w:tc>
          <w:tcPr>
            <w:tcW w:w="330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Vypracujeme spolu s poľskou školou nový projekt</w:t>
            </w:r>
          </w:p>
        </w:tc>
        <w:tc>
          <w:tcPr>
            <w:tcW w:w="335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2024</w:t>
            </w:r>
          </w:p>
        </w:tc>
        <w:tc>
          <w:tcPr>
            <w:tcW w:w="357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Certifikát o absolvovaní grantu a projektu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Krátkodobý cieľ (aktivity):</w:t>
            </w:r>
          </w:p>
        </w:tc>
        <w:tc>
          <w:tcPr>
            <w:tcW w:w="3304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359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570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auto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Aktualizačné vzdelávanie</w:t>
            </w:r>
          </w:p>
        </w:tc>
        <w:tc>
          <w:tcPr>
            <w:tcW w:w="330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5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2023</w:t>
            </w:r>
          </w:p>
        </w:tc>
        <w:tc>
          <w:tcPr>
            <w:tcW w:w="357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Potvrdenie o absolvovaní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auto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Inovačné vzdelávanie</w:t>
            </w:r>
          </w:p>
        </w:tc>
        <w:tc>
          <w:tcPr>
            <w:tcW w:w="330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Inštruktorský kurz</w:t>
            </w:r>
          </w:p>
        </w:tc>
        <w:tc>
          <w:tcPr>
            <w:tcW w:w="335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2023/2024</w:t>
            </w:r>
          </w:p>
        </w:tc>
        <w:tc>
          <w:tcPr>
            <w:tcW w:w="357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Potvrdenie o absolvovaní kurzu lyžiarskeho inštruktora na Štrbskom plese-február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auto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Školenie Erasmus+ o akreditácii</w:t>
            </w:r>
          </w:p>
        </w:tc>
        <w:tc>
          <w:tcPr>
            <w:tcW w:w="330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5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2023</w:t>
            </w:r>
          </w:p>
        </w:tc>
        <w:tc>
          <w:tcPr>
            <w:tcW w:w="357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Webinár 19.9.2023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auto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Školenie a jobshadowing vo Fínsku</w:t>
            </w:r>
          </w:p>
        </w:tc>
        <w:tc>
          <w:tcPr>
            <w:tcW w:w="330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Absolvujem 5 dní tieňovania hodín CLIL vo Fínsku</w:t>
            </w:r>
          </w:p>
        </w:tc>
        <w:tc>
          <w:tcPr>
            <w:tcW w:w="335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30.9.-8.10. 2023 stáž vo Fínsku</w:t>
            </w:r>
          </w:p>
        </w:tc>
        <w:tc>
          <w:tcPr>
            <w:tcW w:w="357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Certifikát o školení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sk-SK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sk-SK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sk-SK"/>
        </w:rPr>
      </w:pPr>
    </w:p>
    <w:tbl>
      <w:tblPr>
        <w:tblStyle w:val="5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2978"/>
        <w:gridCol w:w="3158"/>
        <w:gridCol w:w="3207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Východiskový stav k 01.09.2023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P. č.</w:t>
            </w:r>
          </w:p>
        </w:tc>
        <w:tc>
          <w:tcPr>
            <w:tcW w:w="3118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Priezvisko, meno, titul</w:t>
            </w:r>
          </w:p>
        </w:tc>
        <w:tc>
          <w:tcPr>
            <w:tcW w:w="3304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Kategória PZ</w:t>
            </w:r>
          </w:p>
        </w:tc>
        <w:tc>
          <w:tcPr>
            <w:tcW w:w="3359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Podkategória PZ</w:t>
            </w:r>
          </w:p>
        </w:tc>
        <w:tc>
          <w:tcPr>
            <w:tcW w:w="3570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Kariérový stupeň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Kršteňanská Katarína, Mgr. 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 prvého stupňa ZŠ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Krátkodobý cieľ (aktivity):</w:t>
            </w:r>
          </w:p>
        </w:tc>
        <w:tc>
          <w:tcPr>
            <w:tcW w:w="3304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359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570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HYPERLINK "https://www.inspiracia.live/ponuka/1379/ako-urobit-oblast-citatelskej-gramotnosti-atraktivnou-prakticky-webinar"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shd w:val="clear" w:color="auto" w:fill="FFFFFF"/>
                <w:lang w:eastAsia="sk-SK"/>
              </w:rPr>
              <w:t>Ako urobiť oblasť čitateľskej gramotnosti atraktívnou? Praktický webinár.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shd w:val="clear" w:color="auto" w:fill="FFFFFF"/>
                <w:lang w:eastAsia="sk-SK"/>
              </w:rPr>
              <w:fldChar w:fldCharType="end"/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Absolvovanie webinára prostredníctvom vzdelávacej inštitúcie Inšpirácia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September 2023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Vytvorený metodický materiál pre potreby MZ, certifikát o účasti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HYPERLINK "https://www.inspiracia.live/ponuka/1386/o-procese-hodnotenia-a-sebahodnotenia-a-ich-vyzname-v-rozvoji-dietata-a-vzajomnych-vztahoch-september"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shd w:val="clear" w:color="auto" w:fill="FFFFFF"/>
                <w:lang w:eastAsia="sk-SK"/>
              </w:rPr>
              <w:t>O procese hodnotenia a sebahodnotenia a ich význame v rozvoji dieťaťa a vzájomných vzťahoch. September.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shd w:val="clear" w:color="auto" w:fill="FFFFFF"/>
                <w:lang w:eastAsia="sk-SK"/>
              </w:rPr>
              <w:fldChar w:fldCharType="end"/>
            </w:r>
          </w:p>
        </w:tc>
        <w:tc>
          <w:tcPr>
            <w:tcW w:w="330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Absolvovanie webinára prostredníctvom vzdelávacej inštitúcie Inšpirácia</w:t>
            </w:r>
          </w:p>
        </w:tc>
        <w:tc>
          <w:tcPr>
            <w:tcW w:w="335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September 2023</w:t>
            </w:r>
          </w:p>
        </w:tc>
        <w:tc>
          <w:tcPr>
            <w:tcW w:w="357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Vytvorený metodický materiál pre potreby MZ, certifikát o účasti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Dlhodobý cieľ (aktivity):</w:t>
            </w:r>
          </w:p>
        </w:tc>
        <w:tc>
          <w:tcPr>
            <w:tcW w:w="3304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359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570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Vzdelávanie podľa ponuky NIVAM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 xml:space="preserve">Sústrediť sa na rozvoj kritického myslenia žiakov 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Do júna 2024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Otvorená hodina pre rodičov v rámci DOD na škole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hAnsi="Times New Roman" w:eastAsia="Times New Roman" w:cs="Times New Roman"/>
                <w:color w:val="000000"/>
                <w:spacing w:val="-6"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kern w:val="36"/>
                <w:sz w:val="24"/>
                <w:szCs w:val="24"/>
                <w:lang w:eastAsia="sk-SK"/>
              </w:rPr>
              <w:t>Inovatívne prístupy k rozvíjaniu čitateľskej gramotnosti - vzdelávacia oblasť jazyk a komunikácia.</w:t>
            </w:r>
          </w:p>
          <w:p>
            <w:pPr>
              <w:spacing w:after="0" w:line="240" w:lineRule="auto"/>
              <w:ind w:left="72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Absolvovanie webinára prostredníctvom vzdelávacej inštitúcie Inšpirácia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Do júna 2024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Certifikát o absolvovaní (inovačné vzelávanie)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sk-SK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sk-SK"/>
        </w:rPr>
      </w:pPr>
    </w:p>
    <w:tbl>
      <w:tblPr>
        <w:tblStyle w:val="7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6"/>
        <w:gridCol w:w="698"/>
        <w:gridCol w:w="2458"/>
        <w:gridCol w:w="691"/>
        <w:gridCol w:w="2517"/>
        <w:gridCol w:w="684"/>
        <w:gridCol w:w="2725"/>
        <w:gridCol w:w="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060" w:type="dxa"/>
            <w:gridSpan w:val="8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Východiskový stav k 01.09.2023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</w:trPr>
        <w:tc>
          <w:tcPr>
            <w:tcW w:w="3118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Priezvisko, meno, titul</w:t>
            </w:r>
          </w:p>
        </w:tc>
        <w:tc>
          <w:tcPr>
            <w:tcW w:w="3304" w:type="dxa"/>
            <w:gridSpan w:val="2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Kategória PZ</w:t>
            </w:r>
          </w:p>
        </w:tc>
        <w:tc>
          <w:tcPr>
            <w:tcW w:w="3359" w:type="dxa"/>
            <w:gridSpan w:val="2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Podkategória PZ</w:t>
            </w:r>
          </w:p>
        </w:tc>
        <w:tc>
          <w:tcPr>
            <w:tcW w:w="3570" w:type="dxa"/>
            <w:gridSpan w:val="2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Kariérový stupeň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</w:trPr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Lavičková  Petra, Mgr.</w:t>
            </w:r>
          </w:p>
        </w:tc>
        <w:tc>
          <w:tcPr>
            <w:tcW w:w="3304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Vychovávateľ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57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Samostatný PZ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8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Dlhodobý cieľ (aktivity):</w:t>
            </w:r>
          </w:p>
        </w:tc>
        <w:tc>
          <w:tcPr>
            <w:tcW w:w="3304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359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570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1. Atestácia, tvorba portfólia</w:t>
            </w:r>
          </w:p>
        </w:tc>
        <w:tc>
          <w:tcPr>
            <w:tcW w:w="3304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NIVAM</w:t>
            </w:r>
          </w:p>
        </w:tc>
        <w:tc>
          <w:tcPr>
            <w:tcW w:w="33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57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8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Krátkodobý cieľ (aktivity):</w:t>
            </w:r>
          </w:p>
        </w:tc>
        <w:tc>
          <w:tcPr>
            <w:tcW w:w="3304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359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570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Aktualizačné vzdelávanie</w:t>
            </w:r>
          </w:p>
        </w:tc>
        <w:tc>
          <w:tcPr>
            <w:tcW w:w="3304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57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Potvrdenie o absolvovaní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Štúdium nových metód a foriem vo vzdelávacom procese</w:t>
            </w:r>
          </w:p>
        </w:tc>
        <w:tc>
          <w:tcPr>
            <w:tcW w:w="3304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Ponuka na internete</w:t>
            </w:r>
          </w:p>
        </w:tc>
        <w:tc>
          <w:tcPr>
            <w:tcW w:w="33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57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osvedčenie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Webináre Aitec, Raabe</w:t>
            </w:r>
          </w:p>
        </w:tc>
        <w:tc>
          <w:tcPr>
            <w:tcW w:w="3304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Ponuka na internete</w:t>
            </w:r>
          </w:p>
        </w:tc>
        <w:tc>
          <w:tcPr>
            <w:tcW w:w="33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57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osvedčenie</w:t>
            </w:r>
          </w:p>
        </w:tc>
      </w:tr>
    </w:tbl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tbl>
      <w:tblPr>
        <w:tblStyle w:val="5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2974"/>
        <w:gridCol w:w="3151"/>
        <w:gridCol w:w="3211"/>
        <w:gridCol w:w="3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Východiskový stav k 01.09.2023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P. č.</w:t>
            </w:r>
          </w:p>
        </w:tc>
        <w:tc>
          <w:tcPr>
            <w:tcW w:w="3118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Priezvisko, meno, titul</w:t>
            </w:r>
          </w:p>
        </w:tc>
        <w:tc>
          <w:tcPr>
            <w:tcW w:w="3304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Kategória PZ</w:t>
            </w:r>
          </w:p>
        </w:tc>
        <w:tc>
          <w:tcPr>
            <w:tcW w:w="3359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Podkategória PZ</w:t>
            </w:r>
          </w:p>
        </w:tc>
        <w:tc>
          <w:tcPr>
            <w:tcW w:w="3570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Kariérový stupeň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Michálek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Martin, Ing. 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 druhého stupňa ZŠ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Samostatný učiteľ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Dlhodobý cieľ (aktivity):</w:t>
            </w:r>
          </w:p>
        </w:tc>
        <w:tc>
          <w:tcPr>
            <w:tcW w:w="3304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359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570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Atestácia, Atestačné portfólio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Webináre sú vhodné pre učiteľov MŠ, ZŠ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2026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eastAsia="sk-SK"/>
              </w:rPr>
              <w:t>Certifikát o ukončení vzdelávania resp. screenshot z webinára (ov)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Krátkodobý cieľ (aktivity):</w:t>
            </w:r>
          </w:p>
        </w:tc>
        <w:tc>
          <w:tcPr>
            <w:tcW w:w="3304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359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570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IKT vo výuke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Inovačné vzdelávanie podľa aktuálnej ponuky vzdelávacích inštitúcií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September – Máj 2023-2024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Účasť na webinári, školení,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eastAsia="sk-SK"/>
              </w:rPr>
              <w:t xml:space="preserve"> screenshot z webinára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sk-SK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sk-SK"/>
        </w:rPr>
      </w:pPr>
    </w:p>
    <w:tbl>
      <w:tblPr>
        <w:tblStyle w:val="7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013"/>
        <w:gridCol w:w="3128"/>
        <w:gridCol w:w="3195"/>
        <w:gridCol w:w="3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403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Východiskový stav k 01.09.2023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P. č.</w:t>
            </w:r>
          </w:p>
        </w:tc>
        <w:tc>
          <w:tcPr>
            <w:tcW w:w="3013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Priezvisko, meno, titul</w:t>
            </w:r>
          </w:p>
        </w:tc>
        <w:tc>
          <w:tcPr>
            <w:tcW w:w="3128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Kategória PZ</w:t>
            </w:r>
          </w:p>
        </w:tc>
        <w:tc>
          <w:tcPr>
            <w:tcW w:w="3195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Podkategória PZ</w:t>
            </w:r>
          </w:p>
        </w:tc>
        <w:tc>
          <w:tcPr>
            <w:tcW w:w="3362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Kariérový stupeň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301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Mocsiová, Mária, Mgr. </w:t>
            </w:r>
          </w:p>
        </w:tc>
        <w:tc>
          <w:tcPr>
            <w:tcW w:w="312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1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 druhého stupňa ZŠ</w:t>
            </w:r>
          </w:p>
        </w:tc>
        <w:tc>
          <w:tcPr>
            <w:tcW w:w="336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PZ s druhou atestáciou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3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8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Dlhodobý cieľ (aktivity):</w:t>
            </w:r>
          </w:p>
        </w:tc>
        <w:tc>
          <w:tcPr>
            <w:tcW w:w="3128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195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362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8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Hejného matematika na 2.stupni</w:t>
            </w:r>
          </w:p>
        </w:tc>
        <w:tc>
          <w:tcPr>
            <w:tcW w:w="312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Vzdelávanie podľa ponuky metod. a vzdel. inštitúcií</w:t>
            </w:r>
          </w:p>
        </w:tc>
        <w:tc>
          <w:tcPr>
            <w:tcW w:w="31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2024</w:t>
            </w:r>
          </w:p>
        </w:tc>
        <w:tc>
          <w:tcPr>
            <w:tcW w:w="336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Potvrdenie o absolvovaní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8" w:type="dxa"/>
            <w:gridSpan w:val="2"/>
            <w:tcBorders>
              <w:bottom w:val="single" w:color="auto" w:sz="4" w:space="0"/>
            </w:tcBorders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Práca so začlenenými žiakmi</w:t>
            </w:r>
          </w:p>
        </w:tc>
        <w:tc>
          <w:tcPr>
            <w:tcW w:w="312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Vzdelávanie podľa ponuky metod. a vzdel. inštitúcií</w:t>
            </w:r>
          </w:p>
        </w:tc>
        <w:tc>
          <w:tcPr>
            <w:tcW w:w="319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2023</w:t>
            </w:r>
          </w:p>
        </w:tc>
        <w:tc>
          <w:tcPr>
            <w:tcW w:w="336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Potvrdenie o absolvovaní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3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8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Krátkodobý cieľ (aktivity):</w:t>
            </w:r>
          </w:p>
        </w:tc>
        <w:tc>
          <w:tcPr>
            <w:tcW w:w="3128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195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362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8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Aktualizačné vzdelávanie</w:t>
            </w:r>
          </w:p>
        </w:tc>
        <w:tc>
          <w:tcPr>
            <w:tcW w:w="312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Vzdelávanie podľa ponuky metod. a vzdel. inštitúcií</w:t>
            </w:r>
          </w:p>
        </w:tc>
        <w:tc>
          <w:tcPr>
            <w:tcW w:w="31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2024</w:t>
            </w:r>
          </w:p>
        </w:tc>
        <w:tc>
          <w:tcPr>
            <w:tcW w:w="336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Potvrdenie o absolvovaní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8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Školenie kariérového poradcu</w:t>
            </w:r>
          </w:p>
        </w:tc>
        <w:tc>
          <w:tcPr>
            <w:tcW w:w="312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Vzdelávanie podľa ponuky metod. a vzdel. inštitúcií</w:t>
            </w:r>
          </w:p>
        </w:tc>
        <w:tc>
          <w:tcPr>
            <w:tcW w:w="31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2024</w:t>
            </w:r>
          </w:p>
        </w:tc>
        <w:tc>
          <w:tcPr>
            <w:tcW w:w="336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Potvrdenie o absolvovaní</w:t>
            </w:r>
          </w:p>
        </w:tc>
      </w:tr>
    </w:tbl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p>
      <w:pPr>
        <w:rPr>
          <w:sz w:val="28"/>
          <w:szCs w:val="28"/>
        </w:rPr>
      </w:pPr>
    </w:p>
    <w:tbl>
      <w:tblPr>
        <w:tblStyle w:val="7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023"/>
        <w:gridCol w:w="3121"/>
        <w:gridCol w:w="3198"/>
        <w:gridCol w:w="3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3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Východiskový stav k 01.09.2023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P. č.</w:t>
            </w:r>
          </w:p>
        </w:tc>
        <w:tc>
          <w:tcPr>
            <w:tcW w:w="3023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Priezvisko, meno, titul</w:t>
            </w:r>
          </w:p>
        </w:tc>
        <w:tc>
          <w:tcPr>
            <w:tcW w:w="3121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Kategória PZ</w:t>
            </w:r>
          </w:p>
        </w:tc>
        <w:tc>
          <w:tcPr>
            <w:tcW w:w="3198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Podkategória PZ</w:t>
            </w:r>
          </w:p>
        </w:tc>
        <w:tc>
          <w:tcPr>
            <w:tcW w:w="3365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Kariérový stupeň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30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Moravcsíková Monika</w:t>
            </w:r>
          </w:p>
        </w:tc>
        <w:tc>
          <w:tcPr>
            <w:tcW w:w="312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19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3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9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Dlhodobý cieľ (aktivity):</w:t>
            </w:r>
          </w:p>
        </w:tc>
        <w:tc>
          <w:tcPr>
            <w:tcW w:w="3121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198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365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3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9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Krátkodobý cieľ (aktivity):</w:t>
            </w:r>
          </w:p>
        </w:tc>
        <w:tc>
          <w:tcPr>
            <w:tcW w:w="3121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198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365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9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Aktualizačné vzdelávanie</w:t>
            </w:r>
          </w:p>
        </w:tc>
        <w:tc>
          <w:tcPr>
            <w:tcW w:w="312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Webináre aitec</w:t>
            </w:r>
          </w:p>
        </w:tc>
        <w:tc>
          <w:tcPr>
            <w:tcW w:w="319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2023/24</w:t>
            </w:r>
          </w:p>
        </w:tc>
        <w:tc>
          <w:tcPr>
            <w:tcW w:w="33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Potvrdenie o absolvovaní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9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Inovačné vzdelávanie</w:t>
            </w:r>
          </w:p>
        </w:tc>
        <w:tc>
          <w:tcPr>
            <w:tcW w:w="312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NIVAM</w:t>
            </w:r>
          </w:p>
        </w:tc>
        <w:tc>
          <w:tcPr>
            <w:tcW w:w="319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2023/24</w:t>
            </w:r>
          </w:p>
        </w:tc>
        <w:tc>
          <w:tcPr>
            <w:tcW w:w="33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potvrdenie o absolvovaní</w:t>
            </w:r>
          </w:p>
        </w:tc>
      </w:tr>
    </w:tbl>
    <w:tbl>
      <w:tblPr>
        <w:tblStyle w:val="5"/>
        <w:tblW w:w="14060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118"/>
        <w:gridCol w:w="3304"/>
        <w:gridCol w:w="3359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Východiskový stav k 01.09.2023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č.</w:t>
            </w:r>
          </w:p>
        </w:tc>
        <w:tc>
          <w:tcPr>
            <w:tcW w:w="3118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Priezvisko, meno, titul</w:t>
            </w:r>
          </w:p>
        </w:tc>
        <w:tc>
          <w:tcPr>
            <w:tcW w:w="3304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Kategória PZ</w:t>
            </w:r>
          </w:p>
        </w:tc>
        <w:tc>
          <w:tcPr>
            <w:tcW w:w="3359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Podkategória PZ</w:t>
            </w:r>
          </w:p>
        </w:tc>
        <w:tc>
          <w:tcPr>
            <w:tcW w:w="3570" w:type="dxa"/>
            <w:shd w:val="clear" w:color="auto" w:fill="FFFF00"/>
          </w:tcPr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Kariérový stupeň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Németh  Lucia Mgr.</w:t>
            </w:r>
          </w:p>
        </w:tc>
        <w:tc>
          <w:tcPr>
            <w:tcW w:w="330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Pedagogický asistent</w:t>
            </w:r>
          </w:p>
        </w:tc>
        <w:tc>
          <w:tcPr>
            <w:tcW w:w="33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92D050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Dlhodobý cieľ (aktivity):</w:t>
            </w:r>
          </w:p>
        </w:tc>
        <w:tc>
          <w:tcPr>
            <w:tcW w:w="3304" w:type="dxa"/>
            <w:shd w:val="clear" w:color="auto" w:fill="92D050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Ako to dosiahnem:</w:t>
            </w:r>
          </w:p>
        </w:tc>
        <w:tc>
          <w:tcPr>
            <w:tcW w:w="3359" w:type="dxa"/>
            <w:shd w:val="clear" w:color="auto" w:fill="92D050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Termín uskutočnenia:</w:t>
            </w:r>
          </w:p>
        </w:tc>
        <w:tc>
          <w:tcPr>
            <w:tcW w:w="3570" w:type="dxa"/>
            <w:shd w:val="clear" w:color="auto" w:fill="92D050"/>
          </w:tcPr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zvyšovanie kvalifikácie – Tvorivá dramatika</w:t>
            </w:r>
          </w:p>
        </w:tc>
        <w:tc>
          <w:tcPr>
            <w:tcW w:w="330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sebarealizácia</w:t>
            </w:r>
          </w:p>
        </w:tc>
        <w:tc>
          <w:tcPr>
            <w:tcW w:w="33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celoročne</w:t>
            </w:r>
          </w:p>
        </w:tc>
        <w:tc>
          <w:tcPr>
            <w:tcW w:w="357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tcBorders>
              <w:bottom w:val="single" w:color="auto" w:sz="4" w:space="0"/>
            </w:tcBorders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304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00B0F0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Krátkodobý cieľ (aktivity):</w:t>
            </w:r>
          </w:p>
        </w:tc>
        <w:tc>
          <w:tcPr>
            <w:tcW w:w="3304" w:type="dxa"/>
            <w:shd w:val="clear" w:color="auto" w:fill="00B0F0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Ako to dosiahnem:</w:t>
            </w:r>
          </w:p>
        </w:tc>
        <w:tc>
          <w:tcPr>
            <w:tcW w:w="3359" w:type="dxa"/>
            <w:shd w:val="clear" w:color="auto" w:fill="00B0F0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Termín uskutočnenia:</w:t>
            </w:r>
          </w:p>
        </w:tc>
        <w:tc>
          <w:tcPr>
            <w:tcW w:w="3570" w:type="dxa"/>
            <w:shd w:val="clear" w:color="auto" w:fill="00B0F0"/>
          </w:tcPr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aktualizačné vzdelávanie</w:t>
            </w:r>
          </w:p>
        </w:tc>
        <w:tc>
          <w:tcPr>
            <w:tcW w:w="330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absolvovaním seminárov</w:t>
            </w:r>
          </w:p>
        </w:tc>
        <w:tc>
          <w:tcPr>
            <w:tcW w:w="33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podľa ponuky 23/24</w:t>
            </w:r>
          </w:p>
        </w:tc>
        <w:tc>
          <w:tcPr>
            <w:tcW w:w="357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inovačné vzdelávanie</w:t>
            </w:r>
          </w:p>
        </w:tc>
        <w:tc>
          <w:tcPr>
            <w:tcW w:w="330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absolvovaním seminárov</w:t>
            </w:r>
          </w:p>
        </w:tc>
        <w:tc>
          <w:tcPr>
            <w:tcW w:w="33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podľa ponuky 23/24</w:t>
            </w:r>
          </w:p>
        </w:tc>
        <w:tc>
          <w:tcPr>
            <w:tcW w:w="357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tbl>
      <w:tblPr>
        <w:tblStyle w:val="7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3014"/>
        <w:gridCol w:w="3139"/>
        <w:gridCol w:w="3192"/>
        <w:gridCol w:w="3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403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Východiskový stav k 01.09.2023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P. č.</w:t>
            </w:r>
          </w:p>
        </w:tc>
        <w:tc>
          <w:tcPr>
            <w:tcW w:w="3014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Priezvisko, meno, titul</w:t>
            </w:r>
          </w:p>
        </w:tc>
        <w:tc>
          <w:tcPr>
            <w:tcW w:w="3139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Kategória PZ</w:t>
            </w:r>
          </w:p>
        </w:tc>
        <w:tc>
          <w:tcPr>
            <w:tcW w:w="3192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Podkategória PZ</w:t>
            </w:r>
          </w:p>
        </w:tc>
        <w:tc>
          <w:tcPr>
            <w:tcW w:w="3357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Kariérový stupeň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301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Ondrišáková Erika</w:t>
            </w:r>
          </w:p>
        </w:tc>
        <w:tc>
          <w:tcPr>
            <w:tcW w:w="313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</w:t>
            </w: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 2. stupňa</w:t>
            </w:r>
          </w:p>
        </w:tc>
        <w:tc>
          <w:tcPr>
            <w:tcW w:w="335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 s 1. atestáciou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3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5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Dlhodobý cieľ (aktivity):</w:t>
            </w:r>
          </w:p>
        </w:tc>
        <w:tc>
          <w:tcPr>
            <w:tcW w:w="3139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192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357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5" w:type="dxa"/>
            <w:gridSpan w:val="2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Profesijné kompetencie vedúceho metodického združenia</w:t>
            </w:r>
          </w:p>
        </w:tc>
        <w:tc>
          <w:tcPr>
            <w:tcW w:w="313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Špecializačné štúdium</w:t>
            </w: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2024</w:t>
            </w:r>
          </w:p>
        </w:tc>
        <w:tc>
          <w:tcPr>
            <w:tcW w:w="335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Záverečná skúška a Osvedčenie o absolvovaní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5" w:type="dxa"/>
            <w:gridSpan w:val="2"/>
            <w:tcBorders>
              <w:bottom w:val="single" w:color="auto" w:sz="4" w:space="0"/>
            </w:tcBorders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digitálna tvorba v škole / Edupage</w:t>
            </w:r>
          </w:p>
        </w:tc>
        <w:tc>
          <w:tcPr>
            <w:tcW w:w="313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Využitím IKT</w:t>
            </w:r>
          </w:p>
        </w:tc>
        <w:tc>
          <w:tcPr>
            <w:tcW w:w="319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5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3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5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Krátkodobý cieľ (aktivity):</w:t>
            </w:r>
          </w:p>
        </w:tc>
        <w:tc>
          <w:tcPr>
            <w:tcW w:w="3139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192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357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5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Aktualizačné vzdelávanie</w:t>
            </w:r>
          </w:p>
        </w:tc>
        <w:tc>
          <w:tcPr>
            <w:tcW w:w="313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Podľa zverejnenej  ponuky NIVAM</w:t>
            </w: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2023</w:t>
            </w:r>
          </w:p>
        </w:tc>
        <w:tc>
          <w:tcPr>
            <w:tcW w:w="335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Potvrdenie o absolvovaní</w:t>
            </w:r>
          </w:p>
        </w:tc>
      </w:tr>
    </w:tbl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tbl>
      <w:tblPr>
        <w:tblStyle w:val="7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020"/>
        <w:gridCol w:w="3132"/>
        <w:gridCol w:w="3191"/>
        <w:gridCol w:w="3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3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Východiskový stav k 01.09.2023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P. č.</w:t>
            </w:r>
          </w:p>
        </w:tc>
        <w:tc>
          <w:tcPr>
            <w:tcW w:w="3020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Priezvisko, meno, titul</w:t>
            </w:r>
          </w:p>
        </w:tc>
        <w:tc>
          <w:tcPr>
            <w:tcW w:w="3132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Kategória PZ</w:t>
            </w:r>
          </w:p>
        </w:tc>
        <w:tc>
          <w:tcPr>
            <w:tcW w:w="3191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Podkategória PZ</w:t>
            </w:r>
          </w:p>
        </w:tc>
        <w:tc>
          <w:tcPr>
            <w:tcW w:w="3365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Kariérový stupeň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30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Polozsányiová Evelyn, Mgr.</w:t>
            </w:r>
          </w:p>
        </w:tc>
        <w:tc>
          <w:tcPr>
            <w:tcW w:w="313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 druhého stupňa ZŠ</w:t>
            </w:r>
          </w:p>
        </w:tc>
        <w:tc>
          <w:tcPr>
            <w:tcW w:w="33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samostatný pedagogický zamestnanec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3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5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Dlhodobý cieľ (aktivity):</w:t>
            </w:r>
          </w:p>
        </w:tc>
        <w:tc>
          <w:tcPr>
            <w:tcW w:w="3132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191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365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5" w:type="dxa"/>
            <w:gridSpan w:val="2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1.atestácia, tvorba portfólia</w:t>
            </w:r>
          </w:p>
        </w:tc>
        <w:tc>
          <w:tcPr>
            <w:tcW w:w="313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24/25</w:t>
            </w:r>
          </w:p>
        </w:tc>
        <w:tc>
          <w:tcPr>
            <w:tcW w:w="33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3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5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Krátkodobý cieľ (aktivity):</w:t>
            </w:r>
          </w:p>
        </w:tc>
        <w:tc>
          <w:tcPr>
            <w:tcW w:w="3132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191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365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5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Aktualizačné vzdelávanie</w:t>
            </w:r>
          </w:p>
        </w:tc>
        <w:tc>
          <w:tcPr>
            <w:tcW w:w="313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Vzdelávanie podľa ponuky metod. a vzdel. inštitúcií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2023 - 2024</w:t>
            </w:r>
          </w:p>
        </w:tc>
        <w:tc>
          <w:tcPr>
            <w:tcW w:w="33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Potvrdenie o absolvovaní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5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eTwinning - Inovatívne vzdelávanie na základných školách</w:t>
            </w:r>
          </w:p>
        </w:tc>
        <w:tc>
          <w:tcPr>
            <w:tcW w:w="313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absolvovanie seminárov, projektu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október 2023</w:t>
            </w:r>
          </w:p>
        </w:tc>
        <w:tc>
          <w:tcPr>
            <w:tcW w:w="33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eastAsia="sk-SK"/>
              </w:rPr>
              <w:t>Certifikát o ukončení vzdelávania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5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</w:tbl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tbl>
      <w:tblPr>
        <w:tblStyle w:val="7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9"/>
        <w:gridCol w:w="685"/>
        <w:gridCol w:w="2452"/>
        <w:gridCol w:w="697"/>
        <w:gridCol w:w="2506"/>
        <w:gridCol w:w="682"/>
        <w:gridCol w:w="2731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060" w:type="dxa"/>
            <w:gridSpan w:val="8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Východiskový stav k 01.09.2023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</w:trPr>
        <w:tc>
          <w:tcPr>
            <w:tcW w:w="3118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Priezvisko, meno, titul</w:t>
            </w:r>
          </w:p>
        </w:tc>
        <w:tc>
          <w:tcPr>
            <w:tcW w:w="3304" w:type="dxa"/>
            <w:gridSpan w:val="2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Kategória PZ</w:t>
            </w:r>
          </w:p>
        </w:tc>
        <w:tc>
          <w:tcPr>
            <w:tcW w:w="3359" w:type="dxa"/>
            <w:gridSpan w:val="2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Podkategória PZ</w:t>
            </w:r>
          </w:p>
        </w:tc>
        <w:tc>
          <w:tcPr>
            <w:tcW w:w="3570" w:type="dxa"/>
            <w:gridSpan w:val="2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Kariérový stupeň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</w:trPr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Pospíšilová Katarína, Ing.</w:t>
            </w:r>
          </w:p>
        </w:tc>
        <w:tc>
          <w:tcPr>
            <w:tcW w:w="3304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</w:t>
            </w:r>
          </w:p>
        </w:tc>
        <w:tc>
          <w:tcPr>
            <w:tcW w:w="33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 druhého stupňa ZŠ</w:t>
            </w:r>
          </w:p>
        </w:tc>
        <w:tc>
          <w:tcPr>
            <w:tcW w:w="357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Samostatný PZ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8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Dlhodobý cieľ (aktivity):</w:t>
            </w:r>
          </w:p>
        </w:tc>
        <w:tc>
          <w:tcPr>
            <w:tcW w:w="3304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359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570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Rozširujúce štúdium matematiky,UKF, Nitra</w:t>
            </w:r>
          </w:p>
        </w:tc>
        <w:tc>
          <w:tcPr>
            <w:tcW w:w="3304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Obhajoba záverečnej práce s kolokviálnou rozpravou</w:t>
            </w:r>
          </w:p>
        </w:tc>
        <w:tc>
          <w:tcPr>
            <w:tcW w:w="33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2022-2025</w:t>
            </w:r>
          </w:p>
        </w:tc>
        <w:tc>
          <w:tcPr>
            <w:tcW w:w="357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Diplom, potvrdenie o úspešnom ukončení štúdia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tcBorders>
              <w:bottom w:val="single" w:color="auto" w:sz="4" w:space="0"/>
            </w:tcBorders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digitálna tvorba v škole / Edupage/</w:t>
            </w:r>
          </w:p>
        </w:tc>
        <w:tc>
          <w:tcPr>
            <w:tcW w:w="3304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Využitím IKT </w:t>
            </w:r>
          </w:p>
        </w:tc>
        <w:tc>
          <w:tcPr>
            <w:tcW w:w="3359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2024</w:t>
            </w:r>
          </w:p>
        </w:tc>
        <w:tc>
          <w:tcPr>
            <w:tcW w:w="357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8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Krátkodobý cieľ (aktivity):</w:t>
            </w:r>
          </w:p>
        </w:tc>
        <w:tc>
          <w:tcPr>
            <w:tcW w:w="3304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359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570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Aktualizačné vzdelávanie</w:t>
            </w:r>
          </w:p>
        </w:tc>
        <w:tc>
          <w:tcPr>
            <w:tcW w:w="3304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Vzdelávanie podľa ponuky metod. a vzdel. inštitúcií</w:t>
            </w:r>
          </w:p>
        </w:tc>
        <w:tc>
          <w:tcPr>
            <w:tcW w:w="33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Do konca šk. roka</w:t>
            </w:r>
          </w:p>
        </w:tc>
        <w:tc>
          <w:tcPr>
            <w:tcW w:w="357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Potvrdenie o absolvovaní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Tvorenie didaktických matematických hier</w:t>
            </w:r>
          </w:p>
        </w:tc>
        <w:tc>
          <w:tcPr>
            <w:tcW w:w="3304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Samoštúdium a aplikovanie v praxi</w:t>
            </w:r>
          </w:p>
        </w:tc>
        <w:tc>
          <w:tcPr>
            <w:tcW w:w="33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Do konca šk. roka</w:t>
            </w:r>
          </w:p>
        </w:tc>
        <w:tc>
          <w:tcPr>
            <w:tcW w:w="357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Zlepšenie logického myslenia u žiakov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Formatívne hodnotenie žiakov</w:t>
            </w:r>
          </w:p>
        </w:tc>
        <w:tc>
          <w:tcPr>
            <w:tcW w:w="3304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Samoštúdium a aplikovanie v praxi</w:t>
            </w:r>
          </w:p>
        </w:tc>
        <w:tc>
          <w:tcPr>
            <w:tcW w:w="33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Do konca šk. roka</w:t>
            </w:r>
          </w:p>
        </w:tc>
        <w:tc>
          <w:tcPr>
            <w:tcW w:w="357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Správa/štúdia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Aktivizujúce metódy vo výchovno-vzdelávacom procese</w:t>
            </w:r>
          </w:p>
        </w:tc>
        <w:tc>
          <w:tcPr>
            <w:tcW w:w="3304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webinár</w:t>
            </w:r>
          </w:p>
        </w:tc>
        <w:tc>
          <w:tcPr>
            <w:tcW w:w="33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19.10.2023</w:t>
            </w:r>
          </w:p>
        </w:tc>
        <w:tc>
          <w:tcPr>
            <w:tcW w:w="357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certifikát</w:t>
            </w:r>
          </w:p>
        </w:tc>
      </w:tr>
    </w:tbl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tbl>
      <w:tblPr>
        <w:tblStyle w:val="5"/>
        <w:tblW w:w="13466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2"/>
        <w:gridCol w:w="696"/>
        <w:gridCol w:w="2454"/>
        <w:gridCol w:w="692"/>
        <w:gridCol w:w="2517"/>
        <w:gridCol w:w="678"/>
        <w:gridCol w:w="3354"/>
        <w:gridCol w:w="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</w:trPr>
        <w:tc>
          <w:tcPr>
            <w:tcW w:w="13403" w:type="dxa"/>
            <w:gridSpan w:val="7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Východiskový stav k 01.9.2023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Priezvisko, meno, titul</w:t>
            </w:r>
          </w:p>
        </w:tc>
        <w:tc>
          <w:tcPr>
            <w:tcW w:w="3150" w:type="dxa"/>
            <w:gridSpan w:val="2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Kategória PZ</w:t>
            </w:r>
          </w:p>
        </w:tc>
        <w:tc>
          <w:tcPr>
            <w:tcW w:w="3209" w:type="dxa"/>
            <w:gridSpan w:val="2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Podkategória PZ</w:t>
            </w:r>
          </w:p>
        </w:tc>
        <w:tc>
          <w:tcPr>
            <w:tcW w:w="4095" w:type="dxa"/>
            <w:gridSpan w:val="3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Kariérový stupeň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Sabová Elena Mgr.</w:t>
            </w:r>
          </w:p>
        </w:tc>
        <w:tc>
          <w:tcPr>
            <w:tcW w:w="315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Pedagogický asistent </w:t>
            </w:r>
          </w:p>
        </w:tc>
        <w:tc>
          <w:tcPr>
            <w:tcW w:w="3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409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</w:trPr>
        <w:tc>
          <w:tcPr>
            <w:tcW w:w="13403" w:type="dxa"/>
            <w:gridSpan w:val="7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</w:trPr>
        <w:tc>
          <w:tcPr>
            <w:tcW w:w="3708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Dlhodobý cieľ (aktivity):</w:t>
            </w:r>
          </w:p>
        </w:tc>
        <w:tc>
          <w:tcPr>
            <w:tcW w:w="3146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195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354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</w:trPr>
        <w:tc>
          <w:tcPr>
            <w:tcW w:w="3708" w:type="dxa"/>
            <w:gridSpan w:val="2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arteterapia</w:t>
            </w:r>
          </w:p>
        </w:tc>
        <w:tc>
          <w:tcPr>
            <w:tcW w:w="314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absolvovaním školenia</w:t>
            </w:r>
          </w:p>
        </w:tc>
        <w:tc>
          <w:tcPr>
            <w:tcW w:w="319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podľa ponuky</w:t>
            </w:r>
          </w:p>
        </w:tc>
        <w:tc>
          <w:tcPr>
            <w:tcW w:w="33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</w:trPr>
        <w:tc>
          <w:tcPr>
            <w:tcW w:w="3708" w:type="dxa"/>
            <w:gridSpan w:val="2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zvyšovanie kvalifikácie VYV</w:t>
            </w:r>
          </w:p>
        </w:tc>
        <w:tc>
          <w:tcPr>
            <w:tcW w:w="3146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sebarealizácia</w:t>
            </w:r>
          </w:p>
        </w:tc>
        <w:tc>
          <w:tcPr>
            <w:tcW w:w="3195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celoročne</w:t>
            </w:r>
          </w:p>
        </w:tc>
        <w:tc>
          <w:tcPr>
            <w:tcW w:w="335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</w:trPr>
        <w:tc>
          <w:tcPr>
            <w:tcW w:w="13403" w:type="dxa"/>
            <w:gridSpan w:val="7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</w:trPr>
        <w:tc>
          <w:tcPr>
            <w:tcW w:w="3708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Krátkodobý cieľ (aktivity):</w:t>
            </w:r>
          </w:p>
        </w:tc>
        <w:tc>
          <w:tcPr>
            <w:tcW w:w="3146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195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354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</w:trPr>
        <w:tc>
          <w:tcPr>
            <w:tcW w:w="3708" w:type="dxa"/>
            <w:gridSpan w:val="2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aktualizačné vzdelávanie</w:t>
            </w:r>
          </w:p>
        </w:tc>
        <w:tc>
          <w:tcPr>
            <w:tcW w:w="314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absolvovaním seminárov</w:t>
            </w:r>
          </w:p>
        </w:tc>
        <w:tc>
          <w:tcPr>
            <w:tcW w:w="319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podľa ponuky</w:t>
            </w:r>
          </w:p>
        </w:tc>
        <w:tc>
          <w:tcPr>
            <w:tcW w:w="33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</w:trPr>
        <w:tc>
          <w:tcPr>
            <w:tcW w:w="3708" w:type="dxa"/>
            <w:gridSpan w:val="2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inovačné vzdelávanie</w:t>
            </w:r>
          </w:p>
        </w:tc>
        <w:tc>
          <w:tcPr>
            <w:tcW w:w="314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absolvovaním seminárov</w:t>
            </w:r>
          </w:p>
        </w:tc>
        <w:tc>
          <w:tcPr>
            <w:tcW w:w="319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podľa ponuky</w:t>
            </w:r>
          </w:p>
        </w:tc>
        <w:tc>
          <w:tcPr>
            <w:tcW w:w="33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</w:tbl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tbl>
      <w:tblPr>
        <w:tblStyle w:val="5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2"/>
        <w:gridCol w:w="683"/>
        <w:gridCol w:w="2457"/>
        <w:gridCol w:w="697"/>
        <w:gridCol w:w="2519"/>
        <w:gridCol w:w="679"/>
        <w:gridCol w:w="2721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060" w:type="dxa"/>
            <w:gridSpan w:val="8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Východiskový stav k 01.09.2023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</w:trPr>
        <w:tc>
          <w:tcPr>
            <w:tcW w:w="3118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Priezvisko, meno, titul</w:t>
            </w:r>
          </w:p>
        </w:tc>
        <w:tc>
          <w:tcPr>
            <w:tcW w:w="3304" w:type="dxa"/>
            <w:gridSpan w:val="2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Kategória PZ</w:t>
            </w:r>
          </w:p>
        </w:tc>
        <w:tc>
          <w:tcPr>
            <w:tcW w:w="3359" w:type="dxa"/>
            <w:gridSpan w:val="2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Podkategória PZ</w:t>
            </w:r>
          </w:p>
        </w:tc>
        <w:tc>
          <w:tcPr>
            <w:tcW w:w="3570" w:type="dxa"/>
            <w:gridSpan w:val="2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Kariérový stupeň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</w:trPr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Sýkorová KristínaMgr</w:t>
            </w:r>
          </w:p>
        </w:tc>
        <w:tc>
          <w:tcPr>
            <w:tcW w:w="3304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</w:t>
            </w:r>
          </w:p>
        </w:tc>
        <w:tc>
          <w:tcPr>
            <w:tcW w:w="33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 prvého stupňa ZŠ</w:t>
            </w:r>
          </w:p>
        </w:tc>
        <w:tc>
          <w:tcPr>
            <w:tcW w:w="357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PZ s druhou atestáciou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8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Dlhodobý cieľ (aktivity):</w:t>
            </w:r>
          </w:p>
        </w:tc>
        <w:tc>
          <w:tcPr>
            <w:tcW w:w="3304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359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570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Uplatňovanie prvkov modernej pedagogiky vo vyučovacom procese  s dôrazom na individuálny rast žiaka</w:t>
            </w:r>
          </w:p>
        </w:tc>
        <w:tc>
          <w:tcPr>
            <w:tcW w:w="3304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Realizovaním zážitkového vzdelávania, tvorbou vlastných pracovných listov, vyhľadávaním a štúdiom odbornej literatúry </w:t>
            </w:r>
          </w:p>
        </w:tc>
        <w:tc>
          <w:tcPr>
            <w:tcW w:w="33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Priebežne </w:t>
            </w:r>
          </w:p>
        </w:tc>
        <w:tc>
          <w:tcPr>
            <w:tcW w:w="357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Vytvorený metodický materiál pre potreby MZ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04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59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57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8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Krátkodobý cieľ (aktivity):</w:t>
            </w:r>
          </w:p>
        </w:tc>
        <w:tc>
          <w:tcPr>
            <w:tcW w:w="3304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359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570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Vzdelávanie podľa ponuky NIVAM</w:t>
            </w:r>
          </w:p>
        </w:tc>
        <w:tc>
          <w:tcPr>
            <w:tcW w:w="3304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Sústrediť sa na rozvoj kritického myslenia žiakov </w:t>
            </w:r>
          </w:p>
        </w:tc>
        <w:tc>
          <w:tcPr>
            <w:tcW w:w="33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Do júna 2024</w:t>
            </w:r>
          </w:p>
        </w:tc>
        <w:tc>
          <w:tcPr>
            <w:tcW w:w="357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Otvorená hodina pre rodičov v rámci DOD na škole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Vzdelávanie prostredníctvom webinárou aitec, indícia, taktik</w:t>
            </w:r>
          </w:p>
        </w:tc>
        <w:tc>
          <w:tcPr>
            <w:tcW w:w="3304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Do júna 2024</w:t>
            </w:r>
          </w:p>
        </w:tc>
        <w:tc>
          <w:tcPr>
            <w:tcW w:w="357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Certifikát o absolvovaní</w:t>
            </w:r>
          </w:p>
        </w:tc>
      </w:tr>
    </w:tbl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tbl>
      <w:tblPr>
        <w:tblStyle w:val="7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018"/>
        <w:gridCol w:w="3150"/>
        <w:gridCol w:w="3175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Východiskový stav k 01.09.2023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P. č.</w:t>
            </w:r>
          </w:p>
        </w:tc>
        <w:tc>
          <w:tcPr>
            <w:tcW w:w="3118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Priezvisko, meno, titul</w:t>
            </w:r>
          </w:p>
        </w:tc>
        <w:tc>
          <w:tcPr>
            <w:tcW w:w="3304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Kategória PZ</w:t>
            </w:r>
          </w:p>
        </w:tc>
        <w:tc>
          <w:tcPr>
            <w:tcW w:w="3359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Podkategória PZ</w:t>
            </w:r>
          </w:p>
        </w:tc>
        <w:tc>
          <w:tcPr>
            <w:tcW w:w="3570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Kariérový stupeň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Szabó, Peter,PaedDr. 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 druhého stupňa ZŠ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Samostatný PZ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Dlhodobý cieľ (aktivity):</w:t>
            </w:r>
          </w:p>
        </w:tc>
        <w:tc>
          <w:tcPr>
            <w:tcW w:w="3304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359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570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atestácia</w:t>
            </w:r>
          </w:p>
        </w:tc>
        <w:tc>
          <w:tcPr>
            <w:tcW w:w="3304" w:type="dxa"/>
          </w:tcPr>
          <w:p>
            <w:pPr>
              <w:pBdr>
                <w:bottom w:val="single" w:color="EEEEEE" w:sz="6" w:space="7"/>
              </w:pBdr>
              <w:shd w:val="clear" w:color="auto" w:fill="FFFFFF"/>
              <w:spacing w:after="300" w:line="240" w:lineRule="auto"/>
              <w:outlineLvl w:val="0"/>
              <w:rPr>
                <w:rFonts w:ascii="Times New Roman" w:hAnsi="Times New Roman" w:eastAsia="Times New Roman" w:cs="Times New Roman"/>
                <w:color w:val="333333"/>
                <w:kern w:val="36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kern w:val="36"/>
                <w:sz w:val="28"/>
                <w:szCs w:val="28"/>
                <w:lang w:eastAsia="sk-SK"/>
              </w:rPr>
              <w:t>Prípravné atestačné vzdelávanie na vykonanie prvej atestácie pre pedagogických zamestnancov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do 2025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Potvrdenie o absolvovaní atestačnej skúšky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tcBorders>
              <w:bottom w:val="single" w:color="auto" w:sz="4" w:space="0"/>
            </w:tcBorders>
          </w:tcPr>
          <w:p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Zavádzanie aktivizujúcich metód v oblasti environmentálnej výchovy do vyučovacieho procesu.</w:t>
            </w:r>
          </w:p>
        </w:tc>
        <w:tc>
          <w:tcPr>
            <w:tcW w:w="330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MPC : Využitie prírodovedného experimentu v predmetoch biológia, chémia, fyzika, geografia, alebo podľa aktuálnej ponuky MPC</w:t>
            </w:r>
          </w:p>
        </w:tc>
        <w:tc>
          <w:tcPr>
            <w:tcW w:w="335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2023-2024</w:t>
            </w:r>
          </w:p>
        </w:tc>
        <w:tc>
          <w:tcPr>
            <w:tcW w:w="357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Certifikát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Krátkodobý cieľ (aktivity):</w:t>
            </w:r>
          </w:p>
        </w:tc>
        <w:tc>
          <w:tcPr>
            <w:tcW w:w="3304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359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570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IKT v edukačnom procese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Inovačné vzdelávanie podľa aktuálnej ponuky MPC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2023-2024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Doklad o absolvovaní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Príprava žiakov na geografickú olympiádu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Workshopy pre učiteľov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2022-2023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Osvedčenie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pStyle w:val="1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Tvorba komplexných úloh</w:t>
            </w: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Účasť na vzdelávaní prezenčnou formou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2023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Certifikát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5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4255"/>
        <w:gridCol w:w="1884"/>
        <w:gridCol w:w="3169"/>
        <w:gridCol w:w="3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Východiskový stav k: 1. 9.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P. č.</w:t>
            </w:r>
          </w:p>
        </w:tc>
        <w:tc>
          <w:tcPr>
            <w:tcW w:w="4536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Priezvisko, meno, titul</w:t>
            </w:r>
          </w:p>
        </w:tc>
        <w:tc>
          <w:tcPr>
            <w:tcW w:w="1886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Kategória PZ</w:t>
            </w:r>
          </w:p>
        </w:tc>
        <w:tc>
          <w:tcPr>
            <w:tcW w:w="3359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Podkategória PZ</w:t>
            </w:r>
          </w:p>
        </w:tc>
        <w:tc>
          <w:tcPr>
            <w:tcW w:w="3570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Kariérový stupeň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Katarína Vajkai, Mgr. </w:t>
            </w:r>
          </w:p>
        </w:tc>
        <w:tc>
          <w:tcPr>
            <w:tcW w:w="188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Učiteľ prvého stupňa ZŠ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PZ s druhou atestáciou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Dlhodobý cieľ (aktivity):</w:t>
            </w:r>
          </w:p>
        </w:tc>
        <w:tc>
          <w:tcPr>
            <w:tcW w:w="1886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359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570" w:type="dxa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gridSpan w:val="2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Implementovať pravidelné outdoorové vzdelávanie vo výchovno-vzdelávacom procese na 1. stupni s využitím medzipredmetových vzťahov</w:t>
            </w:r>
          </w:p>
        </w:tc>
        <w:tc>
          <w:tcPr>
            <w:tcW w:w="188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účasť na zážitkových a praktických outdoorových workshopoch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priebežne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-Festival Hurá von!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- kurz outdoorového vzdelávania CEEV Živica Bratislava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-environmentálne vzdelávanie Daphne Bratislava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gridSpan w:val="2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Zdokonaľovať vedomosti a získať praktické zručnosti z oblasti moderného a inovatívneho vzdelávania</w:t>
            </w:r>
          </w:p>
        </w:tc>
        <w:tc>
          <w:tcPr>
            <w:tcW w:w="188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účasť na konferenciách, odborných školeniach zameraných na vzdelávanie</w:t>
            </w:r>
          </w:p>
        </w:tc>
        <w:tc>
          <w:tcPr>
            <w:tcW w:w="335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priebežne</w:t>
            </w:r>
          </w:p>
        </w:tc>
        <w:tc>
          <w:tcPr>
            <w:tcW w:w="357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 xml:space="preserve">Konferencie: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-Dobrá škola Bratislava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-školenia: vzdelávacie centrum Edupoint, Indícia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-ZSE Reštart  učenia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Krátkodobý cieľ (aktivity):</w:t>
            </w:r>
          </w:p>
        </w:tc>
        <w:tc>
          <w:tcPr>
            <w:tcW w:w="1886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359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570" w:type="dxa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5245" w:type="dxa"/>
            <w:gridSpan w:val="2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Inovácie vo vzdelávaní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8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účasť na  webinároch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Priebežne – podľa ponuky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Formatívne hodnotenie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gridSpan w:val="2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Rozvíjanie občianskych zručností a kritického myslenia u žiakoch 1. stupňa</w:t>
            </w:r>
          </w:p>
        </w:tc>
        <w:tc>
          <w:tcPr>
            <w:tcW w:w="188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účasť na ročnom programe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sept.2023- jún2024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Zapojiť sa do programu Školy, ktoré menia svet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gridSpan w:val="2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Využívanie metód zážitkovej pedagogiky vo vyučovaní</w:t>
            </w:r>
          </w:p>
        </w:tc>
        <w:tc>
          <w:tcPr>
            <w:tcW w:w="188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Praktické kurzy a workshopy</w:t>
            </w:r>
          </w:p>
        </w:tc>
        <w:tc>
          <w:tcPr>
            <w:tcW w:w="33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Priebežne – podľa ponuky</w:t>
            </w:r>
          </w:p>
        </w:tc>
        <w:tc>
          <w:tcPr>
            <w:tcW w:w="3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3- dňový kurz zážitkovej pedagogiky (Katalizátor Budapesť)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sk-SK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sk-SK"/>
        </w:rPr>
      </w:pPr>
    </w:p>
    <w:tbl>
      <w:tblPr>
        <w:tblStyle w:val="5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2986"/>
        <w:gridCol w:w="3150"/>
        <w:gridCol w:w="3203"/>
        <w:gridCol w:w="3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Východiskový stav k 01.09.2023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č.</w:t>
            </w:r>
          </w:p>
        </w:tc>
        <w:tc>
          <w:tcPr>
            <w:tcW w:w="3118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Priezvisko, meno, titul</w:t>
            </w:r>
          </w:p>
        </w:tc>
        <w:tc>
          <w:tcPr>
            <w:tcW w:w="3304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Kategória PZ</w:t>
            </w:r>
          </w:p>
        </w:tc>
        <w:tc>
          <w:tcPr>
            <w:tcW w:w="3359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Podkategória PZ</w:t>
            </w:r>
          </w:p>
        </w:tc>
        <w:tc>
          <w:tcPr>
            <w:tcW w:w="3570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Kariérový stupeň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Adriana Vidová, Mgr. </w:t>
            </w:r>
          </w:p>
        </w:tc>
        <w:tc>
          <w:tcPr>
            <w:tcW w:w="330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Učiteľ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Učiteľ prvého stupňa ZŠ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PZ s prvou atestáciou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92D050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Dlhodobý cieľ (aktivity):</w:t>
            </w:r>
          </w:p>
        </w:tc>
        <w:tc>
          <w:tcPr>
            <w:tcW w:w="3304" w:type="dxa"/>
            <w:shd w:val="clear" w:color="auto" w:fill="92D050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Ako to dosiahnem:</w:t>
            </w:r>
          </w:p>
        </w:tc>
        <w:tc>
          <w:tcPr>
            <w:tcW w:w="3359" w:type="dxa"/>
            <w:shd w:val="clear" w:color="auto" w:fill="92D050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Termín uskutočnenia:</w:t>
            </w:r>
          </w:p>
        </w:tc>
        <w:tc>
          <w:tcPr>
            <w:tcW w:w="3570" w:type="dxa"/>
            <w:shd w:val="clear" w:color="auto" w:fill="92D050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II.Atestácia</w:t>
            </w:r>
          </w:p>
        </w:tc>
        <w:tc>
          <w:tcPr>
            <w:tcW w:w="330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Prípravné atestačné štúdium na vykonanie II. atestácie</w:t>
            </w:r>
          </w:p>
        </w:tc>
        <w:tc>
          <w:tcPr>
            <w:tcW w:w="33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december 2025</w:t>
            </w:r>
          </w:p>
        </w:tc>
        <w:tc>
          <w:tcPr>
            <w:tcW w:w="357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Záverečná skúška a Osvedčenie o absolvovaní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tcBorders>
              <w:bottom w:val="single" w:color="auto" w:sz="4" w:space="0"/>
            </w:tcBorders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Profesijné kompetencie vedúceho metodického združenia</w:t>
            </w:r>
          </w:p>
        </w:tc>
        <w:tc>
          <w:tcPr>
            <w:tcW w:w="3304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Špecializačné štúdium</w:t>
            </w:r>
          </w:p>
        </w:tc>
        <w:tc>
          <w:tcPr>
            <w:tcW w:w="3359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december 2025</w:t>
            </w:r>
          </w:p>
        </w:tc>
        <w:tc>
          <w:tcPr>
            <w:tcW w:w="3570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Záverečná skúška a Osvedčenie o absolvovaní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shd w:val="clear" w:color="auto" w:fill="00B0F0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Krátkodobý cieľ (aktivity):</w:t>
            </w:r>
          </w:p>
        </w:tc>
        <w:tc>
          <w:tcPr>
            <w:tcW w:w="3304" w:type="dxa"/>
            <w:shd w:val="clear" w:color="auto" w:fill="00B0F0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Ako to dosiahnem:</w:t>
            </w:r>
          </w:p>
        </w:tc>
        <w:tc>
          <w:tcPr>
            <w:tcW w:w="3359" w:type="dxa"/>
            <w:shd w:val="clear" w:color="auto" w:fill="00B0F0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Termín uskutočnenia:</w:t>
            </w:r>
          </w:p>
        </w:tc>
        <w:tc>
          <w:tcPr>
            <w:tcW w:w="3570" w:type="dxa"/>
            <w:shd w:val="clear" w:color="auto" w:fill="00B0F0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Zúčastním podľa aktuálnej ponuky vzdelávaní NIVAM</w:t>
            </w:r>
          </w:p>
        </w:tc>
        <w:tc>
          <w:tcPr>
            <w:tcW w:w="330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Inovačné vzdelávanie</w:t>
            </w:r>
          </w:p>
        </w:tc>
        <w:tc>
          <w:tcPr>
            <w:tcW w:w="33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december 2025</w:t>
            </w:r>
          </w:p>
        </w:tc>
        <w:tc>
          <w:tcPr>
            <w:tcW w:w="357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Osvedčenie o absolvovaní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Vzdelávanie podľa ponuky vydavateľstva AITEC</w:t>
            </w:r>
          </w:p>
        </w:tc>
        <w:tc>
          <w:tcPr>
            <w:tcW w:w="330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Aktualizačné štúdium</w:t>
            </w:r>
          </w:p>
        </w:tc>
        <w:tc>
          <w:tcPr>
            <w:tcW w:w="33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december 2025</w:t>
            </w:r>
          </w:p>
        </w:tc>
        <w:tc>
          <w:tcPr>
            <w:tcW w:w="357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Osvedčenie o absolvovaní</w:t>
            </w:r>
          </w:p>
        </w:tc>
      </w:tr>
    </w:tbl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tbl>
      <w:tblPr>
        <w:tblStyle w:val="7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0"/>
        <w:gridCol w:w="698"/>
        <w:gridCol w:w="2450"/>
        <w:gridCol w:w="689"/>
        <w:gridCol w:w="2513"/>
        <w:gridCol w:w="677"/>
        <w:gridCol w:w="2742"/>
        <w:gridCol w:w="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403" w:type="dxa"/>
            <w:gridSpan w:val="8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Východiskový stav k 01.09.2023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4" w:type="dxa"/>
        </w:trPr>
        <w:tc>
          <w:tcPr>
            <w:tcW w:w="2990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Priezvisko, meno, titul</w:t>
            </w:r>
          </w:p>
        </w:tc>
        <w:tc>
          <w:tcPr>
            <w:tcW w:w="3148" w:type="dxa"/>
            <w:gridSpan w:val="2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Kategória PZ</w:t>
            </w:r>
          </w:p>
        </w:tc>
        <w:tc>
          <w:tcPr>
            <w:tcW w:w="3202" w:type="dxa"/>
            <w:gridSpan w:val="2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Podkategória PZ</w:t>
            </w:r>
          </w:p>
        </w:tc>
        <w:tc>
          <w:tcPr>
            <w:tcW w:w="3419" w:type="dxa"/>
            <w:gridSpan w:val="2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Kariérový stupeň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4" w:type="dxa"/>
        </w:trPr>
        <w:tc>
          <w:tcPr>
            <w:tcW w:w="299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Mgr. Diana Vitková</w:t>
            </w:r>
          </w:p>
        </w:tc>
        <w:tc>
          <w:tcPr>
            <w:tcW w:w="31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Vychovávateľ</w:t>
            </w:r>
          </w:p>
        </w:tc>
        <w:tc>
          <w:tcPr>
            <w:tcW w:w="3202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4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3" w:type="dxa"/>
            <w:gridSpan w:val="8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8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Dlhodobý cieľ (aktivity):</w:t>
            </w:r>
          </w:p>
        </w:tc>
        <w:tc>
          <w:tcPr>
            <w:tcW w:w="3139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190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386" w:type="dxa"/>
            <w:gridSpan w:val="2"/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3" w:type="dxa"/>
            <w:gridSpan w:val="8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8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sk-SK"/>
              </w:rPr>
              <w:t>Krátkodobý cieľ (aktivity):</w:t>
            </w:r>
          </w:p>
        </w:tc>
        <w:tc>
          <w:tcPr>
            <w:tcW w:w="3139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Ako to dosiahnem:</w:t>
            </w:r>
          </w:p>
        </w:tc>
        <w:tc>
          <w:tcPr>
            <w:tcW w:w="3190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Termín uskutočnenia:</w:t>
            </w:r>
          </w:p>
        </w:tc>
        <w:tc>
          <w:tcPr>
            <w:tcW w:w="3386" w:type="dxa"/>
            <w:gridSpan w:val="2"/>
            <w:shd w:val="clear" w:color="auto" w:fill="00B0F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sk-SK"/>
              </w:rPr>
              <w:t>Dôkaz o sebarozvoji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8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Didaktické hry pre deti a vychovávateľov v školskom klube detí. Praktický webinár.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13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Účasť na webináre,</w:t>
            </w:r>
          </w:p>
        </w:tc>
        <w:tc>
          <w:tcPr>
            <w:tcW w:w="31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25.09.2023</w:t>
            </w:r>
          </w:p>
        </w:tc>
        <w:tc>
          <w:tcPr>
            <w:tcW w:w="338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Potvrdenie o absolvovaní,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Uplatnenie získaných inšpirácií v praxi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8" w:type="dxa"/>
            <w:gridSpan w:val="2"/>
          </w:tcPr>
          <w:p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Nová tematická oblasť výchovy v školskom klube detí.</w:t>
            </w:r>
          </w:p>
        </w:tc>
        <w:tc>
          <w:tcPr>
            <w:tcW w:w="313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Vzdelávací kurz, webinár, samo vzdelávanie</w:t>
            </w:r>
          </w:p>
        </w:tc>
        <w:tc>
          <w:tcPr>
            <w:tcW w:w="31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Priebežne počas školského roka</w:t>
            </w:r>
          </w:p>
        </w:tc>
        <w:tc>
          <w:tcPr>
            <w:tcW w:w="338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Potvrdenie o absolvovaní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sk-SK"/>
              </w:rPr>
              <w:t>Aktívna účasť na online webinároch</w:t>
            </w:r>
          </w:p>
        </w:tc>
      </w:tr>
    </w:tbl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kern w:val="3"/>
          <w:sz w:val="28"/>
          <w:szCs w:val="28"/>
          <w:lang w:eastAsia="sk-SK"/>
        </w:rPr>
      </w:pPr>
    </w:p>
    <w:sectPr>
      <w:pgSz w:w="16838" w:h="11906" w:orient="landscape"/>
      <w:pgMar w:top="1417" w:right="1417" w:bottom="1417" w:left="141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F23F9F"/>
    <w:multiLevelType w:val="multilevel"/>
    <w:tmpl w:val="40F23F9F"/>
    <w:lvl w:ilvl="0" w:tentative="0">
      <w:start w:val="0"/>
      <w:numFmt w:val="bullet"/>
      <w:lvlText w:val=""/>
      <w:lvlJc w:val="left"/>
      <w:rPr>
        <w:rFonts w:ascii="Symbol" w:hAnsi="Symbol"/>
      </w:rPr>
    </w:lvl>
    <w:lvl w:ilvl="1" w:tentative="0">
      <w:start w:val="0"/>
      <w:numFmt w:val="bullet"/>
      <w:lvlText w:val="o"/>
      <w:lvlJc w:val="left"/>
      <w:rPr>
        <w:rFonts w:ascii="Courier New" w:hAnsi="Courier New" w:cs="Courier New"/>
      </w:rPr>
    </w:lvl>
    <w:lvl w:ilvl="2" w:tentative="0">
      <w:start w:val="0"/>
      <w:numFmt w:val="bullet"/>
      <w:lvlText w:val=""/>
      <w:lvlJc w:val="left"/>
      <w:rPr>
        <w:rFonts w:ascii="Wingdings" w:hAnsi="Wingdings"/>
      </w:rPr>
    </w:lvl>
    <w:lvl w:ilvl="3" w:tentative="0">
      <w:start w:val="0"/>
      <w:numFmt w:val="bullet"/>
      <w:lvlText w:val=""/>
      <w:lvlJc w:val="left"/>
      <w:rPr>
        <w:rFonts w:ascii="Symbol" w:hAnsi="Symbol"/>
      </w:rPr>
    </w:lvl>
    <w:lvl w:ilvl="4" w:tentative="0">
      <w:start w:val="0"/>
      <w:numFmt w:val="bullet"/>
      <w:lvlText w:val="o"/>
      <w:lvlJc w:val="left"/>
      <w:rPr>
        <w:rFonts w:ascii="Courier New" w:hAnsi="Courier New" w:cs="Courier New"/>
      </w:rPr>
    </w:lvl>
    <w:lvl w:ilvl="5" w:tentative="0">
      <w:start w:val="0"/>
      <w:numFmt w:val="bullet"/>
      <w:lvlText w:val=""/>
      <w:lvlJc w:val="left"/>
      <w:rPr>
        <w:rFonts w:ascii="Wingdings" w:hAnsi="Wingdings"/>
      </w:rPr>
    </w:lvl>
    <w:lvl w:ilvl="6" w:tentative="0">
      <w:start w:val="0"/>
      <w:numFmt w:val="bullet"/>
      <w:lvlText w:val=""/>
      <w:lvlJc w:val="left"/>
      <w:rPr>
        <w:rFonts w:ascii="Symbol" w:hAnsi="Symbol"/>
      </w:rPr>
    </w:lvl>
    <w:lvl w:ilvl="7" w:tentative="0">
      <w:start w:val="0"/>
      <w:numFmt w:val="bullet"/>
      <w:lvlText w:val="o"/>
      <w:lvlJc w:val="left"/>
      <w:rPr>
        <w:rFonts w:ascii="Courier New" w:hAnsi="Courier New" w:cs="Courier New"/>
      </w:rPr>
    </w:lvl>
    <w:lvl w:ilvl="8" w:tentative="0">
      <w:start w:val="0"/>
      <w:numFmt w:val="bullet"/>
      <w:lvlText w:val=""/>
      <w:lvlJc w:val="left"/>
      <w:rPr>
        <w:rFonts w:ascii="Wingdings" w:hAnsi="Wingdings"/>
      </w:rPr>
    </w:lvl>
  </w:abstractNum>
  <w:abstractNum w:abstractNumId="1">
    <w:nsid w:val="40FA7680"/>
    <w:multiLevelType w:val="multilevel"/>
    <w:tmpl w:val="40FA768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58D815C9"/>
    <w:multiLevelType w:val="multilevel"/>
    <w:tmpl w:val="58D815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5BCB3B58"/>
    <w:multiLevelType w:val="multilevel"/>
    <w:tmpl w:val="5BCB3B5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13376"/>
    <w:multiLevelType w:val="multilevel"/>
    <w:tmpl w:val="6761337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82"/>
    <w:rsid w:val="000A14FE"/>
    <w:rsid w:val="00126E71"/>
    <w:rsid w:val="00163F49"/>
    <w:rsid w:val="002C1CAD"/>
    <w:rsid w:val="00336073"/>
    <w:rsid w:val="00345F9A"/>
    <w:rsid w:val="00385CD7"/>
    <w:rsid w:val="00476BB8"/>
    <w:rsid w:val="00533D8E"/>
    <w:rsid w:val="00564614"/>
    <w:rsid w:val="00570A83"/>
    <w:rsid w:val="00595EE1"/>
    <w:rsid w:val="005C02D2"/>
    <w:rsid w:val="00640682"/>
    <w:rsid w:val="006D339E"/>
    <w:rsid w:val="007465AE"/>
    <w:rsid w:val="00801130"/>
    <w:rsid w:val="008805A2"/>
    <w:rsid w:val="00897BC8"/>
    <w:rsid w:val="00AA4F3B"/>
    <w:rsid w:val="00B24425"/>
    <w:rsid w:val="00B84806"/>
    <w:rsid w:val="00C71190"/>
    <w:rsid w:val="00C81A6F"/>
    <w:rsid w:val="00CF7466"/>
    <w:rsid w:val="00D71AE0"/>
    <w:rsid w:val="00DA79C4"/>
    <w:rsid w:val="00E72EF6"/>
    <w:rsid w:val="00EF0582"/>
    <w:rsid w:val="00F14174"/>
    <w:rsid w:val="00F60D81"/>
    <w:rsid w:val="00FE7B7A"/>
    <w:rsid w:val="67F8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5"/>
    <w:next w:val="1"/>
    <w:link w:val="9"/>
    <w:unhideWhenUsed/>
    <w:qFormat/>
    <w:uiPriority w:val="9"/>
    <w:pPr>
      <w:keepNext/>
      <w:keepLines/>
      <w:spacing w:after="122" w:line="259" w:lineRule="auto"/>
      <w:ind w:left="10" w:hanging="10"/>
      <w:outlineLvl w:val="4"/>
    </w:pPr>
    <w:rPr>
      <w:rFonts w:ascii="Calibri" w:hAnsi="Calibri" w:eastAsia="Calibri" w:cs="Calibri"/>
      <w:b/>
      <w:color w:val="0070C0"/>
      <w:sz w:val="24"/>
      <w:szCs w:val="22"/>
      <w:lang w:val="sk-SK" w:eastAsia="sk-SK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5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sk-SK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Text bubliny Char"/>
    <w:basedOn w:val="4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Nadpis 5 Char"/>
    <w:basedOn w:val="4"/>
    <w:link w:val="3"/>
    <w:uiPriority w:val="9"/>
    <w:rPr>
      <w:rFonts w:ascii="Calibri" w:hAnsi="Calibri" w:eastAsia="Calibri" w:cs="Calibri"/>
      <w:b/>
      <w:color w:val="0070C0"/>
      <w:sz w:val="24"/>
      <w:lang w:eastAsia="sk-SK"/>
    </w:rPr>
  </w:style>
  <w:style w:type="character" w:customStyle="1" w:styleId="10">
    <w:name w:val="Nadpis 1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11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sk-SK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2E1F-DB3F-4E4D-9F9E-B1885E6DA4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6484</Words>
  <Characters>36961</Characters>
  <Lines>308</Lines>
  <Paragraphs>86</Paragraphs>
  <TotalTime>111</TotalTime>
  <ScaleCrop>false</ScaleCrop>
  <LinksUpToDate>false</LinksUpToDate>
  <CharactersWithSpaces>43359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2023-07-18T06:16:00Z</dcterms:created>
  <dc:creator>Slavomír Ďurčo</dc:creator>
  <cp:lastModifiedBy>Katarína Bugáňová</cp:lastModifiedBy>
  <cp:lastPrinted>2023-07-18T06:29:00Z</cp:lastPrinted>
  <dcterms:modified xsi:type="dcterms:W3CDTF">2024-01-07T20:46:51Z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C9199F036C1C43DD8642A23D04CAC0A3_13</vt:lpwstr>
  </property>
</Properties>
</file>