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751A4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Kontaktné údaje zákonného zástupcu (matka):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7"/>
        <w:gridCol w:w="1533"/>
        <w:gridCol w:w="4526"/>
      </w:tblGrid>
      <w:tr w14:paraId="46E92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  <w:shd w:val="clear" w:color="auto" w:fill="auto"/>
          </w:tcPr>
          <w:p w14:paraId="6C0BDA7F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Meno a priezvisko, titul:</w:t>
            </w:r>
          </w:p>
        </w:tc>
        <w:tc>
          <w:tcPr>
            <w:tcW w:w="6059" w:type="dxa"/>
            <w:gridSpan w:val="2"/>
            <w:shd w:val="clear" w:color="auto" w:fill="auto"/>
          </w:tcPr>
          <w:p w14:paraId="474995D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4162C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  <w:shd w:val="clear" w:color="auto" w:fill="auto"/>
          </w:tcPr>
          <w:p w14:paraId="0DA3782D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Trvalý pobyt (podľa OP):</w:t>
            </w:r>
          </w:p>
        </w:tc>
        <w:tc>
          <w:tcPr>
            <w:tcW w:w="6059" w:type="dxa"/>
            <w:gridSpan w:val="2"/>
            <w:shd w:val="clear" w:color="auto" w:fill="auto"/>
          </w:tcPr>
          <w:p w14:paraId="51BCE5C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2F0BD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  <w:shd w:val="clear" w:color="auto" w:fill="auto"/>
          </w:tcPr>
          <w:p w14:paraId="6560AF42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Kontaktná adresa – ak nie je totožná s trvalým pobytom:</w:t>
            </w:r>
          </w:p>
        </w:tc>
        <w:tc>
          <w:tcPr>
            <w:tcW w:w="6059" w:type="dxa"/>
            <w:gridSpan w:val="2"/>
            <w:shd w:val="clear" w:color="auto" w:fill="auto"/>
          </w:tcPr>
          <w:p w14:paraId="3E3D4AE5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718A29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  <w:vMerge w:val="restart"/>
            <w:shd w:val="clear" w:color="auto" w:fill="auto"/>
          </w:tcPr>
          <w:p w14:paraId="6C8542F8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Kontakt</w:t>
            </w:r>
          </w:p>
        </w:tc>
        <w:tc>
          <w:tcPr>
            <w:tcW w:w="1533" w:type="dxa"/>
            <w:shd w:val="clear" w:color="auto" w:fill="auto"/>
          </w:tcPr>
          <w:p w14:paraId="60641314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telefonický:</w:t>
            </w:r>
          </w:p>
        </w:tc>
        <w:tc>
          <w:tcPr>
            <w:tcW w:w="4526" w:type="dxa"/>
            <w:shd w:val="clear" w:color="auto" w:fill="auto"/>
          </w:tcPr>
          <w:p w14:paraId="3CEFB23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72DD1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  <w:vMerge w:val="continue"/>
            <w:shd w:val="clear" w:color="auto" w:fill="auto"/>
          </w:tcPr>
          <w:p w14:paraId="2466AC48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3" w:type="dxa"/>
            <w:shd w:val="clear" w:color="auto" w:fill="auto"/>
          </w:tcPr>
          <w:p w14:paraId="799AAFC5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emailový:</w:t>
            </w:r>
          </w:p>
        </w:tc>
        <w:tc>
          <w:tcPr>
            <w:tcW w:w="4526" w:type="dxa"/>
            <w:shd w:val="clear" w:color="auto" w:fill="auto"/>
          </w:tcPr>
          <w:p w14:paraId="3DAB564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E88F30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DE7F970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Kontaktné údaje zákonného zástupcu (otec):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7"/>
        <w:gridCol w:w="1559"/>
        <w:gridCol w:w="4500"/>
      </w:tblGrid>
      <w:tr w14:paraId="2249D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  <w:shd w:val="clear" w:color="auto" w:fill="auto"/>
          </w:tcPr>
          <w:p w14:paraId="7F7D3665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Meno a priezvisko, titul:</w:t>
            </w:r>
          </w:p>
        </w:tc>
        <w:tc>
          <w:tcPr>
            <w:tcW w:w="6059" w:type="dxa"/>
            <w:gridSpan w:val="2"/>
            <w:shd w:val="clear" w:color="auto" w:fill="auto"/>
          </w:tcPr>
          <w:p w14:paraId="6E2EA6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04B049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  <w:shd w:val="clear" w:color="auto" w:fill="auto"/>
          </w:tcPr>
          <w:p w14:paraId="62BEF5B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Trvalý pobyt (podľa OP):</w:t>
            </w:r>
          </w:p>
        </w:tc>
        <w:tc>
          <w:tcPr>
            <w:tcW w:w="6059" w:type="dxa"/>
            <w:gridSpan w:val="2"/>
            <w:shd w:val="clear" w:color="auto" w:fill="auto"/>
          </w:tcPr>
          <w:p w14:paraId="5A5E8538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45CCB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  <w:shd w:val="clear" w:color="auto" w:fill="auto"/>
          </w:tcPr>
          <w:p w14:paraId="0FE2D63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Kontaktná adresa – ak nie je totožná s trvalým pobytom:</w:t>
            </w:r>
          </w:p>
        </w:tc>
        <w:tc>
          <w:tcPr>
            <w:tcW w:w="6059" w:type="dxa"/>
            <w:gridSpan w:val="2"/>
            <w:shd w:val="clear" w:color="auto" w:fill="auto"/>
          </w:tcPr>
          <w:p w14:paraId="16BE171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39303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  <w:vMerge w:val="restart"/>
            <w:shd w:val="clear" w:color="auto" w:fill="auto"/>
          </w:tcPr>
          <w:p w14:paraId="24AB5D52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Kontakt</w:t>
            </w:r>
          </w:p>
        </w:tc>
        <w:tc>
          <w:tcPr>
            <w:tcW w:w="1559" w:type="dxa"/>
            <w:shd w:val="clear" w:color="auto" w:fill="auto"/>
          </w:tcPr>
          <w:p w14:paraId="5F433232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telefonický:</w:t>
            </w:r>
          </w:p>
        </w:tc>
        <w:tc>
          <w:tcPr>
            <w:tcW w:w="4500" w:type="dxa"/>
            <w:shd w:val="clear" w:color="auto" w:fill="auto"/>
          </w:tcPr>
          <w:p w14:paraId="10D3AEB2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6E788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  <w:vMerge w:val="continue"/>
            <w:shd w:val="clear" w:color="auto" w:fill="auto"/>
          </w:tcPr>
          <w:p w14:paraId="7A320FFB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7DD990C4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emailový:</w:t>
            </w:r>
          </w:p>
        </w:tc>
        <w:tc>
          <w:tcPr>
            <w:tcW w:w="4500" w:type="dxa"/>
            <w:shd w:val="clear" w:color="auto" w:fill="auto"/>
          </w:tcPr>
          <w:p w14:paraId="609D02BA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DF36D08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14:paraId="1E24AAB6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14:paraId="6AF31786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/>
          <w:b/>
          <w:bCs/>
          <w:sz w:val="24"/>
          <w:szCs w:val="24"/>
          <w:lang w:eastAsia="sk-SK"/>
        </w:rPr>
        <w:t>Základná škola</w:t>
      </w:r>
    </w:p>
    <w:p w14:paraId="340EEA02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sk-SK"/>
        </w:rPr>
      </w:pPr>
      <w:r>
        <w:rPr>
          <w:rFonts w:ascii="Times New Roman" w:hAnsi="Times New Roman"/>
          <w:b/>
          <w:bCs/>
          <w:sz w:val="24"/>
          <w:szCs w:val="24"/>
          <w:lang w:eastAsia="sk-SK"/>
        </w:rPr>
        <w:t>Ul. pohraničná 9</w:t>
      </w:r>
    </w:p>
    <w:p w14:paraId="43DD00C5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/>
          <w:b/>
          <w:bCs/>
          <w:sz w:val="24"/>
          <w:szCs w:val="24"/>
          <w:lang w:eastAsia="sk-SK"/>
        </w:rPr>
        <w:t>945 01  Komárno</w:t>
      </w:r>
    </w:p>
    <w:p w14:paraId="068BB05E">
      <w:pPr>
        <w:spacing w:after="0" w:line="240" w:lineRule="auto"/>
        <w:rPr>
          <w:rFonts w:ascii="Times New Roman" w:hAnsi="Times New Roman" w:eastAsia="Times New Roman"/>
          <w:sz w:val="24"/>
          <w:szCs w:val="24"/>
          <w:lang w:eastAsia="sk-SK"/>
        </w:rPr>
      </w:pPr>
    </w:p>
    <w:p w14:paraId="67A20A33">
      <w:pPr>
        <w:spacing w:after="0" w:line="240" w:lineRule="auto"/>
        <w:ind w:left="4956"/>
        <w:rPr>
          <w:rFonts w:ascii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/>
          <w:bCs/>
          <w:sz w:val="24"/>
          <w:szCs w:val="24"/>
          <w:lang w:eastAsia="sk-SK"/>
        </w:rPr>
        <w:t>V Komárne, ____________________</w:t>
      </w:r>
    </w:p>
    <w:p w14:paraId="3F0F70BB">
      <w:pPr>
        <w:spacing w:after="0" w:line="240" w:lineRule="auto"/>
        <w:rPr>
          <w:rFonts w:ascii="Times New Roman" w:hAnsi="Times New Roman" w:eastAsia="Times New Roman"/>
          <w:sz w:val="24"/>
          <w:szCs w:val="24"/>
          <w:lang w:eastAsia="sk-SK"/>
        </w:rPr>
      </w:pPr>
      <w:r>
        <w:rPr>
          <w:rFonts w:ascii="Times New Roman" w:hAnsi="Times New Roman" w:eastAsia="Times New Roman"/>
          <w:sz w:val="24"/>
          <w:szCs w:val="24"/>
          <w:lang w:eastAsia="sk-SK"/>
        </w:rPr>
        <w:fldChar w:fldCharType="begin"/>
      </w:r>
      <w:r>
        <w:rPr>
          <w:rFonts w:ascii="Times New Roman" w:hAnsi="Times New Roman" w:eastAsia="Times New Roman"/>
          <w:sz w:val="24"/>
          <w:szCs w:val="24"/>
          <w:lang w:eastAsia="sk-SK"/>
        </w:rPr>
        <w:instrText xml:space="preserve"> HYPERLINK "http://www.zsmlynska.sk/mce_inc/upload-files/subory/zahranicie.pdf" \l "page=2" \o "Strana 2" </w:instrText>
      </w:r>
      <w:r>
        <w:rPr>
          <w:rFonts w:ascii="Times New Roman" w:hAnsi="Times New Roman" w:eastAsia="Times New Roman"/>
          <w:sz w:val="24"/>
          <w:szCs w:val="24"/>
          <w:lang w:eastAsia="sk-SK"/>
        </w:rPr>
        <w:fldChar w:fldCharType="separate"/>
      </w:r>
    </w:p>
    <w:p w14:paraId="42A4E249">
      <w:pPr>
        <w:spacing w:after="0" w:line="240" w:lineRule="auto"/>
        <w:rPr>
          <w:rFonts w:ascii="Times New Roman" w:hAnsi="Times New Roman" w:eastAsia="Times New Roman"/>
          <w:sz w:val="24"/>
          <w:szCs w:val="24"/>
          <w:lang w:eastAsia="sk-SK"/>
        </w:rPr>
      </w:pPr>
      <w:r>
        <w:rPr>
          <w:rFonts w:ascii="Times New Roman" w:hAnsi="Times New Roman" w:eastAsia="Times New Roman"/>
          <w:sz w:val="24"/>
          <w:szCs w:val="24"/>
          <w:lang w:eastAsia="sk-SK"/>
        </w:rPr>
        <w:fldChar w:fldCharType="end"/>
      </w:r>
    </w:p>
    <w:p w14:paraId="6D9B9DB8">
      <w:pPr>
        <w:spacing w:after="0" w:line="240" w:lineRule="auto"/>
        <w:rPr>
          <w:rFonts w:ascii="Times New Roman" w:hAnsi="Times New Roman" w:eastAsia="Times New Roman"/>
          <w:sz w:val="24"/>
          <w:szCs w:val="24"/>
          <w:lang w:eastAsia="sk-SK"/>
        </w:rPr>
      </w:pPr>
      <w:r>
        <w:rPr>
          <w:rFonts w:ascii="Times New Roman" w:hAnsi="Times New Roman" w:eastAsia="Times New Roman"/>
          <w:sz w:val="24"/>
          <w:szCs w:val="24"/>
          <w:lang w:eastAsia="sk-SK"/>
        </w:rPr>
        <w:t>VEC:</w:t>
      </w:r>
    </w:p>
    <w:p w14:paraId="699C6EA7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  <w:lang w:eastAsia="sk-SK"/>
        </w:rPr>
      </w:pPr>
      <w:r>
        <w:rPr>
          <w:rFonts w:ascii="Times New Roman" w:hAnsi="Times New Roman" w:eastAsia="Times New Roman"/>
          <w:b/>
          <w:sz w:val="24"/>
          <w:szCs w:val="24"/>
          <w:u w:val="single"/>
          <w:lang w:eastAsia="sk-SK"/>
        </w:rPr>
        <w:t xml:space="preserve">Žiadosť o povolenie plnenia osobitného spôsobu školskej dochádzky </w:t>
      </w:r>
      <w:r>
        <w:rPr>
          <w:rFonts w:ascii="Times New Roman" w:hAnsi="Times New Roman"/>
          <w:b/>
          <w:bCs/>
          <w:sz w:val="24"/>
          <w:szCs w:val="24"/>
          <w:u w:val="single"/>
          <w:lang w:eastAsia="sk-SK"/>
        </w:rPr>
        <w:t xml:space="preserve">podľa osobitného spôsobu  </w:t>
      </w:r>
      <w:r>
        <w:rPr>
          <w:rFonts w:ascii="Times New Roman" w:hAnsi="Times New Roman" w:eastAsia="Times New Roman"/>
          <w:b/>
          <w:sz w:val="24"/>
          <w:szCs w:val="24"/>
          <w:u w:val="single"/>
          <w:lang w:eastAsia="sk-SK"/>
        </w:rPr>
        <w:t>–  individuálny učebný plán</w:t>
      </w:r>
    </w:p>
    <w:p w14:paraId="285EB2B2">
      <w:pPr>
        <w:spacing w:after="0" w:line="240" w:lineRule="auto"/>
        <w:rPr>
          <w:rFonts w:ascii="Times New Roman" w:hAnsi="Times New Roman" w:eastAsia="Times New Roman"/>
          <w:sz w:val="24"/>
          <w:szCs w:val="24"/>
          <w:lang w:eastAsia="sk-SK"/>
        </w:rPr>
      </w:pPr>
    </w:p>
    <w:p w14:paraId="2B245B70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sk-SK"/>
        </w:rPr>
      </w:pPr>
      <w:r>
        <w:rPr>
          <w:rFonts w:ascii="Times New Roman" w:hAnsi="Times New Roman" w:eastAsia="Times New Roman"/>
          <w:sz w:val="24"/>
          <w:szCs w:val="24"/>
          <w:lang w:eastAsia="sk-SK"/>
        </w:rPr>
        <w:t>Podpísaní zákonní zástupcovia žiaka</w:t>
      </w:r>
    </w:p>
    <w:p w14:paraId="3326F0B8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4"/>
          <w:szCs w:val="24"/>
          <w:lang w:eastAsia="sk-SK"/>
        </w:rPr>
      </w:pPr>
    </w:p>
    <w:p w14:paraId="00C95A89">
      <w:pPr>
        <w:spacing w:after="0"/>
        <w:ind w:firstLine="708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Meno a priezvisko dieťaťa : </w:t>
      </w:r>
      <w:r>
        <w:rPr>
          <w:rFonts w:ascii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  <w:lang w:eastAsia="sk-SK"/>
        </w:rPr>
        <w:t>_____________________________________________</w:t>
      </w:r>
    </w:p>
    <w:p w14:paraId="31EF356F">
      <w:pPr>
        <w:spacing w:after="0"/>
        <w:ind w:firstLine="708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Dátum a miesto narodenia:</w:t>
      </w:r>
      <w:r>
        <w:rPr>
          <w:rFonts w:ascii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  <w:lang w:eastAsia="sk-SK"/>
        </w:rPr>
        <w:t>_____________________________________________</w:t>
      </w:r>
    </w:p>
    <w:p w14:paraId="39AF993F">
      <w:pPr>
        <w:spacing w:after="0"/>
        <w:ind w:firstLine="708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Trieda:</w:t>
      </w:r>
      <w:r>
        <w:rPr>
          <w:rFonts w:ascii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  <w:lang w:eastAsia="sk-SK"/>
        </w:rPr>
        <w:t>__________</w:t>
      </w:r>
    </w:p>
    <w:p w14:paraId="010FB4F9">
      <w:pPr>
        <w:spacing w:after="0"/>
        <w:ind w:firstLine="708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Obdobie</w:t>
      </w:r>
      <w:r>
        <w:rPr>
          <w:rFonts w:ascii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  <w:lang w:eastAsia="sk-SK"/>
        </w:rPr>
        <w:t>od _________________</w:t>
      </w:r>
      <w:r>
        <w:rPr>
          <w:rFonts w:ascii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  <w:lang w:eastAsia="sk-SK"/>
        </w:rPr>
        <w:t>do __________________</w:t>
      </w:r>
    </w:p>
    <w:p w14:paraId="45D8014A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sk-SK"/>
        </w:rPr>
      </w:pPr>
    </w:p>
    <w:p w14:paraId="0877941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Vás v zmysle § 26 zákona č. 245/2008 Z. z. o výchove a vzdelávaní žiadame o povolenie plnenia osobitného spôsobu školskej dochádzky formou individuálneho učebného plánu.</w:t>
      </w:r>
    </w:p>
    <w:p w14:paraId="09BB8BBB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 </w:t>
      </w:r>
    </w:p>
    <w:p w14:paraId="572B9BA3">
      <w:pPr>
        <w:spacing w:after="0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Odôvodnenie: </w:t>
      </w:r>
    </w:p>
    <w:p w14:paraId="60CBCFBB">
      <w:pPr>
        <w:pStyle w:val="10"/>
        <w:numPr>
          <w:ilvl w:val="0"/>
          <w:numId w:val="1"/>
        </w:numPr>
        <w:spacing w:after="0"/>
        <w:rPr>
          <w:rFonts w:ascii="Times New Roman" w:hAnsi="Times New Roman" w:eastAsia="Times New Roman"/>
          <w:sz w:val="24"/>
          <w:szCs w:val="24"/>
          <w:lang w:eastAsia="sk-SK"/>
        </w:rPr>
      </w:pPr>
      <w:r>
        <w:rPr>
          <w:rFonts w:ascii="Times New Roman" w:hAnsi="Times New Roman" w:eastAsia="Times New Roman"/>
          <w:sz w:val="24"/>
          <w:szCs w:val="24"/>
          <w:lang w:eastAsia="sk-SK"/>
        </w:rPr>
        <w:t>Žiak so športovým nadaním</w:t>
      </w:r>
    </w:p>
    <w:p w14:paraId="2BBF7534">
      <w:pPr>
        <w:pStyle w:val="10"/>
        <w:spacing w:after="0"/>
        <w:rPr>
          <w:rFonts w:ascii="Times New Roman" w:hAnsi="Times New Roman" w:eastAsia="Times New Roman"/>
          <w:sz w:val="24"/>
          <w:szCs w:val="24"/>
          <w:lang w:eastAsia="sk-SK"/>
        </w:rPr>
      </w:pPr>
      <w:r>
        <w:rPr>
          <w:rFonts w:ascii="Times New Roman" w:hAnsi="Times New Roman" w:eastAsia="Times New Roman"/>
          <w:sz w:val="24"/>
          <w:szCs w:val="24"/>
          <w:lang w:eastAsia="sk-SK"/>
        </w:rPr>
        <w:t>__________________________________________________________________________________________________________________________________________</w:t>
      </w:r>
    </w:p>
    <w:p w14:paraId="23F9E529">
      <w:pPr>
        <w:pStyle w:val="10"/>
        <w:numPr>
          <w:ilvl w:val="0"/>
          <w:numId w:val="1"/>
        </w:numPr>
        <w:spacing w:after="0"/>
        <w:rPr>
          <w:rFonts w:ascii="Times New Roman" w:hAnsi="Times New Roman" w:eastAsia="Times New Roman"/>
          <w:sz w:val="24"/>
          <w:szCs w:val="24"/>
          <w:lang w:eastAsia="sk-SK"/>
        </w:rPr>
      </w:pPr>
      <w:r>
        <w:rPr>
          <w:rFonts w:ascii="Times New Roman" w:hAnsi="Times New Roman" w:eastAsia="Times New Roman"/>
          <w:sz w:val="24"/>
          <w:szCs w:val="24"/>
          <w:lang w:eastAsia="sk-SK"/>
        </w:rPr>
        <w:t>Žiak s umeleckým nadaním</w:t>
      </w:r>
    </w:p>
    <w:p w14:paraId="65D88256">
      <w:pPr>
        <w:pStyle w:val="10"/>
        <w:spacing w:after="0"/>
        <w:rPr>
          <w:rFonts w:ascii="Times New Roman" w:hAnsi="Times New Roman" w:eastAsia="Times New Roman"/>
          <w:sz w:val="24"/>
          <w:szCs w:val="24"/>
          <w:lang w:eastAsia="sk-SK"/>
        </w:rPr>
      </w:pPr>
      <w:r>
        <w:rPr>
          <w:rFonts w:ascii="Times New Roman" w:hAnsi="Times New Roman" w:eastAsia="Times New Roman"/>
          <w:sz w:val="24"/>
          <w:szCs w:val="24"/>
          <w:lang w:eastAsia="sk-SK"/>
        </w:rPr>
        <w:t>__________________________________________________________________________________________________________________________________________</w:t>
      </w:r>
    </w:p>
    <w:p w14:paraId="526257F9">
      <w:pPr>
        <w:pStyle w:val="10"/>
        <w:numPr>
          <w:ilvl w:val="0"/>
          <w:numId w:val="1"/>
        </w:numPr>
        <w:spacing w:after="0"/>
        <w:rPr>
          <w:rFonts w:ascii="Times New Roman" w:hAnsi="Times New Roman" w:eastAsia="Times New Roman"/>
          <w:sz w:val="24"/>
          <w:szCs w:val="24"/>
          <w:lang w:eastAsia="sk-SK"/>
        </w:rPr>
      </w:pPr>
      <w:r>
        <w:rPr>
          <w:rFonts w:ascii="Times New Roman" w:hAnsi="Times New Roman" w:eastAsia="Times New Roman"/>
          <w:sz w:val="24"/>
          <w:szCs w:val="24"/>
          <w:lang w:eastAsia="sk-SK"/>
        </w:rPr>
        <w:t>Tehotenstvo a materstvo</w:t>
      </w:r>
    </w:p>
    <w:p w14:paraId="12B4F827">
      <w:pPr>
        <w:pStyle w:val="10"/>
        <w:spacing w:after="0"/>
        <w:rPr>
          <w:rFonts w:ascii="Times New Roman" w:hAnsi="Times New Roman" w:eastAsia="Times New Roman"/>
          <w:sz w:val="24"/>
          <w:szCs w:val="24"/>
          <w:lang w:eastAsia="sk-SK"/>
        </w:rPr>
      </w:pPr>
      <w:r>
        <w:rPr>
          <w:rFonts w:ascii="Times New Roman" w:hAnsi="Times New Roman" w:eastAsia="Times New Roman"/>
          <w:sz w:val="24"/>
          <w:szCs w:val="24"/>
          <w:lang w:eastAsia="sk-SK"/>
        </w:rPr>
        <w:t>__________________________________________________________________________________________________________________________________________</w:t>
      </w:r>
    </w:p>
    <w:p w14:paraId="6BD70E6B">
      <w:pPr>
        <w:pStyle w:val="10"/>
        <w:numPr>
          <w:ilvl w:val="0"/>
          <w:numId w:val="1"/>
        </w:numPr>
        <w:spacing w:after="0"/>
        <w:rPr>
          <w:rFonts w:ascii="Times New Roman" w:hAnsi="Times New Roman" w:eastAsia="Times New Roman"/>
          <w:sz w:val="24"/>
          <w:szCs w:val="24"/>
          <w:lang w:eastAsia="sk-SK"/>
        </w:rPr>
      </w:pPr>
      <w:r>
        <w:rPr>
          <w:rFonts w:ascii="Times New Roman" w:hAnsi="Times New Roman" w:eastAsia="Times New Roman"/>
          <w:sz w:val="24"/>
          <w:szCs w:val="24"/>
          <w:lang w:eastAsia="sk-SK"/>
        </w:rPr>
        <w:t>Iné _______________________________________________________________________________________________________________________________________________________________________________________________________________</w:t>
      </w:r>
    </w:p>
    <w:p w14:paraId="304389C5">
      <w:pPr>
        <w:spacing w:after="0"/>
        <w:rPr>
          <w:rFonts w:ascii="Times New Roman" w:hAnsi="Times New Roman" w:eastAsia="Times New Roman"/>
          <w:sz w:val="24"/>
          <w:szCs w:val="24"/>
          <w:lang w:eastAsia="sk-SK"/>
        </w:rPr>
      </w:pPr>
    </w:p>
    <w:p w14:paraId="3FBAD1EE">
      <w:pPr>
        <w:spacing w:after="0"/>
        <w:rPr>
          <w:rFonts w:ascii="Times New Roman" w:hAnsi="Times New Roman" w:eastAsia="Times New Roman"/>
          <w:sz w:val="24"/>
          <w:szCs w:val="24"/>
          <w:lang w:eastAsia="sk-SK"/>
        </w:rPr>
      </w:pPr>
      <w:r>
        <w:rPr>
          <w:rFonts w:ascii="Times New Roman" w:hAnsi="Times New Roman" w:eastAsia="Times New Roman"/>
          <w:sz w:val="24"/>
          <w:szCs w:val="24"/>
          <w:lang w:eastAsia="sk-SK"/>
        </w:rPr>
        <w:t>Berieme na vedomie, že</w:t>
      </w:r>
    </w:p>
    <w:p w14:paraId="432D8B2A">
      <w:pPr>
        <w:pStyle w:val="1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val="en-US"/>
        </w:rPr>
      </w:pPr>
      <w:r>
        <w:rPr>
          <w:rFonts w:ascii="Times New Roman" w:hAnsi="Times New Roman" w:eastAsia="Times New Roman"/>
          <w:sz w:val="24"/>
          <w:szCs w:val="24"/>
          <w:lang w:val="en-US"/>
        </w:rPr>
        <w:t>vzdelávanie podľa IUP povoľuje riaditeľ školy,</w:t>
      </w:r>
    </w:p>
    <w:p w14:paraId="761D41C1">
      <w:pPr>
        <w:pStyle w:val="1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val="en-US"/>
        </w:rPr>
      </w:pPr>
      <w:r>
        <w:rPr>
          <w:rFonts w:ascii="Times New Roman" w:hAnsi="Times New Roman" w:eastAsia="Times New Roman"/>
          <w:sz w:val="24"/>
          <w:szCs w:val="24"/>
          <w:lang w:val="en-US"/>
        </w:rPr>
        <w:t xml:space="preserve">súčasne s povolením vzdelávania podľa IUP dohodne riaditeľ školy so zákonným zástupcom žiaka podmienky a organizáciu vzdelávania podľa IUP, ktoré musia byť v súlade so schváleným školským vzdelávacím programom a sú záväzné pre obe strany, </w:t>
      </w:r>
    </w:p>
    <w:p w14:paraId="0A443577">
      <w:pPr>
        <w:pStyle w:val="1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val="en-US"/>
        </w:rPr>
      </w:pPr>
      <w:r>
        <w:rPr>
          <w:rFonts w:ascii="Times New Roman" w:hAnsi="Times New Roman" w:eastAsia="Times New Roman"/>
          <w:sz w:val="24"/>
          <w:szCs w:val="24"/>
          <w:lang w:val="en-US"/>
        </w:rPr>
        <w:t xml:space="preserve">IUP vypracuje škola v spolupráci s pedagogickými zamestnancami a odbornými zamestnancami a schvali riaditeľ školy, </w:t>
      </w:r>
    </w:p>
    <w:p w14:paraId="4198E72C">
      <w:pPr>
        <w:pStyle w:val="1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vzdelávanie podľa IUP dovoľuje prispôsobovať potrebám žiaka časový rozvrh, neumožňuje však modifikovať obsah ani rozsah učiva, </w:t>
      </w:r>
      <w:r>
        <w:rPr>
          <w:rStyle w:val="7"/>
          <w:rFonts w:ascii="Times New Roman" w:hAnsi="Times New Roman"/>
          <w:b w:val="0"/>
          <w:sz w:val="24"/>
          <w:szCs w:val="24"/>
        </w:rPr>
        <w:t>IUP počíta so samoštúdiom žiaka</w:t>
      </w:r>
      <w:r>
        <w:rPr>
          <w:rStyle w:val="7"/>
          <w:rFonts w:ascii="Times New Roman" w:hAnsi="Times New Roman"/>
          <w:sz w:val="24"/>
          <w:szCs w:val="24"/>
        </w:rPr>
        <w:t>,</w:t>
      </w:r>
    </w:p>
    <w:p w14:paraId="10CC0D39">
      <w:pPr>
        <w:pStyle w:val="1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prípade splnenia konkrétnych požiadaviek z jednotlivých vyučovacích predmetov</w:t>
      </w:r>
    </w:p>
    <w:p w14:paraId="67DC74CE">
      <w:pPr>
        <w:pStyle w:val="1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potrebných ku klasifikácii žiaka s IUP môže byť žiak na konci klasifikačného obdobia riadne klasifikovaný,</w:t>
      </w:r>
    </w:p>
    <w:p w14:paraId="7EC44D9E">
      <w:pPr>
        <w:pStyle w:val="1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prípade, že žiak z niektorého predmetu dohodnuté požiadavky nesplní, klasifikuje sa za každý polrok na základe výsledkov komisionálnej skúšky z daných predmetov.</w:t>
      </w:r>
    </w:p>
    <w:p w14:paraId="6ECA7D5C">
      <w:pPr>
        <w:pStyle w:val="1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 žiadosti o povolenie individuálneho učebného plánu zákonný zástupca priloží vyjadrenie / potvrdenie</w:t>
      </w:r>
    </w:p>
    <w:p w14:paraId="28275F11">
      <w:pPr>
        <w:pStyle w:val="1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lekára alebo odporúčanie zariadenia poradenstva a prevencie o dôvodoch a potrebe žiaka študovať podľa IUP, </w:t>
      </w:r>
    </w:p>
    <w:p w14:paraId="4CDA533A">
      <w:pPr>
        <w:pStyle w:val="1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športového trénera, resp. klubu o aktívnej činnosti s harmonogramom tréningov, sústredení a súťaží na dané obdobie,</w:t>
      </w:r>
    </w:p>
    <w:p w14:paraId="25B2F287">
      <w:pPr>
        <w:pStyle w:val="1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umeleckého pedagóga, mentora, resp. inštitúcie, ktorá zastrešuje umeleckú</w:t>
      </w:r>
    </w:p>
    <w:p w14:paraId="098DAED9">
      <w:pPr>
        <w:pStyle w:val="10"/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činnosť žiaka s harmonogramom prípravy a súťaží. </w:t>
      </w:r>
    </w:p>
    <w:p w14:paraId="1706FC56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sk-SK"/>
        </w:rPr>
      </w:pPr>
    </w:p>
    <w:p w14:paraId="2E83C974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4"/>
          <w:szCs w:val="24"/>
          <w:lang w:eastAsia="sk-SK"/>
        </w:rPr>
      </w:pPr>
      <w:r>
        <w:rPr>
          <w:rFonts w:ascii="Times New Roman" w:hAnsi="Times New Roman" w:eastAsia="Times New Roman"/>
          <w:sz w:val="24"/>
          <w:szCs w:val="24"/>
          <w:lang w:eastAsia="sk-SK"/>
        </w:rPr>
        <w:t>Za vybavenie mojej žiadosti vopred ďakujem.</w:t>
      </w:r>
    </w:p>
    <w:p w14:paraId="6B490677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sk-SK"/>
        </w:rPr>
      </w:pPr>
    </w:p>
    <w:p w14:paraId="74F33D20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4"/>
          <w:szCs w:val="24"/>
          <w:lang w:eastAsia="sk-SK"/>
        </w:rPr>
      </w:pPr>
      <w:r>
        <w:rPr>
          <w:rFonts w:ascii="Times New Roman" w:hAnsi="Times New Roman" w:eastAsia="Times New Roman"/>
          <w:sz w:val="24"/>
          <w:szCs w:val="24"/>
          <w:lang w:eastAsia="sk-SK"/>
        </w:rPr>
        <w:t>S pozdravom</w:t>
      </w:r>
    </w:p>
    <w:p w14:paraId="03FA0484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sk-SK"/>
        </w:rPr>
      </w:pPr>
    </w:p>
    <w:p w14:paraId="0E2CB52F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sk-SK"/>
        </w:rPr>
      </w:pPr>
    </w:p>
    <w:p w14:paraId="5C4A4EE8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sk-SK"/>
        </w:rPr>
      </w:pPr>
    </w:p>
    <w:p w14:paraId="63796E83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_______________________                    </w:t>
      </w:r>
      <w:r>
        <w:rPr>
          <w:rFonts w:ascii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  <w:lang w:eastAsia="sk-SK"/>
        </w:rPr>
        <w:t xml:space="preserve">____________________________ </w:t>
      </w:r>
      <w:r>
        <w:rPr>
          <w:rFonts w:ascii="Times New Roman" w:hAnsi="Times New Roman"/>
          <w:sz w:val="24"/>
          <w:szCs w:val="24"/>
          <w:lang w:eastAsia="sk-SK"/>
        </w:rPr>
        <w:tab/>
      </w:r>
    </w:p>
    <w:p w14:paraId="0ACF22E2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Podpis zákonného zástupcu</w:t>
      </w:r>
      <w:r>
        <w:rPr>
          <w:rFonts w:ascii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  <w:lang w:eastAsia="sk-SK"/>
        </w:rPr>
        <w:t xml:space="preserve">        Podpis zákonného zástupcu</w:t>
      </w:r>
    </w:p>
    <w:p w14:paraId="3ED46825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                Matka</w:t>
      </w:r>
      <w:r>
        <w:rPr>
          <w:rFonts w:ascii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  <w:lang w:eastAsia="sk-SK"/>
        </w:rPr>
        <w:t xml:space="preserve">              Otec</w:t>
      </w:r>
    </w:p>
    <w:p w14:paraId="672F476E">
      <w:pPr>
        <w:pBdr>
          <w:bottom w:val="single" w:color="auto" w:sz="12" w:space="1"/>
        </w:pBdr>
        <w:tabs>
          <w:tab w:val="left" w:pos="5910"/>
        </w:tabs>
        <w:spacing w:after="0" w:line="240" w:lineRule="auto"/>
        <w:jc w:val="both"/>
        <w:rPr>
          <w:rFonts w:asciiTheme="minorHAnsi" w:hAnsiTheme="minorHAnsi" w:cstheme="minorHAnsi"/>
          <w:sz w:val="20"/>
          <w:szCs w:val="20"/>
          <w:lang w:eastAsia="cs-CZ"/>
        </w:rPr>
      </w:pPr>
    </w:p>
    <w:p w14:paraId="245FAF18">
      <w:pPr>
        <w:pBdr>
          <w:bottom w:val="single" w:color="auto" w:sz="12" w:space="1"/>
        </w:pBd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7C8D7DBE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14:paraId="560B2745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Vyjadrenie RŠ : </w:t>
      </w:r>
    </w:p>
    <w:p w14:paraId="342B151C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14:paraId="3FF215B4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Vedenie Základnej školy, Ul. pohraničná 9, Komárno súhlasí / nesúhlasí* IUP .</w:t>
      </w:r>
    </w:p>
    <w:p w14:paraId="2726067E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rtl/>
          <w:lang w:eastAsia="sk-SK"/>
        </w:rPr>
        <w:t>٭</w:t>
      </w:r>
      <w:r>
        <w:rPr>
          <w:rFonts w:ascii="Times New Roman" w:hAnsi="Times New Roman"/>
          <w:sz w:val="24"/>
          <w:szCs w:val="24"/>
          <w:lang w:eastAsia="sk-SK"/>
        </w:rPr>
        <w:t>nehodiace sa škrtnite</w:t>
      </w:r>
    </w:p>
    <w:p w14:paraId="64311365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14:paraId="0B503DA2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14:paraId="1D27F865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Dňa ___________________________</w:t>
      </w:r>
    </w:p>
    <w:p w14:paraId="00D479FD">
      <w:pPr>
        <w:spacing w:after="0" w:line="240" w:lineRule="auto"/>
        <w:rPr>
          <w:rFonts w:ascii="Times New Roman" w:hAnsi="Times New Roman"/>
          <w:sz w:val="20"/>
          <w:szCs w:val="20"/>
          <w:lang w:eastAsia="sk-SK"/>
        </w:rPr>
      </w:pPr>
    </w:p>
    <w:p w14:paraId="0CB60FD4">
      <w:pPr>
        <w:spacing w:after="0"/>
        <w:ind w:left="4956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</w:t>
      </w:r>
    </w:p>
    <w:p w14:paraId="55A2C40E">
      <w:pPr>
        <w:spacing w:after="0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Mgr. Slavomír Ďurčo</w:t>
      </w:r>
    </w:p>
    <w:p w14:paraId="7FB96FE9">
      <w:pPr>
        <w:spacing w:after="0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riaditeľ školy      </w:t>
      </w:r>
    </w:p>
    <w:sectPr>
      <w:pgSz w:w="11906" w:h="16838"/>
      <w:pgMar w:top="567" w:right="1418" w:bottom="1418" w:left="1418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Segoe UI">
    <w:panose1 w:val="020B0502040204020203"/>
    <w:charset w:val="00"/>
    <w:family w:val="swiss"/>
    <w:pitch w:val="default"/>
    <w:sig w:usb0="E10022FF" w:usb1="C000E47F" w:usb2="00000029" w:usb3="00000000" w:csb0="200001DF" w:csb1="2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0D2605"/>
    <w:multiLevelType w:val="multilevel"/>
    <w:tmpl w:val="070D2605"/>
    <w:lvl w:ilvl="0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1" w:tentative="0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">
    <w:nsid w:val="25E20D8E"/>
    <w:multiLevelType w:val="multilevel"/>
    <w:tmpl w:val="25E20D8E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367A20C3"/>
    <w:multiLevelType w:val="multilevel"/>
    <w:tmpl w:val="367A20C3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A09"/>
    <w:rsid w:val="000D7215"/>
    <w:rsid w:val="000F699D"/>
    <w:rsid w:val="00114DC1"/>
    <w:rsid w:val="00130EA3"/>
    <w:rsid w:val="001540D9"/>
    <w:rsid w:val="00194F46"/>
    <w:rsid w:val="001B660E"/>
    <w:rsid w:val="001C4A34"/>
    <w:rsid w:val="001D29FA"/>
    <w:rsid w:val="001E7DC8"/>
    <w:rsid w:val="002775D2"/>
    <w:rsid w:val="00291C9F"/>
    <w:rsid w:val="002B0252"/>
    <w:rsid w:val="002F2A09"/>
    <w:rsid w:val="0036462C"/>
    <w:rsid w:val="003D314C"/>
    <w:rsid w:val="004C193A"/>
    <w:rsid w:val="00526CEE"/>
    <w:rsid w:val="00560118"/>
    <w:rsid w:val="005C41DD"/>
    <w:rsid w:val="00627BD2"/>
    <w:rsid w:val="006E08C5"/>
    <w:rsid w:val="00753622"/>
    <w:rsid w:val="007E2546"/>
    <w:rsid w:val="00852D94"/>
    <w:rsid w:val="008777AE"/>
    <w:rsid w:val="008B3C83"/>
    <w:rsid w:val="008E1974"/>
    <w:rsid w:val="00913231"/>
    <w:rsid w:val="009E30F8"/>
    <w:rsid w:val="00AC0D9C"/>
    <w:rsid w:val="00BD1EE4"/>
    <w:rsid w:val="00C16776"/>
    <w:rsid w:val="00D37A14"/>
    <w:rsid w:val="00D73F2C"/>
    <w:rsid w:val="00E32EA4"/>
    <w:rsid w:val="00EB4E91"/>
    <w:rsid w:val="00ED55CE"/>
    <w:rsid w:val="00ED5E60"/>
    <w:rsid w:val="00EE740E"/>
    <w:rsid w:val="00F372A6"/>
    <w:rsid w:val="00F67398"/>
    <w:rsid w:val="29DD0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sk-SK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9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5">
    <w:name w:val="Hyperlink"/>
    <w:basedOn w:val="2"/>
    <w:semiHidden/>
    <w:unhideWhenUsed/>
    <w:qFormat/>
    <w:uiPriority w:val="99"/>
    <w:rPr>
      <w:color w:val="0000FF"/>
      <w:u w:val="single"/>
    </w:rPr>
  </w:style>
  <w:style w:type="paragraph" w:styleId="6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val="en-US"/>
    </w:rPr>
  </w:style>
  <w:style w:type="character" w:styleId="7">
    <w:name w:val="Strong"/>
    <w:basedOn w:val="2"/>
    <w:qFormat/>
    <w:uiPriority w:val="22"/>
    <w:rPr>
      <w:b/>
      <w:bCs/>
    </w:rPr>
  </w:style>
  <w:style w:type="table" w:styleId="8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Text bubliny Char"/>
    <w:basedOn w:val="2"/>
    <w:link w:val="4"/>
    <w:semiHidden/>
    <w:uiPriority w:val="99"/>
    <w:rPr>
      <w:rFonts w:ascii="Segoe UI" w:hAnsi="Segoe UI" w:eastAsia="Calibri" w:cs="Segoe UI"/>
      <w:sz w:val="18"/>
      <w:szCs w:val="18"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ZS Medvedzie</Company>
  <Pages>2</Pages>
  <Words>558</Words>
  <Characters>3181</Characters>
  <Lines>26</Lines>
  <Paragraphs>7</Paragraphs>
  <TotalTime>174</TotalTime>
  <ScaleCrop>false</ScaleCrop>
  <LinksUpToDate>false</LinksUpToDate>
  <CharactersWithSpaces>3732</CharactersWithSpaces>
  <Application>WPS Office_12.2.0.17153_F1E327BC-269C-435d-A152-05C5408002CA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2015-07-31T09:42:00Z</dcterms:created>
  <dc:creator>PC</dc:creator>
  <cp:lastModifiedBy>Katarína Bugáňová</cp:lastModifiedBy>
  <cp:lastPrinted>2024-03-26T10:12:00Z</cp:lastPrinted>
  <dcterms:modified xsi:type="dcterms:W3CDTF">2024-07-15T12:37:46Z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1033-12.2.0.17153</vt:lpwstr>
  </property>
  <property fmtid="{D5CDD505-2E9C-101B-9397-08002B2CF9AE}" pid="3" name="ICV">
    <vt:lpwstr>8CC2DEC3E7E6410597BCF22481DBD08F_13</vt:lpwstr>
  </property>
</Properties>
</file>